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420"/>
        <w:tblW w:w="10065" w:type="dxa"/>
        <w:tblLook w:val="01E0" w:firstRow="1" w:lastRow="1" w:firstColumn="1" w:lastColumn="1" w:noHBand="0" w:noVBand="0"/>
      </w:tblPr>
      <w:tblGrid>
        <w:gridCol w:w="2557"/>
        <w:gridCol w:w="7508"/>
      </w:tblGrid>
      <w:tr w:rsidR="00DA32F5" w:rsidRPr="00E211F1" w:rsidTr="004B470A">
        <w:trPr>
          <w:trHeight w:val="1247"/>
        </w:trPr>
        <w:tc>
          <w:tcPr>
            <w:tcW w:w="2557" w:type="dxa"/>
            <w:hideMark/>
          </w:tcPr>
          <w:p w:rsidR="00DA32F5" w:rsidRPr="00E211F1" w:rsidRDefault="00DA32F5" w:rsidP="004B470A">
            <w:pPr>
              <w:spacing w:line="240" w:lineRule="auto"/>
              <w:ind w:firstLine="0"/>
              <w:jc w:val="left"/>
              <w:rPr>
                <w:sz w:val="24"/>
                <w:szCs w:val="24"/>
              </w:rPr>
            </w:pPr>
            <w:r w:rsidRPr="00E211F1">
              <w:rPr>
                <w:noProof/>
                <w:sz w:val="24"/>
                <w:szCs w:val="24"/>
              </w:rPr>
              <w:drawing>
                <wp:inline distT="0" distB="0" distL="0" distR="0" wp14:anchorId="745008DE" wp14:editId="3D712AFA">
                  <wp:extent cx="1485900" cy="1419225"/>
                  <wp:effectExtent l="0" t="0" r="0" b="9525"/>
                  <wp:docPr id="1" name="Рисунок 1" descr="печа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ечать1"/>
                          <pic:cNvPicPr>
                            <a:picLocks noChangeAspect="1" noChangeArrowheads="1"/>
                          </pic:cNvPicPr>
                        </pic:nvPicPr>
                        <pic:blipFill>
                          <a:blip r:embed="rId9" cstate="print">
                            <a:extLst>
                              <a:ext uri="{28A0092B-C50C-407E-A947-70E740481C1C}">
                                <a14:useLocalDpi xmlns:a14="http://schemas.microsoft.com/office/drawing/2010/main" val="0"/>
                              </a:ext>
                            </a:extLst>
                          </a:blip>
                          <a:srcRect l="37321" t="33142" r="38419" b="40222"/>
                          <a:stretch>
                            <a:fillRect/>
                          </a:stretch>
                        </pic:blipFill>
                        <pic:spPr bwMode="auto">
                          <a:xfrm>
                            <a:off x="0" y="0"/>
                            <a:ext cx="1485900" cy="1419225"/>
                          </a:xfrm>
                          <a:prstGeom prst="rect">
                            <a:avLst/>
                          </a:prstGeom>
                          <a:noFill/>
                          <a:ln>
                            <a:noFill/>
                          </a:ln>
                        </pic:spPr>
                      </pic:pic>
                    </a:graphicData>
                  </a:graphic>
                </wp:inline>
              </w:drawing>
            </w:r>
          </w:p>
        </w:tc>
        <w:tc>
          <w:tcPr>
            <w:tcW w:w="7508" w:type="dxa"/>
          </w:tcPr>
          <w:p w:rsidR="00DA32F5" w:rsidRPr="00E211F1" w:rsidRDefault="00DA32F5" w:rsidP="004B470A">
            <w:pPr>
              <w:spacing w:line="240" w:lineRule="auto"/>
              <w:ind w:firstLine="0"/>
              <w:jc w:val="left"/>
              <w:rPr>
                <w:b/>
                <w:sz w:val="24"/>
                <w:szCs w:val="24"/>
              </w:rPr>
            </w:pPr>
          </w:p>
          <w:p w:rsidR="00DA32F5" w:rsidRPr="00E211F1" w:rsidRDefault="00DA32F5" w:rsidP="004B470A">
            <w:pPr>
              <w:spacing w:line="240" w:lineRule="auto"/>
              <w:ind w:firstLine="0"/>
              <w:jc w:val="left"/>
              <w:rPr>
                <w:b/>
                <w:sz w:val="24"/>
                <w:szCs w:val="24"/>
              </w:rPr>
            </w:pPr>
            <w:r w:rsidRPr="00E211F1">
              <w:rPr>
                <w:b/>
                <w:sz w:val="24"/>
                <w:szCs w:val="24"/>
              </w:rPr>
              <w:t xml:space="preserve">     ОБЩЕСТВО С ОГРАНИЧЕННОЙ ОТВЕТСТВЕННОСТЬЮ</w:t>
            </w:r>
          </w:p>
          <w:p w:rsidR="00DA32F5" w:rsidRPr="00E211F1" w:rsidRDefault="00DA32F5" w:rsidP="004B470A">
            <w:pPr>
              <w:spacing w:line="240" w:lineRule="auto"/>
              <w:ind w:firstLine="0"/>
              <w:jc w:val="center"/>
              <w:rPr>
                <w:b/>
                <w:sz w:val="32"/>
                <w:szCs w:val="32"/>
              </w:rPr>
            </w:pPr>
          </w:p>
          <w:p w:rsidR="00DA32F5" w:rsidRPr="00E211F1" w:rsidRDefault="00DA32F5" w:rsidP="004B470A">
            <w:pPr>
              <w:spacing w:line="240" w:lineRule="auto"/>
              <w:ind w:firstLine="0"/>
              <w:jc w:val="center"/>
              <w:rPr>
                <w:b/>
                <w:sz w:val="32"/>
                <w:szCs w:val="32"/>
              </w:rPr>
            </w:pPr>
            <w:r w:rsidRPr="00E211F1">
              <w:rPr>
                <w:b/>
                <w:sz w:val="32"/>
                <w:szCs w:val="32"/>
              </w:rPr>
              <w:t>«ГЕОПУНКТ»</w:t>
            </w:r>
          </w:p>
          <w:p w:rsidR="00DA32F5" w:rsidRPr="00E211F1" w:rsidRDefault="00DA32F5" w:rsidP="004B470A">
            <w:pPr>
              <w:spacing w:line="240" w:lineRule="auto"/>
              <w:ind w:firstLine="0"/>
              <w:jc w:val="center"/>
              <w:rPr>
                <w:sz w:val="24"/>
                <w:szCs w:val="24"/>
              </w:rPr>
            </w:pPr>
          </w:p>
          <w:p w:rsidR="00DA32F5" w:rsidRPr="00E211F1" w:rsidRDefault="00DA32F5" w:rsidP="004B470A">
            <w:pPr>
              <w:spacing w:line="240" w:lineRule="auto"/>
              <w:ind w:firstLine="0"/>
              <w:jc w:val="center"/>
              <w:rPr>
                <w:sz w:val="24"/>
                <w:szCs w:val="24"/>
              </w:rPr>
            </w:pPr>
          </w:p>
          <w:p w:rsidR="00DA32F5" w:rsidRPr="00E211F1" w:rsidRDefault="00DA32F5" w:rsidP="004B470A">
            <w:pPr>
              <w:spacing w:line="240" w:lineRule="auto"/>
              <w:ind w:firstLine="0"/>
              <w:jc w:val="center"/>
              <w:rPr>
                <w:sz w:val="24"/>
                <w:szCs w:val="24"/>
              </w:rPr>
            </w:pPr>
            <w:r w:rsidRPr="00E211F1">
              <w:rPr>
                <w:sz w:val="24"/>
                <w:szCs w:val="24"/>
              </w:rPr>
              <w:t xml:space="preserve">ООО “ГЕОПУНКТ” Адрес: 410012, ул. </w:t>
            </w:r>
            <w:proofErr w:type="gramStart"/>
            <w:r w:rsidRPr="00E211F1">
              <w:rPr>
                <w:sz w:val="24"/>
                <w:szCs w:val="24"/>
              </w:rPr>
              <w:t>Октябрьская</w:t>
            </w:r>
            <w:proofErr w:type="gramEnd"/>
            <w:r w:rsidRPr="00E211F1">
              <w:rPr>
                <w:sz w:val="24"/>
                <w:szCs w:val="24"/>
              </w:rPr>
              <w:t>, д.45</w:t>
            </w:r>
          </w:p>
          <w:p w:rsidR="00DA32F5" w:rsidRPr="00E211F1" w:rsidRDefault="00DA32F5" w:rsidP="004B470A">
            <w:pPr>
              <w:spacing w:line="240" w:lineRule="auto"/>
              <w:ind w:firstLine="0"/>
              <w:jc w:val="center"/>
              <w:rPr>
                <w:sz w:val="24"/>
                <w:szCs w:val="24"/>
              </w:rPr>
            </w:pPr>
            <w:r w:rsidRPr="00E211F1">
              <w:rPr>
                <w:sz w:val="24"/>
                <w:szCs w:val="24"/>
              </w:rPr>
              <w:t>Телефон: 377-617, 8-919-824-7654</w:t>
            </w:r>
          </w:p>
          <w:p w:rsidR="00DA32F5" w:rsidRPr="00E211F1" w:rsidRDefault="00DA32F5" w:rsidP="004B470A">
            <w:pPr>
              <w:spacing w:line="240" w:lineRule="auto"/>
              <w:ind w:firstLine="0"/>
              <w:jc w:val="center"/>
              <w:rPr>
                <w:sz w:val="16"/>
                <w:szCs w:val="16"/>
              </w:rPr>
            </w:pPr>
            <w:r w:rsidRPr="00E211F1">
              <w:rPr>
                <w:sz w:val="24"/>
                <w:szCs w:val="24"/>
              </w:rPr>
              <w:t>ОГРН: 1126450017088 ИНН/КПП: 6450058611/645001001</w:t>
            </w:r>
          </w:p>
          <w:p w:rsidR="00DA32F5" w:rsidRPr="00E211F1" w:rsidRDefault="00DA32F5" w:rsidP="004B470A">
            <w:pPr>
              <w:spacing w:line="240" w:lineRule="auto"/>
              <w:ind w:firstLine="0"/>
              <w:jc w:val="center"/>
              <w:rPr>
                <w:sz w:val="24"/>
                <w:szCs w:val="24"/>
              </w:rPr>
            </w:pPr>
            <w:r w:rsidRPr="00E211F1">
              <w:rPr>
                <w:sz w:val="24"/>
                <w:szCs w:val="24"/>
              </w:rPr>
              <w:t>№СРОСИ-И-00912.1-26122012</w:t>
            </w:r>
          </w:p>
        </w:tc>
      </w:tr>
    </w:tbl>
    <w:p w:rsidR="00FB45A5" w:rsidRPr="00254CAA" w:rsidRDefault="00085C03" w:rsidP="00254CAA">
      <w:pPr>
        <w:ind w:firstLine="0"/>
        <w:jc w:val="center"/>
        <w:rPr>
          <w:b/>
          <w:szCs w:val="28"/>
        </w:rPr>
      </w:pPr>
      <w:r w:rsidRPr="00FB3EF5">
        <w:rPr>
          <w:noProof/>
        </w:rPr>
        <mc:AlternateContent>
          <mc:Choice Requires="wps">
            <w:drawing>
              <wp:anchor distT="0" distB="0" distL="114300" distR="114300" simplePos="0" relativeHeight="251663360" behindDoc="1" locked="0" layoutInCell="1" allowOverlap="1" wp14:anchorId="29EF4400" wp14:editId="5B106EBE">
                <wp:simplePos x="0" y="0"/>
                <wp:positionH relativeFrom="margin">
                  <wp:posOffset>-452755</wp:posOffset>
                </wp:positionH>
                <wp:positionV relativeFrom="paragraph">
                  <wp:posOffset>-326390</wp:posOffset>
                </wp:positionV>
                <wp:extent cx="6572250" cy="10239375"/>
                <wp:effectExtent l="0" t="0" r="38100" b="6667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0" cy="10239375"/>
                        </a:xfrm>
                        <a:prstGeom prst="rect">
                          <a:avLst/>
                        </a:prstGeom>
                        <a:gradFill>
                          <a:gsLst>
                            <a:gs pos="0">
                              <a:schemeClr val="accent1">
                                <a:lumMod val="5000"/>
                                <a:lumOff val="95000"/>
                              </a:schemeClr>
                            </a:gs>
                            <a:gs pos="74000">
                              <a:schemeClr val="accent5">
                                <a:lumMod val="20000"/>
                                <a:lumOff val="80000"/>
                              </a:schemeClr>
                            </a:gs>
                            <a:gs pos="83000">
                              <a:schemeClr val="accent1">
                                <a:lumMod val="45000"/>
                                <a:lumOff val="55000"/>
                              </a:schemeClr>
                            </a:gs>
                            <a:gs pos="100000">
                              <a:schemeClr val="accent1">
                                <a:lumMod val="30000"/>
                                <a:lumOff val="70000"/>
                              </a:schemeClr>
                            </a:gs>
                          </a:gsLst>
                          <a:lin ang="5400000" scaled="1"/>
                        </a:gradFill>
                        <a:ln w="25400">
                          <a:solidFill>
                            <a:schemeClr val="accent1">
                              <a:lumMod val="40000"/>
                              <a:lumOff val="60000"/>
                            </a:schemeClr>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35.65pt;margin-top:-25.7pt;width:517.5pt;height:806.2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pyF+wIAAPsGAAAOAAAAZHJzL2Uyb0RvYy54bWysVdtu1DAQfUfiHyy/02Sz96jZqmopQipQ&#10;URDPXsdJLBzb2N5Ny9cztjdpYJdWQrxE9ng858zFJ+cXD61Ae2YsV7LAk7MUIyapKrmsC/z1y82b&#10;FUbWEVkSoSQr8COz+GLz+tV5p3OWqUaJkhkEQaTNO13gxjmdJ4mlDWuJPVOaSTislGmJg62pk9KQ&#10;DqK3IsnSdJF0ypTaKMqsBet1PMSbEL+qGHWfqsoyh0SBgZsLXxO+W/9NNuckrw3RDacHGuQfWLSE&#10;SwAdQl0TR9DO8KNQLadGWVW5M6raRFUVpyzkANlM0j+yuW+IZiEXKI7VQ5ns/wtLP+7vDOIl9G6O&#10;kSQt9OgzVI3IWjAENihQp20Ofvf6zvgUrb5V9LtFUl014MYujVFdw0gJtCbeP/ntgt9YuIq23QdV&#10;QniycyrU6qEyrQ8IVUAPoSWPQ0vYg0MUjIv5Msvm0DkKZ5M0m66ny0AqIXl/Xxvr3jHVIr8osAH6&#10;IT7Z31rn+ZC8dzm0qLzhQoS1BZe4QFpBAmm4GcaPXQmD9gQGh1DKpJuEI7FrIY1on6fpYYLACnMW&#10;reveDLhDoMCitmOo5cxf95bBaww3P4KDeT+Ft+rNL+Ctps/iHac36xMh+Ti/eW9+AW/ieT2T4DGg&#10;J3iioMvefBIQjHXfRcElgpEs8NzXFmIhS4lgfrrDYIb3OTRfSNQVOPO+sQ1K8OHwZE+OKQecqCLj&#10;Gi3+StmOQVruQP0EbwscunhI3j+mt7IM2uQIF3ENiQrpx4UFXTsMrtpBiPum7FDJ/fRnq+kaNLfk&#10;IHLTVbpI10uMiKhBnakzGBnlvnHXBGkZxt3U22HYs9n0ZhELQoRuyNOoB3a+B9E9jPQAH3YjZkEE&#10;/LuP+rFV5SNoAKB7UP/HgEWjzE+MOlDfAtsfO2IYRuK9hGe4nsxmXq7DZgYaABszPtmOT4ikEKrA&#10;DjINyysXJX6nDa8bQIqNk+oStKfiQRS8LkVWQN1vQGHjK41/Ay/h433wevpnbX4BAAD//wMAUEsD&#10;BBQABgAIAAAAIQBr4B9o4AAAAAwBAAAPAAAAZHJzL2Rvd25yZXYueG1sTI9BTsMwEEX3SNzBGiR2&#10;rZOGpBDiVAiUDWIBhQO48TS2GttR7LTm9gwr2M1onv683+ySHdkZ52C8E5CvM2Doeq+MGwR8fXar&#10;e2AhSqfk6B0K+MYAu/b6qpG18hf3ged9HBiFuFBLATrGqeY89BqtDGs/oaPb0c9WRlrngatZXijc&#10;jnyTZRW30jj6oOWEzxr7036xApYynXTaVMeuS0Px/mbN9PJqhLi9SU+PwCKm+AfDrz6pQ0tOB784&#10;FdgoYLXNC0JpKPM7YEQ8VMUW2IHQsspz4G3D/5dofwAAAP//AwBQSwECLQAUAAYACAAAACEAtoM4&#10;kv4AAADhAQAAEwAAAAAAAAAAAAAAAAAAAAAAW0NvbnRlbnRfVHlwZXNdLnhtbFBLAQItABQABgAI&#10;AAAAIQA4/SH/1gAAAJQBAAALAAAAAAAAAAAAAAAAAC8BAABfcmVscy8ucmVsc1BLAQItABQABgAI&#10;AAAAIQAQ1pyF+wIAAPsGAAAOAAAAAAAAAAAAAAAAAC4CAABkcnMvZTJvRG9jLnhtbFBLAQItABQA&#10;BgAIAAAAIQBr4B9o4AAAAAwBAAAPAAAAAAAAAAAAAAAAAFUFAABkcnMvZG93bnJldi54bWxQSwUG&#10;AAAAAAQABADzAAAAYgYAAAAA&#10;" fillcolor="#f6f8fb [180]" strokecolor="#b8cce4 [1300]" strokeweight="2pt">
                <v:fill color2="#cad9eb [980]" colors="0 #f6f9fc;48497f #dbeef4;54395f #b0c6e1;1 #cad9eb" focus="100%" type="gradient"/>
                <v:shadow on="t" color="#243f60" opacity=".5" offset="1pt"/>
                <w10:wrap anchorx="margin"/>
              </v:rect>
            </w:pict>
          </mc:Fallback>
        </mc:AlternateContent>
      </w:r>
      <w:r w:rsidR="00DA32F5">
        <w:tab/>
      </w:r>
      <w:r w:rsidR="00FB45A5" w:rsidRPr="00FB3EF5">
        <w:tab/>
      </w:r>
      <w:r w:rsidR="00FB45A5" w:rsidRPr="00FB3EF5">
        <w:tab/>
      </w:r>
      <w:r w:rsidR="00FB45A5" w:rsidRPr="00FB3EF5">
        <w:tab/>
      </w:r>
      <w:r w:rsidR="00FB45A5" w:rsidRPr="00FB3EF5">
        <w:tab/>
      </w:r>
      <w:r w:rsidR="00FB45A5" w:rsidRPr="00FB3EF5">
        <w:tab/>
      </w:r>
      <w:r w:rsidR="00FB45A5" w:rsidRPr="00FB3EF5">
        <w:tab/>
      </w:r>
      <w:r w:rsidR="00057D1E" w:rsidRPr="00FB3EF5">
        <w:t xml:space="preserve"> </w:t>
      </w:r>
    </w:p>
    <w:p w:rsidR="00FB45A5" w:rsidRPr="00FB3EF5" w:rsidRDefault="00FB45A5" w:rsidP="00FB45A5">
      <w:pPr>
        <w:ind w:firstLine="0"/>
        <w:jc w:val="center"/>
      </w:pPr>
      <w:bookmarkStart w:id="0" w:name="_Toc254867384"/>
      <w:r w:rsidRPr="00FB3EF5">
        <w:t>Заказчик:</w:t>
      </w:r>
      <w:bookmarkEnd w:id="0"/>
      <w:r w:rsidR="003770F6" w:rsidRPr="00FB3EF5">
        <w:t xml:space="preserve"> </w:t>
      </w:r>
      <w:r w:rsidR="00DA32F5" w:rsidRPr="00DA32F5">
        <w:t>Администрация Балаковского МР  Саратовской области</w:t>
      </w:r>
    </w:p>
    <w:p w:rsidR="00FB45A5" w:rsidRPr="00FB3EF5" w:rsidRDefault="00FB45A5" w:rsidP="00FB45A5">
      <w:pPr>
        <w:ind w:firstLine="0"/>
        <w:jc w:val="center"/>
      </w:pPr>
    </w:p>
    <w:p w:rsidR="00FB45A5" w:rsidRPr="00FB3EF5" w:rsidRDefault="00FB45A5" w:rsidP="00FB45A5">
      <w:pPr>
        <w:ind w:firstLine="0"/>
        <w:jc w:val="center"/>
      </w:pPr>
    </w:p>
    <w:p w:rsidR="00DA32F5" w:rsidRPr="00BB69C7" w:rsidRDefault="00DA32F5" w:rsidP="00DA32F5">
      <w:pPr>
        <w:ind w:firstLine="0"/>
        <w:jc w:val="center"/>
        <w:rPr>
          <w:b/>
          <w:sz w:val="36"/>
          <w:szCs w:val="36"/>
        </w:rPr>
      </w:pPr>
      <w:r w:rsidRPr="00E211F1">
        <w:rPr>
          <w:b/>
          <w:sz w:val="36"/>
          <w:szCs w:val="36"/>
        </w:rPr>
        <w:t xml:space="preserve">ДОРАБОТКА </w:t>
      </w:r>
      <w:proofErr w:type="gramStart"/>
      <w:r w:rsidRPr="00E211F1">
        <w:rPr>
          <w:b/>
          <w:sz w:val="36"/>
          <w:szCs w:val="36"/>
        </w:rPr>
        <w:t>ПРОЕКТА ПЛАНИРОВКИ ТЕРРИТОРИИ ПЕРСПЕКТИВНОГО РАЗВИТИЯ СЕЛА</w:t>
      </w:r>
      <w:proofErr w:type="gramEnd"/>
      <w:r w:rsidRPr="00E211F1">
        <w:rPr>
          <w:b/>
          <w:sz w:val="36"/>
          <w:szCs w:val="36"/>
        </w:rPr>
        <w:t xml:space="preserve"> НАТАЛЬИНО.</w:t>
      </w:r>
    </w:p>
    <w:p w:rsidR="00FB45A5" w:rsidRPr="00FB3EF5" w:rsidRDefault="00FB45A5" w:rsidP="00FB45A5">
      <w:pPr>
        <w:ind w:firstLine="0"/>
        <w:jc w:val="center"/>
        <w:rPr>
          <w:b/>
          <w:sz w:val="36"/>
          <w:szCs w:val="36"/>
        </w:rPr>
      </w:pPr>
    </w:p>
    <w:p w:rsidR="00057D1E" w:rsidRPr="00FB3EF5" w:rsidRDefault="00057D1E" w:rsidP="00057D1E">
      <w:pPr>
        <w:ind w:firstLine="0"/>
        <w:jc w:val="center"/>
        <w:rPr>
          <w:b/>
          <w:sz w:val="32"/>
          <w:szCs w:val="32"/>
        </w:rPr>
      </w:pPr>
      <w:r w:rsidRPr="00FB3EF5">
        <w:rPr>
          <w:b/>
          <w:sz w:val="32"/>
          <w:szCs w:val="32"/>
        </w:rPr>
        <w:t xml:space="preserve">Положения о территориальном планировании. </w:t>
      </w:r>
    </w:p>
    <w:p w:rsidR="00057D1E" w:rsidRPr="00FB3EF5" w:rsidRDefault="00057D1E" w:rsidP="00057D1E">
      <w:pPr>
        <w:ind w:firstLine="0"/>
        <w:jc w:val="center"/>
        <w:rPr>
          <w:b/>
          <w:sz w:val="32"/>
          <w:szCs w:val="32"/>
        </w:rPr>
      </w:pPr>
      <w:r w:rsidRPr="00FB3EF5">
        <w:rPr>
          <w:b/>
          <w:sz w:val="32"/>
          <w:szCs w:val="32"/>
        </w:rPr>
        <w:t>Утверждаемая часть</w:t>
      </w:r>
    </w:p>
    <w:p w:rsidR="00FB45A5" w:rsidRPr="00FB3EF5" w:rsidRDefault="00057D1E" w:rsidP="00057D1E">
      <w:pPr>
        <w:ind w:firstLine="0"/>
        <w:jc w:val="center"/>
        <w:rPr>
          <w:b/>
        </w:rPr>
      </w:pPr>
      <w:r w:rsidRPr="00FB3EF5">
        <w:rPr>
          <w:b/>
        </w:rPr>
        <w:t>(ТОМ 2)</w:t>
      </w:r>
    </w:p>
    <w:p w:rsidR="00332D57" w:rsidRDefault="00FB45A5" w:rsidP="00FB45A5">
      <w:pPr>
        <w:ind w:firstLine="0"/>
        <w:jc w:val="center"/>
        <w:rPr>
          <w:szCs w:val="28"/>
        </w:rPr>
      </w:pPr>
      <w:r w:rsidRPr="00FB3EF5">
        <w:t xml:space="preserve"> (Муниципальный </w:t>
      </w:r>
      <w:r w:rsidRPr="00FB3EF5">
        <w:rPr>
          <w:szCs w:val="28"/>
        </w:rPr>
        <w:t>контракт №</w:t>
      </w:r>
      <w:r w:rsidR="008B67B1" w:rsidRPr="00FB3EF5">
        <w:rPr>
          <w:szCs w:val="28"/>
        </w:rPr>
        <w:t xml:space="preserve"> </w:t>
      </w:r>
      <w:r w:rsidR="004B470A" w:rsidRPr="004B470A">
        <w:rPr>
          <w:szCs w:val="28"/>
        </w:rPr>
        <w:t>№ 0160300003216000210-0143659-01  от 04.08.2016</w:t>
      </w:r>
      <w:r w:rsidRPr="00FB3EF5">
        <w:rPr>
          <w:szCs w:val="28"/>
        </w:rPr>
        <w:t>)</w:t>
      </w:r>
    </w:p>
    <w:p w:rsidR="004B470A" w:rsidRPr="004B470A" w:rsidRDefault="004B470A" w:rsidP="00FB45A5">
      <w:pPr>
        <w:ind w:firstLine="0"/>
        <w:jc w:val="center"/>
        <w:rPr>
          <w:szCs w:val="28"/>
        </w:rPr>
      </w:pPr>
    </w:p>
    <w:p w:rsidR="000069BD" w:rsidRPr="00FB3EF5" w:rsidRDefault="000069BD" w:rsidP="000069BD">
      <w:pPr>
        <w:tabs>
          <w:tab w:val="left" w:pos="5580"/>
        </w:tabs>
        <w:ind w:firstLine="0"/>
        <w:jc w:val="left"/>
        <w:rPr>
          <w:szCs w:val="28"/>
        </w:rPr>
      </w:pPr>
    </w:p>
    <w:p w:rsidR="00332D57" w:rsidRPr="00FB3EF5" w:rsidRDefault="00332D57" w:rsidP="00332D57">
      <w:pPr>
        <w:tabs>
          <w:tab w:val="left" w:pos="5580"/>
        </w:tabs>
        <w:ind w:left="-284" w:firstLine="0"/>
        <w:jc w:val="center"/>
        <w:rPr>
          <w:szCs w:val="28"/>
        </w:rPr>
      </w:pPr>
      <w:r w:rsidRPr="00FB3EF5">
        <w:rPr>
          <w:noProof/>
          <w:szCs w:val="28"/>
        </w:rPr>
        <w:drawing>
          <wp:inline distT="0" distB="0" distL="0" distR="0" wp14:anchorId="7A3B00B7" wp14:editId="44975FA5">
            <wp:extent cx="6392265" cy="3038475"/>
            <wp:effectExtent l="0" t="0" r="889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Обьекты\Камышлов центральная часть\Проект\Объем и развертки\Готовые\Объём1.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399398" cy="3041866"/>
                    </a:xfrm>
                    <a:prstGeom prst="rect">
                      <a:avLst/>
                    </a:prstGeom>
                    <a:ln>
                      <a:noFill/>
                    </a:ln>
                    <a:effectLst>
                      <a:softEdge rad="112500"/>
                    </a:effectLst>
                  </pic:spPr>
                </pic:pic>
              </a:graphicData>
            </a:graphic>
          </wp:inline>
        </w:drawing>
      </w:r>
    </w:p>
    <w:p w:rsidR="00332D57" w:rsidRPr="00FB3EF5" w:rsidRDefault="00332D57" w:rsidP="00332D57">
      <w:pPr>
        <w:tabs>
          <w:tab w:val="left" w:pos="5580"/>
        </w:tabs>
        <w:ind w:left="-284" w:firstLine="0"/>
        <w:jc w:val="center"/>
        <w:rPr>
          <w:szCs w:val="28"/>
        </w:rPr>
      </w:pPr>
    </w:p>
    <w:p w:rsidR="00332D57" w:rsidRPr="00FB3EF5" w:rsidRDefault="00332D57" w:rsidP="00332D57">
      <w:pPr>
        <w:tabs>
          <w:tab w:val="left" w:pos="5580"/>
        </w:tabs>
        <w:ind w:left="-284" w:firstLine="0"/>
        <w:jc w:val="center"/>
        <w:rPr>
          <w:szCs w:val="28"/>
        </w:rPr>
      </w:pPr>
    </w:p>
    <w:p w:rsidR="00DD63D9" w:rsidRPr="00FB3EF5" w:rsidRDefault="00DA32F5" w:rsidP="00332D57">
      <w:pPr>
        <w:tabs>
          <w:tab w:val="left" w:pos="5580"/>
        </w:tabs>
        <w:ind w:left="-284" w:firstLine="0"/>
        <w:jc w:val="center"/>
        <w:rPr>
          <w:b/>
          <w:szCs w:val="28"/>
        </w:rPr>
      </w:pPr>
      <w:r>
        <w:rPr>
          <w:szCs w:val="28"/>
        </w:rPr>
        <w:t>Саратов 2016</w:t>
      </w:r>
      <w:r w:rsidR="00FB45A5" w:rsidRPr="00FB3EF5">
        <w:rPr>
          <w:b/>
          <w:szCs w:val="28"/>
        </w:rPr>
        <w:br w:type="page"/>
      </w:r>
    </w:p>
    <w:tbl>
      <w:tblPr>
        <w:tblpPr w:leftFromText="180" w:rightFromText="180" w:horzAnchor="margin" w:tblpY="-420"/>
        <w:tblW w:w="10065" w:type="dxa"/>
        <w:tblLook w:val="01E0" w:firstRow="1" w:lastRow="1" w:firstColumn="1" w:lastColumn="1" w:noHBand="0" w:noVBand="0"/>
      </w:tblPr>
      <w:tblGrid>
        <w:gridCol w:w="2557"/>
        <w:gridCol w:w="7508"/>
      </w:tblGrid>
      <w:tr w:rsidR="00DA32F5" w:rsidRPr="00E211F1" w:rsidTr="004B470A">
        <w:trPr>
          <w:trHeight w:val="1247"/>
        </w:trPr>
        <w:tc>
          <w:tcPr>
            <w:tcW w:w="2557" w:type="dxa"/>
            <w:hideMark/>
          </w:tcPr>
          <w:p w:rsidR="00DA32F5" w:rsidRPr="00E211F1" w:rsidRDefault="00DA32F5" w:rsidP="004B470A">
            <w:pPr>
              <w:spacing w:line="240" w:lineRule="auto"/>
              <w:ind w:firstLine="0"/>
              <w:jc w:val="left"/>
              <w:rPr>
                <w:sz w:val="24"/>
                <w:szCs w:val="24"/>
              </w:rPr>
            </w:pPr>
            <w:r w:rsidRPr="00E211F1">
              <w:rPr>
                <w:noProof/>
                <w:sz w:val="24"/>
                <w:szCs w:val="24"/>
              </w:rPr>
              <w:lastRenderedPageBreak/>
              <w:drawing>
                <wp:inline distT="0" distB="0" distL="0" distR="0" wp14:anchorId="479F15F9" wp14:editId="3D1ACDD8">
                  <wp:extent cx="1485900" cy="1419225"/>
                  <wp:effectExtent l="0" t="0" r="0" b="9525"/>
                  <wp:docPr id="2" name="Рисунок 2" descr="печа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ечать1"/>
                          <pic:cNvPicPr>
                            <a:picLocks noChangeAspect="1" noChangeArrowheads="1"/>
                          </pic:cNvPicPr>
                        </pic:nvPicPr>
                        <pic:blipFill>
                          <a:blip r:embed="rId9" cstate="print">
                            <a:extLst>
                              <a:ext uri="{28A0092B-C50C-407E-A947-70E740481C1C}">
                                <a14:useLocalDpi xmlns:a14="http://schemas.microsoft.com/office/drawing/2010/main" val="0"/>
                              </a:ext>
                            </a:extLst>
                          </a:blip>
                          <a:srcRect l="37321" t="33142" r="38419" b="40222"/>
                          <a:stretch>
                            <a:fillRect/>
                          </a:stretch>
                        </pic:blipFill>
                        <pic:spPr bwMode="auto">
                          <a:xfrm>
                            <a:off x="0" y="0"/>
                            <a:ext cx="1485900" cy="1419225"/>
                          </a:xfrm>
                          <a:prstGeom prst="rect">
                            <a:avLst/>
                          </a:prstGeom>
                          <a:noFill/>
                          <a:ln>
                            <a:noFill/>
                          </a:ln>
                        </pic:spPr>
                      </pic:pic>
                    </a:graphicData>
                  </a:graphic>
                </wp:inline>
              </w:drawing>
            </w:r>
          </w:p>
        </w:tc>
        <w:tc>
          <w:tcPr>
            <w:tcW w:w="7508" w:type="dxa"/>
          </w:tcPr>
          <w:p w:rsidR="00DA32F5" w:rsidRPr="00E211F1" w:rsidRDefault="00DA32F5" w:rsidP="004B470A">
            <w:pPr>
              <w:spacing w:line="240" w:lineRule="auto"/>
              <w:ind w:firstLine="0"/>
              <w:jc w:val="left"/>
              <w:rPr>
                <w:b/>
                <w:sz w:val="24"/>
                <w:szCs w:val="24"/>
              </w:rPr>
            </w:pPr>
          </w:p>
          <w:p w:rsidR="00DA32F5" w:rsidRPr="00E211F1" w:rsidRDefault="00DA32F5" w:rsidP="004B470A">
            <w:pPr>
              <w:spacing w:line="240" w:lineRule="auto"/>
              <w:ind w:firstLine="0"/>
              <w:jc w:val="left"/>
              <w:rPr>
                <w:b/>
                <w:sz w:val="24"/>
                <w:szCs w:val="24"/>
              </w:rPr>
            </w:pPr>
            <w:r w:rsidRPr="00E211F1">
              <w:rPr>
                <w:b/>
                <w:sz w:val="24"/>
                <w:szCs w:val="24"/>
              </w:rPr>
              <w:t xml:space="preserve">     ОБЩЕСТВО С ОГРАНИЧЕННОЙ ОТВЕТСТВЕННОСТЬЮ</w:t>
            </w:r>
          </w:p>
          <w:p w:rsidR="00DA32F5" w:rsidRPr="00E211F1" w:rsidRDefault="00DA32F5" w:rsidP="004B470A">
            <w:pPr>
              <w:spacing w:line="240" w:lineRule="auto"/>
              <w:ind w:firstLine="0"/>
              <w:jc w:val="center"/>
              <w:rPr>
                <w:b/>
                <w:sz w:val="32"/>
                <w:szCs w:val="32"/>
              </w:rPr>
            </w:pPr>
          </w:p>
          <w:p w:rsidR="00DA32F5" w:rsidRPr="00E211F1" w:rsidRDefault="00DA32F5" w:rsidP="004B470A">
            <w:pPr>
              <w:spacing w:line="240" w:lineRule="auto"/>
              <w:ind w:firstLine="0"/>
              <w:jc w:val="center"/>
              <w:rPr>
                <w:b/>
                <w:sz w:val="32"/>
                <w:szCs w:val="32"/>
              </w:rPr>
            </w:pPr>
            <w:r w:rsidRPr="00E211F1">
              <w:rPr>
                <w:b/>
                <w:sz w:val="32"/>
                <w:szCs w:val="32"/>
              </w:rPr>
              <w:t>«ГЕОПУНКТ»</w:t>
            </w:r>
          </w:p>
          <w:p w:rsidR="00DA32F5" w:rsidRPr="00E211F1" w:rsidRDefault="00DA32F5" w:rsidP="004B470A">
            <w:pPr>
              <w:spacing w:line="240" w:lineRule="auto"/>
              <w:ind w:firstLine="0"/>
              <w:jc w:val="center"/>
              <w:rPr>
                <w:sz w:val="24"/>
                <w:szCs w:val="24"/>
              </w:rPr>
            </w:pPr>
          </w:p>
          <w:p w:rsidR="00DA32F5" w:rsidRPr="00E211F1" w:rsidRDefault="00DA32F5" w:rsidP="004B470A">
            <w:pPr>
              <w:spacing w:line="240" w:lineRule="auto"/>
              <w:ind w:firstLine="0"/>
              <w:jc w:val="center"/>
              <w:rPr>
                <w:sz w:val="24"/>
                <w:szCs w:val="24"/>
              </w:rPr>
            </w:pPr>
          </w:p>
          <w:p w:rsidR="00DA32F5" w:rsidRPr="00E211F1" w:rsidRDefault="00DA32F5" w:rsidP="004B470A">
            <w:pPr>
              <w:spacing w:line="240" w:lineRule="auto"/>
              <w:ind w:firstLine="0"/>
              <w:jc w:val="center"/>
              <w:rPr>
                <w:sz w:val="24"/>
                <w:szCs w:val="24"/>
              </w:rPr>
            </w:pPr>
            <w:r w:rsidRPr="00E211F1">
              <w:rPr>
                <w:sz w:val="24"/>
                <w:szCs w:val="24"/>
              </w:rPr>
              <w:t xml:space="preserve">ООО “ГЕОПУНКТ” Адрес: 410012, ул. </w:t>
            </w:r>
            <w:proofErr w:type="gramStart"/>
            <w:r w:rsidRPr="00E211F1">
              <w:rPr>
                <w:sz w:val="24"/>
                <w:szCs w:val="24"/>
              </w:rPr>
              <w:t>Октябрьская</w:t>
            </w:r>
            <w:proofErr w:type="gramEnd"/>
            <w:r w:rsidRPr="00E211F1">
              <w:rPr>
                <w:sz w:val="24"/>
                <w:szCs w:val="24"/>
              </w:rPr>
              <w:t>, д.45</w:t>
            </w:r>
          </w:p>
          <w:p w:rsidR="00DA32F5" w:rsidRPr="00E211F1" w:rsidRDefault="00DA32F5" w:rsidP="004B470A">
            <w:pPr>
              <w:spacing w:line="240" w:lineRule="auto"/>
              <w:ind w:firstLine="0"/>
              <w:jc w:val="center"/>
              <w:rPr>
                <w:sz w:val="24"/>
                <w:szCs w:val="24"/>
              </w:rPr>
            </w:pPr>
            <w:r w:rsidRPr="00E211F1">
              <w:rPr>
                <w:sz w:val="24"/>
                <w:szCs w:val="24"/>
              </w:rPr>
              <w:t>Телефон: 377-617, 8-919-824-7654</w:t>
            </w:r>
          </w:p>
          <w:p w:rsidR="00DA32F5" w:rsidRPr="00E211F1" w:rsidRDefault="00DA32F5" w:rsidP="004B470A">
            <w:pPr>
              <w:spacing w:line="240" w:lineRule="auto"/>
              <w:ind w:firstLine="0"/>
              <w:jc w:val="center"/>
              <w:rPr>
                <w:sz w:val="16"/>
                <w:szCs w:val="16"/>
              </w:rPr>
            </w:pPr>
            <w:r w:rsidRPr="00E211F1">
              <w:rPr>
                <w:sz w:val="24"/>
                <w:szCs w:val="24"/>
              </w:rPr>
              <w:t>ОГРН: 1126450017088 ИНН/КПП: 6450058611/645001001</w:t>
            </w:r>
          </w:p>
          <w:p w:rsidR="00DA32F5" w:rsidRPr="00E211F1" w:rsidRDefault="00DA32F5" w:rsidP="004B470A">
            <w:pPr>
              <w:spacing w:line="240" w:lineRule="auto"/>
              <w:ind w:firstLine="0"/>
              <w:jc w:val="center"/>
              <w:rPr>
                <w:sz w:val="24"/>
                <w:szCs w:val="24"/>
              </w:rPr>
            </w:pPr>
            <w:r w:rsidRPr="00E211F1">
              <w:rPr>
                <w:sz w:val="24"/>
                <w:szCs w:val="24"/>
              </w:rPr>
              <w:t>№СРОСИ-И-00912.1-26122012</w:t>
            </w:r>
          </w:p>
        </w:tc>
      </w:tr>
    </w:tbl>
    <w:p w:rsidR="00DD63D9" w:rsidRPr="00FB3EF5" w:rsidRDefault="00DD63D9" w:rsidP="00924BD9">
      <w:pPr>
        <w:ind w:firstLine="0"/>
        <w:jc w:val="right"/>
        <w:rPr>
          <w:b/>
        </w:rPr>
      </w:pPr>
      <w:r w:rsidRPr="00FB3EF5">
        <w:tab/>
      </w:r>
      <w:r w:rsidRPr="00FB3EF5">
        <w:tab/>
      </w:r>
      <w:r w:rsidRPr="00FB3EF5">
        <w:tab/>
      </w:r>
      <w:r w:rsidRPr="00FB3EF5">
        <w:tab/>
      </w:r>
      <w:r w:rsidRPr="00FB3EF5">
        <w:tab/>
      </w:r>
      <w:r w:rsidRPr="00FB3EF5">
        <w:tab/>
      </w:r>
      <w:r w:rsidRPr="00FB3EF5">
        <w:tab/>
      </w:r>
      <w:r w:rsidRPr="00FB3EF5">
        <w:tab/>
      </w:r>
      <w:r w:rsidRPr="00FB3EF5">
        <w:tab/>
      </w:r>
      <w:r w:rsidRPr="00FB3EF5">
        <w:tab/>
      </w:r>
      <w:r w:rsidRPr="00FB3EF5">
        <w:tab/>
      </w:r>
      <w:r w:rsidRPr="00FB3EF5">
        <w:tab/>
      </w:r>
      <w:r w:rsidRPr="00FB3EF5">
        <w:tab/>
      </w:r>
    </w:p>
    <w:p w:rsidR="00DD63D9" w:rsidRPr="00FB3EF5" w:rsidRDefault="00DD63D9" w:rsidP="00DD63D9">
      <w:pPr>
        <w:ind w:firstLine="0"/>
        <w:jc w:val="center"/>
      </w:pPr>
    </w:p>
    <w:p w:rsidR="00DD63D9" w:rsidRPr="00FB3EF5" w:rsidRDefault="00DD63D9" w:rsidP="00DD63D9">
      <w:pPr>
        <w:ind w:firstLine="0"/>
        <w:jc w:val="center"/>
      </w:pPr>
    </w:p>
    <w:p w:rsidR="00DD63D9" w:rsidRPr="00FB3EF5" w:rsidRDefault="00DD63D9" w:rsidP="00DD63D9">
      <w:pPr>
        <w:ind w:firstLine="0"/>
        <w:jc w:val="center"/>
      </w:pPr>
    </w:p>
    <w:p w:rsidR="00DD63D9" w:rsidRPr="00FB3EF5" w:rsidRDefault="00DD63D9" w:rsidP="00DD63D9">
      <w:pPr>
        <w:ind w:firstLine="0"/>
        <w:jc w:val="center"/>
      </w:pPr>
    </w:p>
    <w:p w:rsidR="00DD63D9" w:rsidRPr="00FB3EF5" w:rsidRDefault="00DD63D9" w:rsidP="00DD63D9">
      <w:pPr>
        <w:ind w:firstLine="0"/>
        <w:jc w:val="center"/>
      </w:pPr>
    </w:p>
    <w:p w:rsidR="00DD63D9" w:rsidRPr="00FB3EF5" w:rsidRDefault="00DD63D9" w:rsidP="00DD63D9">
      <w:pPr>
        <w:ind w:firstLine="0"/>
        <w:jc w:val="center"/>
      </w:pPr>
    </w:p>
    <w:p w:rsidR="00DD63D9" w:rsidRPr="00FB3EF5" w:rsidRDefault="00DD63D9" w:rsidP="00DD63D9">
      <w:pPr>
        <w:ind w:firstLine="0"/>
        <w:jc w:val="center"/>
      </w:pPr>
    </w:p>
    <w:p w:rsidR="00DD63D9" w:rsidRPr="00FB3EF5" w:rsidRDefault="00DD63D9" w:rsidP="00DD63D9">
      <w:pPr>
        <w:ind w:firstLine="0"/>
        <w:jc w:val="center"/>
      </w:pPr>
    </w:p>
    <w:p w:rsidR="00016F4D" w:rsidRPr="00FB3EF5" w:rsidRDefault="00DA32F5" w:rsidP="00016F4D">
      <w:pPr>
        <w:ind w:firstLine="0"/>
        <w:jc w:val="center"/>
        <w:rPr>
          <w:b/>
          <w:sz w:val="36"/>
          <w:szCs w:val="36"/>
        </w:rPr>
      </w:pPr>
      <w:r w:rsidRPr="00E211F1">
        <w:rPr>
          <w:b/>
          <w:sz w:val="36"/>
          <w:szCs w:val="36"/>
        </w:rPr>
        <w:t xml:space="preserve">ДОРАБОТКА </w:t>
      </w:r>
      <w:proofErr w:type="gramStart"/>
      <w:r w:rsidRPr="00E211F1">
        <w:rPr>
          <w:b/>
          <w:sz w:val="36"/>
          <w:szCs w:val="36"/>
        </w:rPr>
        <w:t>ПРОЕКТА ПЛАНИРОВКИ ТЕРРИТОРИИ ПЕРСПЕКТИВНОГО РАЗВИТИЯ СЕЛА</w:t>
      </w:r>
      <w:proofErr w:type="gramEnd"/>
      <w:r w:rsidRPr="00E211F1">
        <w:rPr>
          <w:b/>
          <w:sz w:val="36"/>
          <w:szCs w:val="36"/>
        </w:rPr>
        <w:t xml:space="preserve"> НАТАЛЬИНО</w:t>
      </w:r>
    </w:p>
    <w:p w:rsidR="00057D1E" w:rsidRPr="00FB3EF5" w:rsidRDefault="00057D1E" w:rsidP="00057D1E">
      <w:pPr>
        <w:ind w:firstLine="0"/>
        <w:jc w:val="center"/>
        <w:rPr>
          <w:b/>
          <w:sz w:val="32"/>
          <w:szCs w:val="32"/>
        </w:rPr>
      </w:pPr>
      <w:r w:rsidRPr="00FB3EF5">
        <w:rPr>
          <w:b/>
          <w:sz w:val="32"/>
          <w:szCs w:val="32"/>
        </w:rPr>
        <w:t xml:space="preserve">Положения о территориальном планировании. </w:t>
      </w:r>
    </w:p>
    <w:p w:rsidR="00057D1E" w:rsidRPr="00FB3EF5" w:rsidRDefault="00057D1E" w:rsidP="00057D1E">
      <w:pPr>
        <w:ind w:firstLine="0"/>
        <w:jc w:val="center"/>
        <w:rPr>
          <w:b/>
          <w:sz w:val="32"/>
          <w:szCs w:val="32"/>
        </w:rPr>
      </w:pPr>
      <w:r w:rsidRPr="00FB3EF5">
        <w:rPr>
          <w:b/>
          <w:sz w:val="32"/>
          <w:szCs w:val="32"/>
        </w:rPr>
        <w:t>Утверждаемая часть</w:t>
      </w:r>
    </w:p>
    <w:p w:rsidR="00016F4D" w:rsidRDefault="00057D1E" w:rsidP="00057D1E">
      <w:pPr>
        <w:ind w:firstLine="0"/>
        <w:jc w:val="center"/>
        <w:rPr>
          <w:b/>
        </w:rPr>
      </w:pPr>
      <w:r w:rsidRPr="00FB3EF5">
        <w:rPr>
          <w:b/>
        </w:rPr>
        <w:t>(ТОМ 2)</w:t>
      </w:r>
    </w:p>
    <w:p w:rsidR="00DA32F5" w:rsidRPr="00FB3EF5" w:rsidRDefault="00DA32F5" w:rsidP="00057D1E">
      <w:pPr>
        <w:ind w:firstLine="0"/>
        <w:jc w:val="center"/>
        <w:rPr>
          <w:b/>
        </w:rPr>
      </w:pPr>
    </w:p>
    <w:p w:rsidR="00DD63D9" w:rsidRPr="00FB3EF5" w:rsidRDefault="00016F4D" w:rsidP="00016F4D">
      <w:pPr>
        <w:ind w:firstLine="0"/>
        <w:jc w:val="center"/>
      </w:pPr>
      <w:r w:rsidRPr="00FB3EF5">
        <w:t xml:space="preserve"> (</w:t>
      </w:r>
      <w:r w:rsidR="00332D57" w:rsidRPr="00FB3EF5">
        <w:t xml:space="preserve">Муниципальный </w:t>
      </w:r>
      <w:r w:rsidR="00332D57" w:rsidRPr="00FB3EF5">
        <w:rPr>
          <w:szCs w:val="28"/>
        </w:rPr>
        <w:t xml:space="preserve">контракт </w:t>
      </w:r>
      <w:r w:rsidR="004B470A" w:rsidRPr="004B470A">
        <w:rPr>
          <w:szCs w:val="28"/>
        </w:rPr>
        <w:t>№ 0160300003216000210-0143659-01  от 04.08.2016</w:t>
      </w:r>
      <w:r w:rsidRPr="00FB3EF5">
        <w:rPr>
          <w:szCs w:val="28"/>
        </w:rPr>
        <w:t>)</w:t>
      </w:r>
    </w:p>
    <w:p w:rsidR="00DD63D9" w:rsidRPr="00FB3EF5" w:rsidRDefault="00DD63D9" w:rsidP="00DD63D9">
      <w:pPr>
        <w:ind w:firstLine="0"/>
        <w:jc w:val="center"/>
        <w:rPr>
          <w:szCs w:val="28"/>
        </w:rPr>
      </w:pPr>
    </w:p>
    <w:p w:rsidR="00DD63D9" w:rsidRPr="00FB3EF5" w:rsidRDefault="00DD63D9" w:rsidP="00DD63D9">
      <w:pPr>
        <w:ind w:firstLine="0"/>
        <w:jc w:val="center"/>
        <w:rPr>
          <w:szCs w:val="28"/>
        </w:rPr>
      </w:pPr>
    </w:p>
    <w:p w:rsidR="00016F4D" w:rsidRPr="00FB3EF5" w:rsidRDefault="00016F4D" w:rsidP="00085C03">
      <w:pPr>
        <w:ind w:firstLine="0"/>
        <w:rPr>
          <w:szCs w:val="28"/>
        </w:rPr>
      </w:pPr>
    </w:p>
    <w:p w:rsidR="00016F4D" w:rsidRPr="00FB3EF5" w:rsidRDefault="00016F4D" w:rsidP="00DD63D9">
      <w:pPr>
        <w:ind w:firstLine="0"/>
        <w:jc w:val="center"/>
        <w:rPr>
          <w:szCs w:val="28"/>
        </w:rPr>
      </w:pPr>
    </w:p>
    <w:p w:rsidR="00016F4D" w:rsidRPr="00FB3EF5" w:rsidRDefault="00016F4D" w:rsidP="00DD63D9">
      <w:pPr>
        <w:ind w:firstLine="0"/>
        <w:jc w:val="center"/>
        <w:rPr>
          <w:szCs w:val="28"/>
        </w:rPr>
      </w:pPr>
    </w:p>
    <w:p w:rsidR="00DD63D9" w:rsidRPr="00FB3EF5" w:rsidRDefault="00DD63D9" w:rsidP="00DD63D9">
      <w:pPr>
        <w:ind w:firstLine="0"/>
        <w:jc w:val="center"/>
        <w:rPr>
          <w:szCs w:val="28"/>
        </w:rPr>
      </w:pPr>
    </w:p>
    <w:p w:rsidR="00DA32F5" w:rsidRPr="00DA32F5" w:rsidRDefault="00254CAA" w:rsidP="00DA32F5">
      <w:pPr>
        <w:ind w:firstLine="0"/>
        <w:jc w:val="center"/>
        <w:rPr>
          <w:szCs w:val="28"/>
        </w:rPr>
      </w:pPr>
      <w:r>
        <w:rPr>
          <w:szCs w:val="28"/>
        </w:rPr>
        <w:t>Директор ООО ГЕОПУНКИ</w:t>
      </w:r>
      <w:r>
        <w:rPr>
          <w:szCs w:val="28"/>
        </w:rPr>
        <w:tab/>
      </w:r>
      <w:r>
        <w:rPr>
          <w:szCs w:val="28"/>
        </w:rPr>
        <w:tab/>
      </w:r>
      <w:r>
        <w:rPr>
          <w:szCs w:val="28"/>
        </w:rPr>
        <w:tab/>
      </w:r>
      <w:r w:rsidR="00DA32F5" w:rsidRPr="00DA32F5">
        <w:rPr>
          <w:szCs w:val="28"/>
        </w:rPr>
        <w:tab/>
      </w:r>
      <w:r w:rsidR="00DA32F5" w:rsidRPr="00DA32F5">
        <w:rPr>
          <w:szCs w:val="28"/>
        </w:rPr>
        <w:tab/>
      </w:r>
      <w:r w:rsidR="00DA32F5" w:rsidRPr="00DA32F5">
        <w:rPr>
          <w:szCs w:val="28"/>
        </w:rPr>
        <w:tab/>
      </w:r>
      <w:r>
        <w:rPr>
          <w:szCs w:val="28"/>
        </w:rPr>
        <w:t xml:space="preserve"> С.Н. </w:t>
      </w:r>
      <w:r w:rsidR="00DA32F5" w:rsidRPr="00DA32F5">
        <w:rPr>
          <w:szCs w:val="28"/>
        </w:rPr>
        <w:t>Цаплин</w:t>
      </w:r>
    </w:p>
    <w:p w:rsidR="00DD63D9" w:rsidRPr="00FB3EF5" w:rsidRDefault="00DA32F5" w:rsidP="00DA32F5">
      <w:pPr>
        <w:ind w:firstLine="0"/>
        <w:jc w:val="center"/>
        <w:rPr>
          <w:szCs w:val="28"/>
        </w:rPr>
      </w:pPr>
      <w:r w:rsidRPr="00DA32F5">
        <w:rPr>
          <w:szCs w:val="28"/>
        </w:rPr>
        <w:t>Ведущий Кадастровый инженер</w:t>
      </w:r>
      <w:r w:rsidRPr="00DA32F5">
        <w:rPr>
          <w:szCs w:val="28"/>
        </w:rPr>
        <w:tab/>
      </w:r>
      <w:r w:rsidRPr="00DA32F5">
        <w:rPr>
          <w:szCs w:val="28"/>
        </w:rPr>
        <w:tab/>
      </w:r>
      <w:r w:rsidRPr="00DA32F5">
        <w:rPr>
          <w:szCs w:val="28"/>
        </w:rPr>
        <w:tab/>
        <w:t xml:space="preserve">     </w:t>
      </w:r>
      <w:r w:rsidRPr="00DA32F5">
        <w:rPr>
          <w:szCs w:val="28"/>
        </w:rPr>
        <w:tab/>
        <w:t xml:space="preserve">               Д.А. Тараканов</w:t>
      </w:r>
    </w:p>
    <w:p w:rsidR="00DD63D9" w:rsidRPr="00FB3EF5" w:rsidRDefault="00DD63D9" w:rsidP="00DD63D9">
      <w:pPr>
        <w:ind w:firstLine="0"/>
        <w:jc w:val="center"/>
        <w:rPr>
          <w:szCs w:val="28"/>
        </w:rPr>
      </w:pPr>
    </w:p>
    <w:p w:rsidR="00DD63D9" w:rsidRPr="00FB3EF5" w:rsidRDefault="00DD63D9" w:rsidP="00DD63D9">
      <w:pPr>
        <w:ind w:firstLine="0"/>
        <w:jc w:val="center"/>
        <w:rPr>
          <w:szCs w:val="28"/>
        </w:rPr>
      </w:pPr>
    </w:p>
    <w:p w:rsidR="00332D57" w:rsidRPr="00FB3EF5" w:rsidRDefault="00332D57" w:rsidP="00DD63D9">
      <w:pPr>
        <w:ind w:firstLine="0"/>
        <w:jc w:val="center"/>
        <w:rPr>
          <w:szCs w:val="28"/>
        </w:rPr>
      </w:pPr>
    </w:p>
    <w:p w:rsidR="00332D57" w:rsidRPr="00FB3EF5" w:rsidRDefault="00332D57" w:rsidP="00DD63D9">
      <w:pPr>
        <w:ind w:firstLine="0"/>
        <w:jc w:val="center"/>
        <w:rPr>
          <w:szCs w:val="28"/>
        </w:rPr>
      </w:pPr>
    </w:p>
    <w:p w:rsidR="00254CAA" w:rsidRPr="00254CAA" w:rsidRDefault="00DA32F5" w:rsidP="00254CAA">
      <w:pPr>
        <w:pStyle w:val="14"/>
        <w:shd w:val="clear" w:color="auto" w:fill="FFFFFF"/>
        <w:ind w:right="295"/>
        <w:rPr>
          <w:b/>
          <w:sz w:val="24"/>
          <w:szCs w:val="24"/>
        </w:rPr>
      </w:pPr>
      <w:r>
        <w:rPr>
          <w:szCs w:val="28"/>
        </w:rPr>
        <w:t>Саратов 2016</w:t>
      </w:r>
      <w:r w:rsidR="00DD63D9" w:rsidRPr="00FB3EF5">
        <w:rPr>
          <w:b/>
          <w:sz w:val="24"/>
          <w:szCs w:val="24"/>
        </w:rPr>
        <w:br w:type="page"/>
      </w:r>
      <w:r w:rsidR="00254CAA" w:rsidRPr="00FB3EF5">
        <w:rPr>
          <w:rFonts w:cs="Calibri"/>
        </w:rPr>
        <w:lastRenderedPageBreak/>
        <w:t xml:space="preserve"> </w:t>
      </w:r>
      <w:r w:rsidR="00254CAA" w:rsidRPr="00254CAA">
        <w:rPr>
          <w:b/>
          <w:sz w:val="24"/>
          <w:szCs w:val="24"/>
        </w:rPr>
        <w:t>СОДЕРЖАНИЕ</w:t>
      </w:r>
    </w:p>
    <w:p w:rsidR="00254CAA" w:rsidRPr="00254CAA" w:rsidRDefault="00254CAA" w:rsidP="00254CAA">
      <w:pPr>
        <w:suppressAutoHyphens/>
        <w:spacing w:line="240" w:lineRule="auto"/>
        <w:ind w:firstLine="0"/>
        <w:jc w:val="left"/>
        <w:rPr>
          <w:szCs w:val="28"/>
        </w:rPr>
      </w:pPr>
      <w:r w:rsidRPr="00254CAA">
        <w:rPr>
          <w:b/>
          <w:sz w:val="24"/>
          <w:szCs w:val="24"/>
        </w:rPr>
        <w:t xml:space="preserve">     ВВЕДЕНИЕ.                                                                                                                            4</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b/>
          <w:szCs w:val="28"/>
        </w:rPr>
      </w:pPr>
      <w:proofErr w:type="gramStart"/>
      <w:r w:rsidRPr="00254CAA">
        <w:rPr>
          <w:b/>
          <w:sz w:val="24"/>
          <w:szCs w:val="24"/>
          <w:lang w:val="en-US"/>
        </w:rPr>
        <w:t>I</w:t>
      </w:r>
      <w:r w:rsidRPr="00254CAA">
        <w:rPr>
          <w:b/>
          <w:sz w:val="24"/>
          <w:szCs w:val="24"/>
        </w:rPr>
        <w:t>. АНАЛИЗ ИСПОЛЬЗОВАНИЯ ТЕРРИТОРИИ В ПЕРИОД ПОДГОТОВКИ ПРОЕКТА ПЛАНИРОВКИ ТЕРРИТОРИИ</w:t>
      </w:r>
      <w:r w:rsidRPr="00254CAA">
        <w:rPr>
          <w:b/>
          <w:szCs w:val="28"/>
        </w:rPr>
        <w:t>.</w:t>
      </w:r>
      <w:proofErr w:type="gramEnd"/>
      <w:r w:rsidRPr="00254CAA">
        <w:rPr>
          <w:b/>
          <w:sz w:val="24"/>
          <w:szCs w:val="24"/>
        </w:rPr>
        <w:t xml:space="preserve">                                                                        5</w:t>
      </w:r>
    </w:p>
    <w:p w:rsidR="00254CAA" w:rsidRPr="00254CAA" w:rsidRDefault="00254CAA" w:rsidP="00254CAA">
      <w:pPr>
        <w:suppressAutoHyphens/>
        <w:spacing w:line="240" w:lineRule="auto"/>
        <w:ind w:firstLine="0"/>
        <w:jc w:val="left"/>
        <w:rPr>
          <w:b/>
          <w:szCs w:val="28"/>
        </w:rPr>
      </w:pPr>
    </w:p>
    <w:p w:rsidR="00254CAA" w:rsidRPr="00254CAA" w:rsidRDefault="00254CAA" w:rsidP="00254CAA">
      <w:pPr>
        <w:tabs>
          <w:tab w:val="left" w:pos="0"/>
          <w:tab w:val="left" w:pos="2700"/>
        </w:tabs>
        <w:suppressAutoHyphens/>
        <w:spacing w:line="240" w:lineRule="auto"/>
        <w:ind w:firstLine="0"/>
        <w:jc w:val="left"/>
        <w:rPr>
          <w:sz w:val="24"/>
          <w:szCs w:val="24"/>
        </w:rPr>
      </w:pPr>
      <w:r w:rsidRPr="00254CAA">
        <w:rPr>
          <w:szCs w:val="28"/>
        </w:rPr>
        <w:t xml:space="preserve">1 </w:t>
      </w:r>
      <w:r w:rsidRPr="00254CAA">
        <w:rPr>
          <w:sz w:val="22"/>
        </w:rPr>
        <w:t xml:space="preserve">МЕСТОПОЛОЖЕНИЕ ТЕРРИТОРИИ, ОСНОВНЫЕ ПЛАНИРОВОЧНЫЕ И ПРОСТРАНСТВЕННЫЕ СВЯЗИ.                                                                                                           </w:t>
      </w:r>
      <w:r w:rsidRPr="00254CAA">
        <w:rPr>
          <w:b/>
          <w:sz w:val="24"/>
          <w:szCs w:val="24"/>
        </w:rPr>
        <w:t>5</w:t>
      </w:r>
    </w:p>
    <w:p w:rsidR="00254CAA" w:rsidRPr="00254CAA" w:rsidRDefault="00254CAA" w:rsidP="00254CAA">
      <w:pPr>
        <w:tabs>
          <w:tab w:val="left" w:pos="0"/>
          <w:tab w:val="left" w:pos="2700"/>
        </w:tabs>
        <w:suppressAutoHyphens/>
        <w:spacing w:line="240" w:lineRule="auto"/>
        <w:ind w:firstLine="0"/>
        <w:jc w:val="left"/>
        <w:rPr>
          <w:sz w:val="24"/>
          <w:szCs w:val="24"/>
        </w:rPr>
      </w:pPr>
    </w:p>
    <w:p w:rsidR="00254CAA" w:rsidRPr="00254CAA" w:rsidRDefault="00254CAA" w:rsidP="00254CAA">
      <w:pPr>
        <w:suppressAutoHyphens/>
        <w:spacing w:line="240" w:lineRule="auto"/>
        <w:ind w:firstLine="0"/>
        <w:jc w:val="left"/>
        <w:rPr>
          <w:sz w:val="24"/>
          <w:szCs w:val="24"/>
        </w:rPr>
      </w:pPr>
      <w:r w:rsidRPr="00254CAA">
        <w:rPr>
          <w:szCs w:val="28"/>
        </w:rPr>
        <w:t xml:space="preserve">2 </w:t>
      </w:r>
      <w:r w:rsidRPr="00254CAA">
        <w:rPr>
          <w:sz w:val="24"/>
          <w:szCs w:val="24"/>
        </w:rPr>
        <w:t>ХАРАКТЕРИСТИКА СУЩЕСТВУЮЩЕГО ИСПОЛЬЗОВАНИЯ ТЕРРИТОРИИ</w:t>
      </w:r>
      <w:r w:rsidRPr="00254CAA">
        <w:rPr>
          <w:b/>
          <w:sz w:val="24"/>
          <w:szCs w:val="24"/>
        </w:rPr>
        <w:t>.        5</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b/>
          <w:sz w:val="22"/>
        </w:rPr>
      </w:pPr>
      <w:r w:rsidRPr="00254CAA">
        <w:rPr>
          <w:b/>
          <w:sz w:val="24"/>
          <w:szCs w:val="24"/>
          <w:lang w:val="en-US"/>
        </w:rPr>
        <w:t>II</w:t>
      </w:r>
      <w:r w:rsidRPr="00254CAA">
        <w:rPr>
          <w:b/>
          <w:sz w:val="24"/>
          <w:szCs w:val="24"/>
        </w:rPr>
        <w:t>. ОБОСНОВАНИЕ ПОЛОЖЕНИЙ ПРОЕКТА ПЛАНИРОВКИ ТЕРРИТОРИИ.    6</w:t>
      </w:r>
    </w:p>
    <w:p w:rsidR="00254CAA" w:rsidRPr="00254CAA" w:rsidRDefault="00254CAA" w:rsidP="00254CAA">
      <w:pPr>
        <w:suppressAutoHyphens/>
        <w:spacing w:line="240" w:lineRule="auto"/>
        <w:ind w:firstLine="0"/>
        <w:jc w:val="left"/>
        <w:rPr>
          <w:b/>
          <w:sz w:val="22"/>
        </w:rPr>
      </w:pPr>
    </w:p>
    <w:p w:rsidR="00254CAA" w:rsidRPr="00254CAA" w:rsidRDefault="00254CAA" w:rsidP="00254CAA">
      <w:pPr>
        <w:suppressAutoHyphens/>
        <w:spacing w:line="240" w:lineRule="auto"/>
        <w:ind w:firstLine="0"/>
        <w:jc w:val="left"/>
        <w:rPr>
          <w:sz w:val="22"/>
        </w:rPr>
      </w:pPr>
      <w:r w:rsidRPr="00254CAA">
        <w:rPr>
          <w:sz w:val="22"/>
        </w:rPr>
        <w:t xml:space="preserve">1. ПАРАМЕТРЫ ТЕРРИТОРИАЛЬНОГО РАЗВИТИЯ.                                                                       </w:t>
      </w:r>
      <w:r w:rsidRPr="00254CAA">
        <w:rPr>
          <w:b/>
          <w:sz w:val="24"/>
          <w:szCs w:val="24"/>
        </w:rPr>
        <w:t>6</w:t>
      </w:r>
    </w:p>
    <w:p w:rsidR="00254CAA" w:rsidRPr="00254CAA" w:rsidRDefault="00254CAA" w:rsidP="00254CAA">
      <w:pPr>
        <w:suppressAutoHyphens/>
        <w:spacing w:line="240" w:lineRule="auto"/>
        <w:ind w:firstLine="0"/>
        <w:jc w:val="left"/>
        <w:rPr>
          <w:sz w:val="22"/>
        </w:rPr>
      </w:pPr>
    </w:p>
    <w:p w:rsidR="00254CAA" w:rsidRPr="00254CAA" w:rsidRDefault="00254CAA" w:rsidP="00254CAA">
      <w:pPr>
        <w:suppressAutoHyphens/>
        <w:spacing w:line="240" w:lineRule="auto"/>
        <w:ind w:firstLine="0"/>
        <w:jc w:val="left"/>
        <w:rPr>
          <w:sz w:val="22"/>
        </w:rPr>
      </w:pPr>
      <w:r w:rsidRPr="00254CAA">
        <w:rPr>
          <w:sz w:val="22"/>
        </w:rPr>
        <w:t xml:space="preserve">2. ПАРАМЕТРЫ СТРОИТЕЛЬСТВА ПРОЕКТИРУЕМОЙ ЖИЛОЙ ЗАСТРОЙКИ.                       </w:t>
      </w:r>
      <w:r w:rsidRPr="00254CAA">
        <w:rPr>
          <w:b/>
          <w:sz w:val="24"/>
          <w:szCs w:val="24"/>
        </w:rPr>
        <w:t>7</w:t>
      </w:r>
    </w:p>
    <w:p w:rsidR="00254CAA" w:rsidRPr="00254CAA" w:rsidRDefault="00254CAA" w:rsidP="00254CAA">
      <w:pPr>
        <w:suppressAutoHyphens/>
        <w:spacing w:line="240" w:lineRule="auto"/>
        <w:ind w:firstLine="0"/>
        <w:jc w:val="left"/>
        <w:rPr>
          <w:sz w:val="22"/>
        </w:rPr>
      </w:pPr>
    </w:p>
    <w:p w:rsidR="00254CAA" w:rsidRPr="00254CAA" w:rsidRDefault="00254CAA" w:rsidP="00254CAA">
      <w:pPr>
        <w:suppressAutoHyphens/>
        <w:spacing w:line="240" w:lineRule="auto"/>
        <w:ind w:firstLine="0"/>
        <w:jc w:val="left"/>
        <w:rPr>
          <w:sz w:val="22"/>
        </w:rPr>
      </w:pPr>
      <w:r w:rsidRPr="00254CAA">
        <w:rPr>
          <w:sz w:val="22"/>
        </w:rPr>
        <w:t xml:space="preserve">3. ПАРАМЕТРЫ ПЛАНИРУЕМОГО СТРОИТЕЛЬСТВА СИСТЕМ СОЦИАЛЬНОГО ОБСЛУЖИВАНИЯ.                                                                                                                                 </w:t>
      </w:r>
      <w:r w:rsidRPr="00254CAA">
        <w:rPr>
          <w:b/>
          <w:sz w:val="24"/>
          <w:szCs w:val="24"/>
        </w:rPr>
        <w:t xml:space="preserve"> 8</w:t>
      </w:r>
    </w:p>
    <w:p w:rsidR="00254CAA" w:rsidRPr="00254CAA" w:rsidRDefault="00254CAA" w:rsidP="00254CAA">
      <w:pPr>
        <w:suppressAutoHyphens/>
        <w:spacing w:line="240" w:lineRule="auto"/>
        <w:ind w:firstLine="0"/>
        <w:jc w:val="left"/>
        <w:rPr>
          <w:sz w:val="22"/>
        </w:rPr>
      </w:pPr>
    </w:p>
    <w:p w:rsidR="00254CAA" w:rsidRPr="00254CAA" w:rsidRDefault="00254CAA" w:rsidP="00254CAA">
      <w:pPr>
        <w:suppressAutoHyphens/>
        <w:spacing w:line="240" w:lineRule="auto"/>
        <w:ind w:firstLine="0"/>
        <w:jc w:val="left"/>
        <w:rPr>
          <w:sz w:val="22"/>
        </w:rPr>
      </w:pPr>
      <w:r w:rsidRPr="00254CAA">
        <w:rPr>
          <w:sz w:val="22"/>
        </w:rPr>
        <w:t>4. ПАРАМЕТРЫ ПЛАНИРУЕМОГО СТРОИТЕЛЬСТВА КОММУНАЛЬНОГО ОБСЛУЖИВАНИЯ</w:t>
      </w:r>
      <w:r w:rsidRPr="00254CAA">
        <w:rPr>
          <w:b/>
          <w:sz w:val="22"/>
        </w:rPr>
        <w:t xml:space="preserve">.                                                                                                                                 </w:t>
      </w:r>
      <w:r w:rsidRPr="00254CAA">
        <w:rPr>
          <w:b/>
          <w:sz w:val="24"/>
          <w:szCs w:val="24"/>
        </w:rPr>
        <w:t>10</w:t>
      </w:r>
    </w:p>
    <w:p w:rsidR="00254CAA" w:rsidRPr="00254CAA" w:rsidRDefault="00254CAA" w:rsidP="00254CAA">
      <w:pPr>
        <w:suppressAutoHyphens/>
        <w:spacing w:line="240" w:lineRule="auto"/>
        <w:ind w:firstLine="0"/>
        <w:jc w:val="left"/>
        <w:rPr>
          <w:sz w:val="22"/>
        </w:rPr>
      </w:pPr>
    </w:p>
    <w:p w:rsidR="00254CAA" w:rsidRPr="00254CAA" w:rsidRDefault="00254CAA" w:rsidP="00254CAA">
      <w:pPr>
        <w:suppressAutoHyphens/>
        <w:spacing w:line="240" w:lineRule="auto"/>
        <w:ind w:firstLine="0"/>
        <w:jc w:val="left"/>
        <w:rPr>
          <w:sz w:val="22"/>
        </w:rPr>
      </w:pPr>
      <w:r w:rsidRPr="00254CAA">
        <w:rPr>
          <w:sz w:val="22"/>
        </w:rPr>
        <w:t>5. ПАРАМЕТРЫ ПЛАНИРУЕМОГО ТРАНСПОРТНОГО ОБСЛУЖИВАНИЯ</w:t>
      </w:r>
      <w:r w:rsidRPr="00254CAA">
        <w:rPr>
          <w:b/>
          <w:sz w:val="22"/>
        </w:rPr>
        <w:t xml:space="preserve">.                             </w:t>
      </w:r>
      <w:r w:rsidRPr="00254CAA">
        <w:rPr>
          <w:b/>
          <w:sz w:val="24"/>
          <w:szCs w:val="24"/>
        </w:rPr>
        <w:t>11</w:t>
      </w:r>
    </w:p>
    <w:p w:rsidR="00254CAA" w:rsidRPr="00254CAA" w:rsidRDefault="00254CAA" w:rsidP="00254CAA">
      <w:pPr>
        <w:suppressAutoHyphens/>
        <w:spacing w:line="240" w:lineRule="auto"/>
        <w:ind w:firstLine="0"/>
        <w:jc w:val="left"/>
        <w:rPr>
          <w:sz w:val="22"/>
        </w:rPr>
      </w:pPr>
    </w:p>
    <w:p w:rsidR="00254CAA" w:rsidRPr="00254CAA" w:rsidRDefault="00254CAA" w:rsidP="00254CAA">
      <w:pPr>
        <w:suppressAutoHyphens/>
        <w:spacing w:line="240" w:lineRule="auto"/>
        <w:ind w:firstLine="0"/>
        <w:jc w:val="left"/>
        <w:rPr>
          <w:b/>
          <w:sz w:val="22"/>
        </w:rPr>
      </w:pPr>
      <w:r w:rsidRPr="00254CAA">
        <w:rPr>
          <w:sz w:val="22"/>
        </w:rPr>
        <w:t>6. ПАРАМЕТРЫ ПО ИНЖЕНЕРНОЙ ПОДГОТОВКЕ ТЕРРИТОРИИ</w:t>
      </w:r>
      <w:r w:rsidRPr="00254CAA">
        <w:rPr>
          <w:b/>
          <w:sz w:val="22"/>
        </w:rPr>
        <w:t xml:space="preserve">.                                            </w:t>
      </w:r>
      <w:r w:rsidRPr="00254CAA">
        <w:rPr>
          <w:b/>
          <w:sz w:val="24"/>
          <w:szCs w:val="24"/>
        </w:rPr>
        <w:t>18</w:t>
      </w:r>
    </w:p>
    <w:p w:rsidR="00254CAA" w:rsidRPr="00254CAA" w:rsidRDefault="00254CAA" w:rsidP="00254CAA">
      <w:pPr>
        <w:suppressAutoHyphens/>
        <w:spacing w:line="240" w:lineRule="auto"/>
        <w:ind w:firstLine="0"/>
        <w:jc w:val="left"/>
        <w:rPr>
          <w:b/>
          <w:sz w:val="22"/>
        </w:rPr>
      </w:pPr>
    </w:p>
    <w:p w:rsidR="00254CAA" w:rsidRPr="00254CAA" w:rsidRDefault="00254CAA" w:rsidP="00254CAA">
      <w:pPr>
        <w:suppressAutoHyphens/>
        <w:spacing w:line="240" w:lineRule="auto"/>
        <w:ind w:firstLine="0"/>
        <w:jc w:val="left"/>
        <w:rPr>
          <w:sz w:val="22"/>
        </w:rPr>
      </w:pPr>
      <w:r w:rsidRPr="00254CAA">
        <w:rPr>
          <w:sz w:val="22"/>
        </w:rPr>
        <w:t xml:space="preserve">7. ПАРАМЕТРЫ ПЛАНИРУЕМОГО ИНЖЕНЕРНОГО ОБЕСПЕЧЕНИЯ ТЕРРИТОРИИ             </w:t>
      </w:r>
      <w:r w:rsidRPr="00254CAA">
        <w:rPr>
          <w:b/>
          <w:sz w:val="24"/>
          <w:szCs w:val="24"/>
        </w:rPr>
        <w:t>19</w:t>
      </w:r>
    </w:p>
    <w:p w:rsidR="00254CAA" w:rsidRPr="00254CAA" w:rsidRDefault="00254CAA" w:rsidP="00254CAA">
      <w:pPr>
        <w:suppressAutoHyphens/>
        <w:spacing w:line="240" w:lineRule="auto"/>
        <w:ind w:firstLine="0"/>
        <w:jc w:val="left"/>
        <w:rPr>
          <w:sz w:val="22"/>
        </w:rPr>
      </w:pPr>
    </w:p>
    <w:p w:rsidR="00254CAA" w:rsidRPr="00254CAA" w:rsidRDefault="00254CAA" w:rsidP="00254CAA">
      <w:pPr>
        <w:suppressAutoHyphens/>
        <w:spacing w:line="240" w:lineRule="auto"/>
        <w:ind w:firstLine="0"/>
        <w:jc w:val="left"/>
        <w:rPr>
          <w:b/>
          <w:sz w:val="24"/>
          <w:szCs w:val="24"/>
        </w:rPr>
      </w:pPr>
      <w:r w:rsidRPr="00254CAA">
        <w:rPr>
          <w:sz w:val="22"/>
        </w:rPr>
        <w:t xml:space="preserve">8. ПАРАМЕТРЫ ЗАЩИТЫ ТЕРРИТОРИИ ОТЧРЕЗВЫЧАЙНЫХ СИТУАЦИЙ ПРИРОДНОГО И ТЕХНОГЕННОГО ХАРАКТЕРА, ПРОВЕДЕНИЕ МЕРОПРИЯТИЙ ПО ГРАЖДАНСКОЙ ОБОРОНЕ И ОБЕСПЕЧЕНИЮ ПОЖАРНОЙ БЕЗОПАСНОСТИ.                                                    </w:t>
      </w:r>
      <w:r w:rsidRPr="00254CAA">
        <w:rPr>
          <w:b/>
          <w:sz w:val="24"/>
          <w:szCs w:val="24"/>
        </w:rPr>
        <w:t>30</w:t>
      </w:r>
    </w:p>
    <w:p w:rsidR="00254CAA" w:rsidRPr="00254CAA" w:rsidRDefault="00254CAA" w:rsidP="00254CAA">
      <w:pPr>
        <w:keepLines/>
        <w:pageBreakBefore/>
        <w:spacing w:before="200" w:after="200"/>
        <w:ind w:firstLine="0"/>
        <w:jc w:val="center"/>
        <w:outlineLvl w:val="1"/>
        <w:rPr>
          <w:b/>
          <w:bCs/>
          <w:sz w:val="32"/>
          <w:szCs w:val="26"/>
        </w:rPr>
      </w:pPr>
      <w:r w:rsidRPr="00254CAA">
        <w:rPr>
          <w:b/>
          <w:bCs/>
          <w:noProof/>
          <w:sz w:val="32"/>
          <w:szCs w:val="26"/>
        </w:rPr>
        <w:lastRenderedPageBreak/>
        <mc:AlternateContent>
          <mc:Choice Requires="wps">
            <w:drawing>
              <wp:anchor distT="0" distB="0" distL="114300" distR="114300" simplePos="0" relativeHeight="251672576" behindDoc="0" locked="0" layoutInCell="1" allowOverlap="1" wp14:anchorId="277B1DF2" wp14:editId="39389E49">
                <wp:simplePos x="0" y="0"/>
                <wp:positionH relativeFrom="column">
                  <wp:posOffset>5271135</wp:posOffset>
                </wp:positionH>
                <wp:positionV relativeFrom="paragraph">
                  <wp:posOffset>280035</wp:posOffset>
                </wp:positionV>
                <wp:extent cx="45085" cy="45085"/>
                <wp:effectExtent l="0" t="0" r="12065" b="12065"/>
                <wp:wrapNone/>
                <wp:docPr id="1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45085" cy="4508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15.05pt;margin-top:22.05pt;width:3.55pt;height:3.55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pZSJQIAAE4EAAAOAAAAZHJzL2Uyb0RvYy54bWysVMGO0zAQvSPxD5bvNGnVQjdqulp1KSAt&#10;sGKBu+s4jYXtMWO3affrGTuldOGCEDlYM57x88x74yyuD9awvcKgwdV8PCo5U05Co9225l8+r1/M&#10;OQtRuEYYcKrmRxX49fL5s0XvKzWBDkyjkBGIC1Xva97F6KuiCLJTVoQReOUo2AJaEcnFbdGg6And&#10;mmJSli+LHrDxCFKFQLu3Q5AvM37bKhk/tm1QkZmaU20xr5jXTVqL5UJUWxS+0/JUhviHKqzQji49&#10;Q92KKNgO9R9QVkuEAG0cSbAFtK2WKvdA3YzL37p56IRXuRciJ/gzTeH/wcoP+3tkuiHtppw5YUmj&#10;T8SacFuj2CTx0/tQUdqDv8fUYfB3IL8F5mDVUZa6QYS+U6KhqsYpv3hyIDmBjrJN/x4aQhe7CJmq&#10;Q4uWtUb7t+lgtr4mK11CxLBDVul4VkkdIpO0OZ2V8xlnkiKDme4UVYJLRz2G+EaBZcmoOVIzGVLs&#10;70IcUn+m5HbA6GatjckObjcrg2wvaFzW+csdUdeXacaxvuZXs8ksIz+Jhb+DsDrS3Bttaz4v0zdM&#10;YuLxtWuoTFFFoc1gU3fGnYhNXA6abKA5Eq8Iw1DTIySjA3zkrKeBrnn4vhOoODPvHGlzNZ5O0wvI&#10;znT2akIOXkY2lxHhJEHVPHI2mKs4vJqdR73t6KZBKAc3pGerM7NJ66GqU7E0tFmb0wNLr+LSz1m/&#10;fgPLHwAAAP//AwBQSwMEFAAGAAgAAAAhABo3OkPfAAAACQEAAA8AAABkcnMvZG93bnJldi54bWxM&#10;j91OhDAQRu9NfIdmTLxzy88qBBk2xmjWK82iD1DoLBBpS2h3QZ/e8UqvJpM5+eZ85W41ozjT7Adn&#10;EeJNBIJs6/RgO4SP9+ebHIQPymo1OksIX+RhV11elKrQbrEHOtehExxifaEQ+hCmQkrf9mSU37iJ&#10;LN+ObjYq8Dp3Us9q4XAzyiSK7qRRg+UPvZrosaf2sz4ZhJeDadPs7Slf9kvW1K/f+/oYpYjXV+vD&#10;PYhAa/iD4Vef1aFip8adrPZiRMjTKGYUYbvlyUCeZgmIBuE2TkBWpfzfoPoBAAD//wMAUEsBAi0A&#10;FAAGAAgAAAAhALaDOJL+AAAA4QEAABMAAAAAAAAAAAAAAAAAAAAAAFtDb250ZW50X1R5cGVzXS54&#10;bWxQSwECLQAUAAYACAAAACEAOP0h/9YAAACUAQAACwAAAAAAAAAAAAAAAAAvAQAAX3JlbHMvLnJl&#10;bHNQSwECLQAUAAYACAAAACEAwBqWUiUCAABOBAAADgAAAAAAAAAAAAAAAAAuAgAAZHJzL2Uyb0Rv&#10;Yy54bWxQSwECLQAUAAYACAAAACEAGjc6Q98AAAAJAQAADwAAAAAAAAAAAAAAAAB/BAAAZHJzL2Rv&#10;d25yZXYueG1sUEsFBgAAAAAEAAQA8wAAAIsFAAAAAA==&#10;" strokecolor="white"/>
            </w:pict>
          </mc:Fallback>
        </mc:AlternateContent>
      </w:r>
      <w:r w:rsidRPr="00254CAA">
        <w:rPr>
          <w:b/>
          <w:bCs/>
          <w:sz w:val="32"/>
          <w:szCs w:val="26"/>
        </w:rPr>
        <w:t>ОБЩАЯ ЧАСТЬ</w:t>
      </w:r>
    </w:p>
    <w:p w:rsidR="00254CAA" w:rsidRPr="00254CAA" w:rsidRDefault="00254CAA" w:rsidP="00254CAA">
      <w:pPr>
        <w:spacing w:before="120" w:after="120" w:line="240" w:lineRule="auto"/>
        <w:ind w:firstLine="0"/>
        <w:jc w:val="center"/>
        <w:rPr>
          <w:b/>
          <w:szCs w:val="20"/>
        </w:rPr>
      </w:pPr>
      <w:r w:rsidRPr="00254CAA">
        <w:rPr>
          <w:b/>
          <w:noProof/>
          <w:szCs w:val="20"/>
        </w:rPr>
        <mc:AlternateContent>
          <mc:Choice Requires="wps">
            <w:drawing>
              <wp:anchor distT="0" distB="0" distL="114300" distR="114300" simplePos="0" relativeHeight="251671552" behindDoc="0" locked="0" layoutInCell="1" allowOverlap="1" wp14:anchorId="4C1D3A66" wp14:editId="185639C4">
                <wp:simplePos x="0" y="0"/>
                <wp:positionH relativeFrom="column">
                  <wp:posOffset>5271135</wp:posOffset>
                </wp:positionH>
                <wp:positionV relativeFrom="paragraph">
                  <wp:posOffset>280035</wp:posOffset>
                </wp:positionV>
                <wp:extent cx="45085" cy="45085"/>
                <wp:effectExtent l="0" t="0" r="12065" b="12065"/>
                <wp:wrapNone/>
                <wp:docPr id="1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45085" cy="4508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15.05pt;margin-top:22.05pt;width:3.55pt;height:3.55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WovJQIAAE4EAAAOAAAAZHJzL2Uyb0RvYy54bWysVMGO0zAQvSPxD5bvNGnUQjdqulp1KSAt&#10;sGKBu+s4iYXjMWO3affrGTuldOGCEDlYM57x88x74yyvD71he4Veg634dJJzpqyEWtu24l8+b14s&#10;OPNB2FoYsKriR+X59er5s+XgSlVAB6ZWyAjE+nJwFe9CcGWWedmpXvgJOGUp2AD2IpCLbVajGAi9&#10;N1mR5y+zAbB2CFJ5T7u3Y5CvEn7TKBk+No1XgZmKU20hrZjWbVyz1VKULQrXaXkqQ/xDFb3Qli49&#10;Q92KINgO9R9QvZYIHpowkdBn0DRaqtQDdTPNf+vmoRNOpV6IHO/ONPn/Bys/7O+R6Zq0KzizoieN&#10;PhFrwrZGsSLyMzhfUtqDu8fYoXd3IL95ZmHdUZa6QYShU6KmqqYxP3tyIDqejrLt8B5qQhe7AImq&#10;Q4M9a4x2b+PBZH2NVryEiGGHpNLxrJI6BCZpczbPF3POJEVGM94pyggXjzr04Y2CnkWj4kjNJEix&#10;v/NhTP2ZktoBo+uNNiY52G7XBtle0Lhs0pc6oq4v04xlQ8Wv5sU8IT+J+b+D6HWguTe6r/gij984&#10;iZHH17amMkUZhDajTd0ZeyI2cjlqsoX6SLwijENNj5CMDvCRs4EGuuL++06g4sy8s6TN1XQ2iy8g&#10;ObP5q4IcvIxsLyPCSoKqeOBsNNdhfDU7h7rt6KZRKAs3pGejE7NR67GqU7E0tEmb0wOLr+LST1m/&#10;fgOrHwAAAP//AwBQSwMEFAAGAAgAAAAhABo3OkPfAAAACQEAAA8AAABkcnMvZG93bnJldi54bWxM&#10;j91OhDAQRu9NfIdmTLxzy88qBBk2xmjWK82iD1DoLBBpS2h3QZ/e8UqvJpM5+eZ85W41ozjT7Adn&#10;EeJNBIJs6/RgO4SP9+ebHIQPymo1OksIX+RhV11elKrQbrEHOtehExxifaEQ+hCmQkrf9mSU37iJ&#10;LN+ObjYq8Dp3Us9q4XAzyiSK7qRRg+UPvZrosaf2sz4ZhJeDadPs7Slf9kvW1K/f+/oYpYjXV+vD&#10;PYhAa/iD4Vef1aFip8adrPZiRMjTKGYUYbvlyUCeZgmIBuE2TkBWpfzfoPoBAAD//wMAUEsBAi0A&#10;FAAGAAgAAAAhALaDOJL+AAAA4QEAABMAAAAAAAAAAAAAAAAAAAAAAFtDb250ZW50X1R5cGVzXS54&#10;bWxQSwECLQAUAAYACAAAACEAOP0h/9YAAACUAQAACwAAAAAAAAAAAAAAAAAvAQAAX3JlbHMvLnJl&#10;bHNQSwECLQAUAAYACAAAACEAEyVqLyUCAABOBAAADgAAAAAAAAAAAAAAAAAuAgAAZHJzL2Uyb0Rv&#10;Yy54bWxQSwECLQAUAAYACAAAACEAGjc6Q98AAAAJAQAADwAAAAAAAAAAAAAAAAB/BAAAZHJzL2Rv&#10;d25yZXYueG1sUEsFBgAAAAAEAAQA8wAAAIsFAAAAAA==&#10;" strokecolor="white"/>
            </w:pict>
          </mc:Fallback>
        </mc:AlternateContent>
      </w:r>
      <w:r w:rsidRPr="00254CAA">
        <w:rPr>
          <w:b/>
          <w:szCs w:val="20"/>
        </w:rPr>
        <w:t>Список разработчиков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0"/>
        <w:gridCol w:w="3200"/>
        <w:gridCol w:w="2134"/>
        <w:gridCol w:w="1466"/>
      </w:tblGrid>
      <w:tr w:rsidR="00254CAA" w:rsidRPr="00254CAA" w:rsidTr="004B470A">
        <w:trPr>
          <w:trHeight w:val="485"/>
        </w:trPr>
        <w:tc>
          <w:tcPr>
            <w:tcW w:w="1447" w:type="pct"/>
            <w:vAlign w:val="center"/>
          </w:tcPr>
          <w:p w:rsidR="00254CAA" w:rsidRPr="00254CAA" w:rsidRDefault="00254CAA" w:rsidP="00254CAA">
            <w:pPr>
              <w:ind w:firstLine="0"/>
              <w:jc w:val="center"/>
              <w:rPr>
                <w:b/>
                <w:sz w:val="24"/>
                <w:szCs w:val="28"/>
              </w:rPr>
            </w:pPr>
            <w:r w:rsidRPr="00254CAA">
              <w:rPr>
                <w:b/>
                <w:sz w:val="24"/>
                <w:szCs w:val="28"/>
              </w:rPr>
              <w:t>Раздел проекта</w:t>
            </w:r>
          </w:p>
        </w:tc>
        <w:tc>
          <w:tcPr>
            <w:tcW w:w="1672" w:type="pct"/>
            <w:vAlign w:val="center"/>
          </w:tcPr>
          <w:p w:rsidR="00254CAA" w:rsidRPr="00254CAA" w:rsidRDefault="00254CAA" w:rsidP="00254CAA">
            <w:pPr>
              <w:ind w:firstLine="0"/>
              <w:jc w:val="center"/>
              <w:rPr>
                <w:b/>
                <w:sz w:val="24"/>
                <w:szCs w:val="28"/>
              </w:rPr>
            </w:pPr>
            <w:r w:rsidRPr="00254CAA">
              <w:rPr>
                <w:b/>
                <w:sz w:val="24"/>
                <w:szCs w:val="28"/>
              </w:rPr>
              <w:t>Должность</w:t>
            </w:r>
          </w:p>
        </w:tc>
        <w:tc>
          <w:tcPr>
            <w:tcW w:w="1115" w:type="pct"/>
            <w:vAlign w:val="center"/>
          </w:tcPr>
          <w:p w:rsidR="00254CAA" w:rsidRPr="00254CAA" w:rsidRDefault="00254CAA" w:rsidP="00254CAA">
            <w:pPr>
              <w:ind w:firstLine="0"/>
              <w:jc w:val="center"/>
              <w:rPr>
                <w:b/>
                <w:sz w:val="24"/>
                <w:szCs w:val="28"/>
              </w:rPr>
            </w:pPr>
            <w:r w:rsidRPr="00254CAA">
              <w:rPr>
                <w:b/>
                <w:sz w:val="24"/>
                <w:szCs w:val="28"/>
              </w:rPr>
              <w:t>Фамилия</w:t>
            </w:r>
          </w:p>
        </w:tc>
        <w:tc>
          <w:tcPr>
            <w:tcW w:w="766" w:type="pct"/>
            <w:vAlign w:val="center"/>
          </w:tcPr>
          <w:p w:rsidR="00254CAA" w:rsidRPr="00254CAA" w:rsidRDefault="00254CAA" w:rsidP="00254CAA">
            <w:pPr>
              <w:ind w:firstLine="0"/>
              <w:jc w:val="center"/>
              <w:rPr>
                <w:b/>
                <w:sz w:val="24"/>
                <w:szCs w:val="28"/>
              </w:rPr>
            </w:pPr>
            <w:r w:rsidRPr="00254CAA">
              <w:rPr>
                <w:b/>
                <w:sz w:val="24"/>
                <w:szCs w:val="28"/>
              </w:rPr>
              <w:t>Подпись</w:t>
            </w:r>
          </w:p>
        </w:tc>
      </w:tr>
      <w:tr w:rsidR="00254CAA" w:rsidRPr="00254CAA" w:rsidTr="004B470A">
        <w:trPr>
          <w:trHeight w:val="485"/>
        </w:trPr>
        <w:tc>
          <w:tcPr>
            <w:tcW w:w="1447" w:type="pct"/>
            <w:vAlign w:val="center"/>
          </w:tcPr>
          <w:p w:rsidR="00254CAA" w:rsidRPr="00254CAA" w:rsidRDefault="00254CAA" w:rsidP="00254CAA">
            <w:pPr>
              <w:ind w:firstLine="0"/>
              <w:jc w:val="center"/>
              <w:rPr>
                <w:sz w:val="24"/>
                <w:szCs w:val="28"/>
              </w:rPr>
            </w:pPr>
            <w:r w:rsidRPr="00254CAA">
              <w:rPr>
                <w:sz w:val="24"/>
                <w:szCs w:val="28"/>
              </w:rPr>
              <w:t xml:space="preserve">Руководитель </w:t>
            </w:r>
          </w:p>
        </w:tc>
        <w:tc>
          <w:tcPr>
            <w:tcW w:w="1672" w:type="pct"/>
            <w:vAlign w:val="center"/>
          </w:tcPr>
          <w:p w:rsidR="00254CAA" w:rsidRPr="00254CAA" w:rsidRDefault="00254CAA" w:rsidP="00254CAA">
            <w:pPr>
              <w:ind w:firstLine="0"/>
              <w:jc w:val="center"/>
              <w:rPr>
                <w:b/>
                <w:sz w:val="24"/>
                <w:szCs w:val="28"/>
              </w:rPr>
            </w:pPr>
            <w:r w:rsidRPr="00254CAA">
              <w:rPr>
                <w:sz w:val="24"/>
                <w:szCs w:val="28"/>
              </w:rPr>
              <w:t>Директор</w:t>
            </w:r>
          </w:p>
        </w:tc>
        <w:tc>
          <w:tcPr>
            <w:tcW w:w="1115" w:type="pct"/>
            <w:vAlign w:val="center"/>
          </w:tcPr>
          <w:p w:rsidR="00254CAA" w:rsidRPr="00254CAA" w:rsidRDefault="00254CAA" w:rsidP="00254CAA">
            <w:pPr>
              <w:ind w:firstLine="0"/>
              <w:jc w:val="center"/>
              <w:rPr>
                <w:b/>
                <w:sz w:val="24"/>
                <w:szCs w:val="28"/>
              </w:rPr>
            </w:pPr>
            <w:r w:rsidRPr="00254CAA">
              <w:rPr>
                <w:sz w:val="24"/>
                <w:szCs w:val="28"/>
              </w:rPr>
              <w:t>С.Н. Цаплин</w:t>
            </w:r>
          </w:p>
        </w:tc>
        <w:tc>
          <w:tcPr>
            <w:tcW w:w="766" w:type="pct"/>
            <w:vAlign w:val="center"/>
          </w:tcPr>
          <w:p w:rsidR="00254CAA" w:rsidRPr="00254CAA" w:rsidRDefault="00254CAA" w:rsidP="00254CAA">
            <w:pPr>
              <w:ind w:firstLine="0"/>
              <w:jc w:val="center"/>
              <w:rPr>
                <w:b/>
                <w:sz w:val="24"/>
                <w:szCs w:val="28"/>
              </w:rPr>
            </w:pPr>
          </w:p>
        </w:tc>
      </w:tr>
      <w:tr w:rsidR="00254CAA" w:rsidRPr="00254CAA" w:rsidTr="004B470A">
        <w:trPr>
          <w:trHeight w:val="702"/>
        </w:trPr>
        <w:tc>
          <w:tcPr>
            <w:tcW w:w="1447" w:type="pct"/>
            <w:vMerge w:val="restart"/>
            <w:vAlign w:val="center"/>
          </w:tcPr>
          <w:p w:rsidR="00254CAA" w:rsidRPr="00254CAA" w:rsidRDefault="00254CAA" w:rsidP="00254CAA">
            <w:pPr>
              <w:ind w:firstLine="0"/>
              <w:jc w:val="center"/>
              <w:rPr>
                <w:sz w:val="24"/>
                <w:szCs w:val="28"/>
              </w:rPr>
            </w:pPr>
            <w:r w:rsidRPr="00254CAA">
              <w:rPr>
                <w:sz w:val="24"/>
                <w:szCs w:val="28"/>
              </w:rPr>
              <w:t>Архитектурно-планировочная часть</w:t>
            </w:r>
          </w:p>
        </w:tc>
        <w:tc>
          <w:tcPr>
            <w:tcW w:w="1672" w:type="pct"/>
            <w:vAlign w:val="center"/>
          </w:tcPr>
          <w:p w:rsidR="00254CAA" w:rsidRPr="00254CAA" w:rsidRDefault="00254CAA" w:rsidP="00254CAA">
            <w:pPr>
              <w:ind w:firstLine="0"/>
              <w:jc w:val="center"/>
              <w:rPr>
                <w:sz w:val="24"/>
                <w:szCs w:val="28"/>
              </w:rPr>
            </w:pPr>
            <w:r w:rsidRPr="00254CAA">
              <w:rPr>
                <w:sz w:val="24"/>
                <w:szCs w:val="28"/>
              </w:rPr>
              <w:t>Ведущий градостроитель проекта</w:t>
            </w:r>
          </w:p>
        </w:tc>
        <w:tc>
          <w:tcPr>
            <w:tcW w:w="1115" w:type="pct"/>
            <w:vAlign w:val="center"/>
          </w:tcPr>
          <w:p w:rsidR="00254CAA" w:rsidRPr="00254CAA" w:rsidRDefault="00254CAA" w:rsidP="00254CAA">
            <w:pPr>
              <w:ind w:firstLine="0"/>
              <w:jc w:val="center"/>
              <w:rPr>
                <w:sz w:val="24"/>
                <w:szCs w:val="28"/>
              </w:rPr>
            </w:pPr>
            <w:r w:rsidRPr="00254CAA">
              <w:rPr>
                <w:sz w:val="24"/>
                <w:szCs w:val="28"/>
              </w:rPr>
              <w:t>Д.А. Тараканов</w:t>
            </w:r>
          </w:p>
        </w:tc>
        <w:tc>
          <w:tcPr>
            <w:tcW w:w="766" w:type="pct"/>
            <w:vAlign w:val="center"/>
          </w:tcPr>
          <w:p w:rsidR="00254CAA" w:rsidRPr="00254CAA" w:rsidRDefault="00254CAA" w:rsidP="00254CAA">
            <w:pPr>
              <w:ind w:firstLine="0"/>
              <w:jc w:val="center"/>
              <w:rPr>
                <w:sz w:val="24"/>
                <w:szCs w:val="28"/>
              </w:rPr>
            </w:pPr>
          </w:p>
        </w:tc>
      </w:tr>
      <w:tr w:rsidR="00254CAA" w:rsidRPr="00254CAA" w:rsidTr="004B470A">
        <w:trPr>
          <w:trHeight w:val="702"/>
        </w:trPr>
        <w:tc>
          <w:tcPr>
            <w:tcW w:w="1447" w:type="pct"/>
            <w:vMerge/>
            <w:vAlign w:val="center"/>
          </w:tcPr>
          <w:p w:rsidR="00254CAA" w:rsidRPr="00254CAA" w:rsidRDefault="00254CAA" w:rsidP="00254CAA">
            <w:pPr>
              <w:ind w:firstLine="0"/>
              <w:jc w:val="center"/>
              <w:rPr>
                <w:sz w:val="24"/>
                <w:szCs w:val="28"/>
              </w:rPr>
            </w:pPr>
          </w:p>
        </w:tc>
        <w:tc>
          <w:tcPr>
            <w:tcW w:w="1672" w:type="pct"/>
            <w:vAlign w:val="center"/>
          </w:tcPr>
          <w:p w:rsidR="00254CAA" w:rsidRPr="00254CAA" w:rsidRDefault="00254CAA" w:rsidP="00254CAA">
            <w:pPr>
              <w:ind w:firstLine="0"/>
              <w:jc w:val="center"/>
              <w:rPr>
                <w:sz w:val="24"/>
                <w:szCs w:val="28"/>
              </w:rPr>
            </w:pPr>
            <w:r w:rsidRPr="00254CAA">
              <w:rPr>
                <w:sz w:val="24"/>
                <w:szCs w:val="28"/>
              </w:rPr>
              <w:t>Градостроитель проекта</w:t>
            </w:r>
          </w:p>
          <w:p w:rsidR="00254CAA" w:rsidRPr="00254CAA" w:rsidRDefault="00254CAA" w:rsidP="00254CAA">
            <w:pPr>
              <w:ind w:firstLine="0"/>
              <w:jc w:val="center"/>
              <w:rPr>
                <w:sz w:val="24"/>
                <w:szCs w:val="28"/>
              </w:rPr>
            </w:pPr>
            <w:r w:rsidRPr="00254CAA">
              <w:rPr>
                <w:sz w:val="24"/>
                <w:szCs w:val="28"/>
                <w:lang w:val="en-US"/>
              </w:rPr>
              <w:t xml:space="preserve">I </w:t>
            </w:r>
            <w:r w:rsidRPr="00254CAA">
              <w:rPr>
                <w:sz w:val="24"/>
                <w:szCs w:val="28"/>
              </w:rPr>
              <w:t>категории</w:t>
            </w:r>
          </w:p>
        </w:tc>
        <w:tc>
          <w:tcPr>
            <w:tcW w:w="1115" w:type="pct"/>
            <w:vAlign w:val="center"/>
          </w:tcPr>
          <w:p w:rsidR="00254CAA" w:rsidRPr="00254CAA" w:rsidRDefault="00254CAA" w:rsidP="00254CAA">
            <w:pPr>
              <w:ind w:firstLine="0"/>
              <w:jc w:val="center"/>
              <w:rPr>
                <w:sz w:val="24"/>
                <w:szCs w:val="28"/>
              </w:rPr>
            </w:pPr>
            <w:r w:rsidRPr="00254CAA">
              <w:rPr>
                <w:sz w:val="24"/>
                <w:szCs w:val="28"/>
              </w:rPr>
              <w:t>Д.А. Тараканов</w:t>
            </w:r>
          </w:p>
        </w:tc>
        <w:tc>
          <w:tcPr>
            <w:tcW w:w="766" w:type="pct"/>
            <w:vAlign w:val="center"/>
          </w:tcPr>
          <w:p w:rsidR="00254CAA" w:rsidRPr="00254CAA" w:rsidRDefault="00254CAA" w:rsidP="00254CAA">
            <w:pPr>
              <w:ind w:firstLine="0"/>
              <w:jc w:val="center"/>
              <w:rPr>
                <w:sz w:val="24"/>
                <w:szCs w:val="28"/>
              </w:rPr>
            </w:pPr>
          </w:p>
        </w:tc>
      </w:tr>
      <w:tr w:rsidR="00254CAA" w:rsidRPr="00254CAA" w:rsidTr="004B470A">
        <w:trPr>
          <w:trHeight w:val="694"/>
        </w:trPr>
        <w:tc>
          <w:tcPr>
            <w:tcW w:w="1447" w:type="pct"/>
            <w:vAlign w:val="center"/>
          </w:tcPr>
          <w:p w:rsidR="00254CAA" w:rsidRPr="00254CAA" w:rsidRDefault="00254CAA" w:rsidP="00254CAA">
            <w:pPr>
              <w:ind w:firstLine="0"/>
              <w:jc w:val="center"/>
              <w:rPr>
                <w:sz w:val="24"/>
                <w:szCs w:val="28"/>
              </w:rPr>
            </w:pPr>
            <w:r w:rsidRPr="00254CAA">
              <w:rPr>
                <w:sz w:val="24"/>
                <w:szCs w:val="28"/>
              </w:rPr>
              <w:t>Транспортная инфраструктура</w:t>
            </w:r>
          </w:p>
        </w:tc>
        <w:tc>
          <w:tcPr>
            <w:tcW w:w="1672" w:type="pct"/>
            <w:vAlign w:val="center"/>
          </w:tcPr>
          <w:p w:rsidR="00254CAA" w:rsidRPr="00254CAA" w:rsidRDefault="00254CAA" w:rsidP="00254CAA">
            <w:pPr>
              <w:ind w:firstLine="0"/>
              <w:jc w:val="center"/>
              <w:rPr>
                <w:sz w:val="24"/>
                <w:szCs w:val="24"/>
              </w:rPr>
            </w:pPr>
            <w:r w:rsidRPr="00254CAA">
              <w:rPr>
                <w:sz w:val="24"/>
                <w:szCs w:val="24"/>
              </w:rPr>
              <w:t xml:space="preserve">Ведущий специалист транспортного обеспечения </w:t>
            </w:r>
          </w:p>
        </w:tc>
        <w:tc>
          <w:tcPr>
            <w:tcW w:w="1115" w:type="pct"/>
            <w:vAlign w:val="center"/>
          </w:tcPr>
          <w:p w:rsidR="00254CAA" w:rsidRPr="00254CAA" w:rsidRDefault="00254CAA" w:rsidP="00254CAA">
            <w:pPr>
              <w:ind w:firstLine="0"/>
              <w:jc w:val="center"/>
              <w:rPr>
                <w:sz w:val="24"/>
                <w:szCs w:val="28"/>
              </w:rPr>
            </w:pPr>
            <w:r w:rsidRPr="00254CAA">
              <w:rPr>
                <w:sz w:val="24"/>
                <w:szCs w:val="28"/>
              </w:rPr>
              <w:t>Д.А. Тараканов</w:t>
            </w:r>
          </w:p>
        </w:tc>
        <w:tc>
          <w:tcPr>
            <w:tcW w:w="766" w:type="pct"/>
            <w:vAlign w:val="center"/>
          </w:tcPr>
          <w:p w:rsidR="00254CAA" w:rsidRPr="00254CAA" w:rsidRDefault="00254CAA" w:rsidP="00254CAA">
            <w:pPr>
              <w:ind w:firstLine="0"/>
              <w:jc w:val="center"/>
              <w:rPr>
                <w:sz w:val="24"/>
                <w:szCs w:val="28"/>
              </w:rPr>
            </w:pPr>
          </w:p>
        </w:tc>
      </w:tr>
      <w:tr w:rsidR="00254CAA" w:rsidRPr="00254CAA" w:rsidTr="004B470A">
        <w:trPr>
          <w:trHeight w:val="419"/>
        </w:trPr>
        <w:tc>
          <w:tcPr>
            <w:tcW w:w="1447" w:type="pct"/>
            <w:vAlign w:val="center"/>
          </w:tcPr>
          <w:p w:rsidR="00254CAA" w:rsidRPr="00254CAA" w:rsidRDefault="00254CAA" w:rsidP="00254CAA">
            <w:pPr>
              <w:ind w:firstLine="0"/>
              <w:jc w:val="center"/>
              <w:rPr>
                <w:sz w:val="24"/>
                <w:szCs w:val="28"/>
              </w:rPr>
            </w:pPr>
            <w:r w:rsidRPr="00254CAA">
              <w:rPr>
                <w:sz w:val="24"/>
                <w:szCs w:val="28"/>
              </w:rPr>
              <w:t>Инженерные сети</w:t>
            </w:r>
          </w:p>
        </w:tc>
        <w:tc>
          <w:tcPr>
            <w:tcW w:w="1672" w:type="pct"/>
            <w:vAlign w:val="center"/>
          </w:tcPr>
          <w:p w:rsidR="00254CAA" w:rsidRPr="00254CAA" w:rsidRDefault="00254CAA" w:rsidP="00254CAA">
            <w:pPr>
              <w:ind w:firstLine="0"/>
              <w:jc w:val="center"/>
              <w:rPr>
                <w:sz w:val="24"/>
                <w:szCs w:val="24"/>
              </w:rPr>
            </w:pPr>
            <w:r w:rsidRPr="00254CAA">
              <w:rPr>
                <w:sz w:val="24"/>
                <w:szCs w:val="24"/>
              </w:rPr>
              <w:t>Ведущий специалист инженерного обеспечения</w:t>
            </w:r>
          </w:p>
        </w:tc>
        <w:tc>
          <w:tcPr>
            <w:tcW w:w="1115" w:type="pct"/>
            <w:vAlign w:val="center"/>
          </w:tcPr>
          <w:p w:rsidR="00254CAA" w:rsidRPr="00254CAA" w:rsidRDefault="00254CAA" w:rsidP="00254CAA">
            <w:pPr>
              <w:ind w:firstLine="0"/>
              <w:jc w:val="center"/>
              <w:rPr>
                <w:sz w:val="24"/>
                <w:szCs w:val="28"/>
              </w:rPr>
            </w:pPr>
            <w:r w:rsidRPr="00254CAA">
              <w:rPr>
                <w:sz w:val="24"/>
                <w:szCs w:val="28"/>
              </w:rPr>
              <w:t>Д.А. Тараканов</w:t>
            </w:r>
          </w:p>
        </w:tc>
        <w:tc>
          <w:tcPr>
            <w:tcW w:w="766" w:type="pct"/>
            <w:vAlign w:val="center"/>
          </w:tcPr>
          <w:p w:rsidR="00254CAA" w:rsidRPr="00254CAA" w:rsidRDefault="00254CAA" w:rsidP="00254CAA">
            <w:pPr>
              <w:ind w:firstLine="0"/>
              <w:jc w:val="center"/>
              <w:rPr>
                <w:sz w:val="24"/>
                <w:szCs w:val="28"/>
              </w:rPr>
            </w:pPr>
          </w:p>
        </w:tc>
      </w:tr>
      <w:tr w:rsidR="00254CAA" w:rsidRPr="00254CAA" w:rsidTr="004B470A">
        <w:trPr>
          <w:trHeight w:val="419"/>
        </w:trPr>
        <w:tc>
          <w:tcPr>
            <w:tcW w:w="1447" w:type="pct"/>
            <w:vAlign w:val="center"/>
          </w:tcPr>
          <w:p w:rsidR="00254CAA" w:rsidRPr="00254CAA" w:rsidRDefault="00254CAA" w:rsidP="00254CAA">
            <w:pPr>
              <w:ind w:firstLine="0"/>
              <w:jc w:val="center"/>
              <w:rPr>
                <w:sz w:val="24"/>
                <w:szCs w:val="28"/>
              </w:rPr>
            </w:pPr>
            <w:r w:rsidRPr="00254CAA">
              <w:rPr>
                <w:sz w:val="24"/>
                <w:szCs w:val="28"/>
              </w:rPr>
              <w:t>Инженерная подготовка</w:t>
            </w:r>
          </w:p>
        </w:tc>
        <w:tc>
          <w:tcPr>
            <w:tcW w:w="1672" w:type="pct"/>
            <w:vAlign w:val="center"/>
          </w:tcPr>
          <w:p w:rsidR="00254CAA" w:rsidRPr="00254CAA" w:rsidRDefault="00254CAA" w:rsidP="00254CAA">
            <w:pPr>
              <w:ind w:firstLine="0"/>
              <w:jc w:val="center"/>
              <w:rPr>
                <w:sz w:val="24"/>
                <w:szCs w:val="24"/>
              </w:rPr>
            </w:pPr>
            <w:r w:rsidRPr="00254CAA">
              <w:rPr>
                <w:sz w:val="24"/>
                <w:szCs w:val="24"/>
              </w:rPr>
              <w:t>Специалист инженерного обеспечения</w:t>
            </w:r>
          </w:p>
        </w:tc>
        <w:tc>
          <w:tcPr>
            <w:tcW w:w="1115" w:type="pct"/>
            <w:vAlign w:val="center"/>
          </w:tcPr>
          <w:p w:rsidR="00254CAA" w:rsidRPr="00254CAA" w:rsidRDefault="00254CAA" w:rsidP="00254CAA">
            <w:pPr>
              <w:ind w:firstLine="0"/>
              <w:jc w:val="center"/>
              <w:rPr>
                <w:sz w:val="24"/>
                <w:szCs w:val="28"/>
              </w:rPr>
            </w:pPr>
            <w:r w:rsidRPr="00254CAA">
              <w:rPr>
                <w:sz w:val="24"/>
                <w:szCs w:val="28"/>
              </w:rPr>
              <w:t>Д.А. Тараканов</w:t>
            </w:r>
          </w:p>
        </w:tc>
        <w:tc>
          <w:tcPr>
            <w:tcW w:w="766" w:type="pct"/>
            <w:vAlign w:val="center"/>
          </w:tcPr>
          <w:p w:rsidR="00254CAA" w:rsidRPr="00254CAA" w:rsidRDefault="00254CAA" w:rsidP="00254CAA">
            <w:pPr>
              <w:ind w:firstLine="0"/>
              <w:jc w:val="center"/>
              <w:rPr>
                <w:sz w:val="24"/>
                <w:szCs w:val="28"/>
              </w:rPr>
            </w:pPr>
          </w:p>
        </w:tc>
      </w:tr>
      <w:tr w:rsidR="00254CAA" w:rsidRPr="00254CAA" w:rsidTr="004B470A">
        <w:trPr>
          <w:trHeight w:val="419"/>
        </w:trPr>
        <w:tc>
          <w:tcPr>
            <w:tcW w:w="1447" w:type="pct"/>
            <w:vAlign w:val="center"/>
          </w:tcPr>
          <w:p w:rsidR="00254CAA" w:rsidRPr="00254CAA" w:rsidRDefault="00254CAA" w:rsidP="00254CAA">
            <w:pPr>
              <w:spacing w:before="60" w:after="60"/>
              <w:ind w:firstLine="0"/>
              <w:jc w:val="center"/>
              <w:rPr>
                <w:sz w:val="24"/>
                <w:szCs w:val="24"/>
              </w:rPr>
            </w:pPr>
            <w:r w:rsidRPr="00254CAA">
              <w:rPr>
                <w:sz w:val="24"/>
                <w:szCs w:val="24"/>
              </w:rPr>
              <w:t>Охрана окружающей среды</w:t>
            </w:r>
          </w:p>
        </w:tc>
        <w:tc>
          <w:tcPr>
            <w:tcW w:w="1672" w:type="pct"/>
            <w:vMerge w:val="restart"/>
            <w:vAlign w:val="center"/>
          </w:tcPr>
          <w:p w:rsidR="00254CAA" w:rsidRPr="00254CAA" w:rsidRDefault="00254CAA" w:rsidP="00254CAA">
            <w:pPr>
              <w:ind w:firstLine="0"/>
              <w:jc w:val="center"/>
              <w:rPr>
                <w:sz w:val="24"/>
                <w:szCs w:val="24"/>
              </w:rPr>
            </w:pPr>
            <w:r w:rsidRPr="00254CAA">
              <w:rPr>
                <w:sz w:val="24"/>
                <w:szCs w:val="24"/>
              </w:rPr>
              <w:t>Ведущий специалист градостроительства</w:t>
            </w:r>
          </w:p>
        </w:tc>
        <w:tc>
          <w:tcPr>
            <w:tcW w:w="1115" w:type="pct"/>
            <w:vMerge w:val="restart"/>
            <w:vAlign w:val="center"/>
          </w:tcPr>
          <w:p w:rsidR="00254CAA" w:rsidRPr="00254CAA" w:rsidRDefault="00254CAA" w:rsidP="00254CAA">
            <w:pPr>
              <w:ind w:firstLine="0"/>
              <w:jc w:val="center"/>
              <w:rPr>
                <w:sz w:val="24"/>
                <w:szCs w:val="28"/>
              </w:rPr>
            </w:pPr>
            <w:r w:rsidRPr="00254CAA">
              <w:rPr>
                <w:sz w:val="24"/>
                <w:szCs w:val="28"/>
              </w:rPr>
              <w:t>Д.А. Тараканов</w:t>
            </w:r>
          </w:p>
        </w:tc>
        <w:tc>
          <w:tcPr>
            <w:tcW w:w="766" w:type="pct"/>
            <w:vMerge w:val="restart"/>
            <w:vAlign w:val="center"/>
          </w:tcPr>
          <w:p w:rsidR="00254CAA" w:rsidRPr="00254CAA" w:rsidRDefault="00254CAA" w:rsidP="00254CAA">
            <w:pPr>
              <w:spacing w:before="60" w:after="60"/>
              <w:ind w:firstLine="0"/>
              <w:jc w:val="center"/>
              <w:rPr>
                <w:sz w:val="24"/>
                <w:szCs w:val="24"/>
              </w:rPr>
            </w:pPr>
          </w:p>
        </w:tc>
      </w:tr>
      <w:tr w:rsidR="00254CAA" w:rsidRPr="00254CAA" w:rsidTr="004B470A">
        <w:trPr>
          <w:trHeight w:val="419"/>
        </w:trPr>
        <w:tc>
          <w:tcPr>
            <w:tcW w:w="1447" w:type="pct"/>
            <w:vAlign w:val="center"/>
          </w:tcPr>
          <w:p w:rsidR="00254CAA" w:rsidRPr="00254CAA" w:rsidRDefault="00254CAA" w:rsidP="00254CAA">
            <w:pPr>
              <w:spacing w:before="60" w:after="60"/>
              <w:ind w:firstLine="0"/>
              <w:jc w:val="center"/>
              <w:rPr>
                <w:sz w:val="24"/>
                <w:szCs w:val="24"/>
              </w:rPr>
            </w:pPr>
            <w:r w:rsidRPr="00254CAA">
              <w:rPr>
                <w:sz w:val="24"/>
                <w:szCs w:val="24"/>
              </w:rPr>
              <w:t>ТЭО</w:t>
            </w:r>
          </w:p>
        </w:tc>
        <w:tc>
          <w:tcPr>
            <w:tcW w:w="1672" w:type="pct"/>
            <w:vMerge/>
            <w:vAlign w:val="center"/>
          </w:tcPr>
          <w:p w:rsidR="00254CAA" w:rsidRPr="00254CAA" w:rsidRDefault="00254CAA" w:rsidP="00254CAA">
            <w:pPr>
              <w:ind w:firstLine="0"/>
              <w:jc w:val="center"/>
              <w:rPr>
                <w:sz w:val="24"/>
                <w:szCs w:val="24"/>
              </w:rPr>
            </w:pPr>
          </w:p>
        </w:tc>
        <w:tc>
          <w:tcPr>
            <w:tcW w:w="1115" w:type="pct"/>
            <w:vMerge/>
            <w:vAlign w:val="center"/>
          </w:tcPr>
          <w:p w:rsidR="00254CAA" w:rsidRPr="00254CAA" w:rsidRDefault="00254CAA" w:rsidP="00254CAA">
            <w:pPr>
              <w:ind w:firstLine="0"/>
              <w:jc w:val="center"/>
              <w:rPr>
                <w:sz w:val="24"/>
                <w:szCs w:val="28"/>
              </w:rPr>
            </w:pPr>
          </w:p>
        </w:tc>
        <w:tc>
          <w:tcPr>
            <w:tcW w:w="766" w:type="pct"/>
            <w:vMerge/>
            <w:vAlign w:val="center"/>
          </w:tcPr>
          <w:p w:rsidR="00254CAA" w:rsidRPr="00254CAA" w:rsidRDefault="00254CAA" w:rsidP="00254CAA">
            <w:pPr>
              <w:spacing w:before="60" w:after="60"/>
              <w:ind w:firstLine="0"/>
              <w:jc w:val="center"/>
              <w:rPr>
                <w:sz w:val="24"/>
                <w:szCs w:val="24"/>
              </w:rPr>
            </w:pPr>
          </w:p>
        </w:tc>
      </w:tr>
    </w:tbl>
    <w:p w:rsidR="00254CAA" w:rsidRPr="00254CAA" w:rsidRDefault="00254CAA" w:rsidP="00254CAA"/>
    <w:p w:rsidR="00254CAA" w:rsidRPr="00254CAA" w:rsidRDefault="00254CAA" w:rsidP="00254CAA">
      <w:r w:rsidRPr="00254CAA">
        <w:br w:type="page"/>
      </w:r>
    </w:p>
    <w:p w:rsidR="00254CAA" w:rsidRPr="00254CAA" w:rsidRDefault="00254CAA" w:rsidP="00254CAA">
      <w:pPr>
        <w:spacing w:before="120" w:after="120" w:line="240" w:lineRule="auto"/>
        <w:ind w:firstLine="0"/>
        <w:jc w:val="center"/>
        <w:rPr>
          <w:b/>
          <w:sz w:val="22"/>
        </w:rPr>
      </w:pPr>
      <w:r w:rsidRPr="00254CAA">
        <w:rPr>
          <w:b/>
          <w:sz w:val="22"/>
        </w:rPr>
        <w:lastRenderedPageBreak/>
        <w:t>Состав проекта</w:t>
      </w:r>
    </w:p>
    <w:tbl>
      <w:tblPr>
        <w:tblW w:w="52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
        <w:gridCol w:w="768"/>
        <w:gridCol w:w="5585"/>
        <w:gridCol w:w="30"/>
        <w:gridCol w:w="1886"/>
        <w:gridCol w:w="36"/>
        <w:gridCol w:w="1226"/>
      </w:tblGrid>
      <w:tr w:rsidR="00254CAA" w:rsidRPr="00254CAA" w:rsidTr="00254CAA">
        <w:trPr>
          <w:trHeight w:val="62"/>
          <w:tblHeader/>
        </w:trPr>
        <w:tc>
          <w:tcPr>
            <w:tcW w:w="259" w:type="pct"/>
            <w:vAlign w:val="center"/>
          </w:tcPr>
          <w:p w:rsidR="00254CAA" w:rsidRPr="00254CAA" w:rsidRDefault="00254CAA" w:rsidP="00254CAA">
            <w:pPr>
              <w:widowControl w:val="0"/>
              <w:autoSpaceDE w:val="0"/>
              <w:autoSpaceDN w:val="0"/>
              <w:adjustRightInd w:val="0"/>
              <w:ind w:left="-108" w:right="-108" w:firstLine="0"/>
              <w:jc w:val="center"/>
              <w:rPr>
                <w:b/>
                <w:sz w:val="22"/>
              </w:rPr>
            </w:pPr>
            <w:r w:rsidRPr="00254CAA">
              <w:rPr>
                <w:b/>
                <w:sz w:val="22"/>
              </w:rPr>
              <w:t xml:space="preserve">№ </w:t>
            </w:r>
            <w:proofErr w:type="gramStart"/>
            <w:r w:rsidRPr="00254CAA">
              <w:rPr>
                <w:b/>
                <w:sz w:val="22"/>
              </w:rPr>
              <w:t>п</w:t>
            </w:r>
            <w:proofErr w:type="gramEnd"/>
            <w:r w:rsidRPr="00254CAA">
              <w:rPr>
                <w:b/>
                <w:sz w:val="22"/>
              </w:rPr>
              <w:t>/п</w:t>
            </w:r>
          </w:p>
        </w:tc>
        <w:tc>
          <w:tcPr>
            <w:tcW w:w="382" w:type="pct"/>
            <w:vAlign w:val="center"/>
          </w:tcPr>
          <w:p w:rsidR="00254CAA" w:rsidRPr="00254CAA" w:rsidRDefault="00254CAA" w:rsidP="00254CAA">
            <w:pPr>
              <w:widowControl w:val="0"/>
              <w:autoSpaceDE w:val="0"/>
              <w:autoSpaceDN w:val="0"/>
              <w:adjustRightInd w:val="0"/>
              <w:ind w:firstLine="0"/>
              <w:jc w:val="center"/>
              <w:rPr>
                <w:b/>
                <w:sz w:val="22"/>
              </w:rPr>
            </w:pPr>
            <w:r w:rsidRPr="00254CAA">
              <w:rPr>
                <w:b/>
                <w:sz w:val="22"/>
              </w:rPr>
              <w:t>№</w:t>
            </w:r>
          </w:p>
          <w:p w:rsidR="00254CAA" w:rsidRPr="00254CAA" w:rsidRDefault="00254CAA" w:rsidP="00254CAA">
            <w:pPr>
              <w:widowControl w:val="0"/>
              <w:autoSpaceDE w:val="0"/>
              <w:autoSpaceDN w:val="0"/>
              <w:adjustRightInd w:val="0"/>
              <w:ind w:left="-108" w:right="-108" w:firstLine="0"/>
              <w:jc w:val="center"/>
              <w:rPr>
                <w:b/>
                <w:sz w:val="22"/>
              </w:rPr>
            </w:pPr>
            <w:r w:rsidRPr="00254CAA">
              <w:rPr>
                <w:b/>
                <w:sz w:val="22"/>
              </w:rPr>
              <w:t>листа</w:t>
            </w:r>
          </w:p>
        </w:tc>
        <w:tc>
          <w:tcPr>
            <w:tcW w:w="2793" w:type="pct"/>
            <w:gridSpan w:val="2"/>
            <w:vAlign w:val="center"/>
          </w:tcPr>
          <w:p w:rsidR="00254CAA" w:rsidRPr="00254CAA" w:rsidRDefault="00254CAA" w:rsidP="00254CAA">
            <w:pPr>
              <w:widowControl w:val="0"/>
              <w:autoSpaceDE w:val="0"/>
              <w:autoSpaceDN w:val="0"/>
              <w:adjustRightInd w:val="0"/>
              <w:ind w:firstLine="0"/>
              <w:jc w:val="center"/>
              <w:rPr>
                <w:b/>
                <w:bCs/>
                <w:sz w:val="22"/>
              </w:rPr>
            </w:pPr>
            <w:r w:rsidRPr="00254CAA">
              <w:rPr>
                <w:b/>
                <w:bCs/>
                <w:sz w:val="22"/>
              </w:rPr>
              <w:t>Наименование</w:t>
            </w:r>
          </w:p>
        </w:tc>
        <w:tc>
          <w:tcPr>
            <w:tcW w:w="956" w:type="pct"/>
            <w:gridSpan w:val="2"/>
            <w:vAlign w:val="center"/>
          </w:tcPr>
          <w:p w:rsidR="00254CAA" w:rsidRPr="00254CAA" w:rsidRDefault="00254CAA" w:rsidP="00254CAA">
            <w:pPr>
              <w:widowControl w:val="0"/>
              <w:autoSpaceDE w:val="0"/>
              <w:autoSpaceDN w:val="0"/>
              <w:adjustRightInd w:val="0"/>
              <w:ind w:firstLine="0"/>
              <w:jc w:val="center"/>
              <w:rPr>
                <w:b/>
                <w:sz w:val="22"/>
              </w:rPr>
            </w:pPr>
            <w:r w:rsidRPr="00254CAA">
              <w:rPr>
                <w:b/>
                <w:sz w:val="22"/>
              </w:rPr>
              <w:t>Масштаб</w:t>
            </w:r>
          </w:p>
        </w:tc>
        <w:tc>
          <w:tcPr>
            <w:tcW w:w="611" w:type="pct"/>
            <w:tcBorders>
              <w:right w:val="single" w:sz="4" w:space="0" w:color="000000"/>
            </w:tcBorders>
            <w:vAlign w:val="center"/>
          </w:tcPr>
          <w:p w:rsidR="00254CAA" w:rsidRPr="00254CAA" w:rsidRDefault="00254CAA" w:rsidP="00254CAA">
            <w:pPr>
              <w:widowControl w:val="0"/>
              <w:autoSpaceDE w:val="0"/>
              <w:autoSpaceDN w:val="0"/>
              <w:adjustRightInd w:val="0"/>
              <w:ind w:firstLine="0"/>
              <w:jc w:val="center"/>
              <w:rPr>
                <w:b/>
                <w:sz w:val="22"/>
              </w:rPr>
            </w:pPr>
            <w:r w:rsidRPr="00254CAA">
              <w:rPr>
                <w:b/>
                <w:sz w:val="22"/>
              </w:rPr>
              <w:t>Кол.</w:t>
            </w:r>
          </w:p>
          <w:p w:rsidR="00254CAA" w:rsidRPr="00254CAA" w:rsidRDefault="00254CAA" w:rsidP="00254CAA">
            <w:pPr>
              <w:widowControl w:val="0"/>
              <w:autoSpaceDE w:val="0"/>
              <w:autoSpaceDN w:val="0"/>
              <w:adjustRightInd w:val="0"/>
              <w:ind w:firstLine="0"/>
              <w:jc w:val="center"/>
              <w:rPr>
                <w:b/>
                <w:sz w:val="22"/>
              </w:rPr>
            </w:pPr>
            <w:r w:rsidRPr="00254CAA">
              <w:rPr>
                <w:b/>
                <w:sz w:val="22"/>
              </w:rPr>
              <w:t>листов</w:t>
            </w:r>
          </w:p>
        </w:tc>
      </w:tr>
      <w:tr w:rsidR="00254CAA" w:rsidRPr="00254CAA" w:rsidTr="00254CAA">
        <w:trPr>
          <w:trHeight w:val="62"/>
        </w:trPr>
        <w:tc>
          <w:tcPr>
            <w:tcW w:w="259" w:type="pct"/>
            <w:vAlign w:val="center"/>
          </w:tcPr>
          <w:p w:rsidR="00254CAA" w:rsidRPr="00254CAA" w:rsidRDefault="00254CAA" w:rsidP="00254CAA">
            <w:pPr>
              <w:widowControl w:val="0"/>
              <w:autoSpaceDE w:val="0"/>
              <w:autoSpaceDN w:val="0"/>
              <w:adjustRightInd w:val="0"/>
              <w:ind w:firstLine="0"/>
              <w:jc w:val="center"/>
              <w:rPr>
                <w:b/>
                <w:sz w:val="22"/>
              </w:rPr>
            </w:pPr>
          </w:p>
        </w:tc>
        <w:tc>
          <w:tcPr>
            <w:tcW w:w="4741" w:type="pct"/>
            <w:gridSpan w:val="6"/>
            <w:tcBorders>
              <w:right w:val="single" w:sz="4" w:space="0" w:color="000000"/>
            </w:tcBorders>
            <w:vAlign w:val="center"/>
          </w:tcPr>
          <w:p w:rsidR="00254CAA" w:rsidRPr="00254CAA" w:rsidRDefault="00254CAA" w:rsidP="00254CAA">
            <w:pPr>
              <w:widowControl w:val="0"/>
              <w:autoSpaceDE w:val="0"/>
              <w:autoSpaceDN w:val="0"/>
              <w:adjustRightInd w:val="0"/>
              <w:ind w:firstLine="0"/>
              <w:rPr>
                <w:b/>
                <w:sz w:val="22"/>
                <w:u w:val="single"/>
              </w:rPr>
            </w:pPr>
            <w:r w:rsidRPr="00254CAA">
              <w:rPr>
                <w:b/>
                <w:sz w:val="22"/>
                <w:u w:val="single"/>
              </w:rPr>
              <w:t>Материалы по обоснованию проекта</w:t>
            </w:r>
          </w:p>
        </w:tc>
      </w:tr>
      <w:tr w:rsidR="00254CAA" w:rsidRPr="00254CAA" w:rsidTr="00254CAA">
        <w:trPr>
          <w:trHeight w:val="62"/>
        </w:trPr>
        <w:tc>
          <w:tcPr>
            <w:tcW w:w="259" w:type="pct"/>
            <w:vAlign w:val="center"/>
          </w:tcPr>
          <w:p w:rsidR="00254CAA" w:rsidRPr="00254CAA" w:rsidRDefault="00254CAA" w:rsidP="00254CAA">
            <w:pPr>
              <w:widowControl w:val="0"/>
              <w:autoSpaceDE w:val="0"/>
              <w:autoSpaceDN w:val="0"/>
              <w:adjustRightInd w:val="0"/>
              <w:ind w:firstLine="0"/>
              <w:jc w:val="center"/>
              <w:rPr>
                <w:sz w:val="22"/>
                <w:u w:val="single"/>
              </w:rPr>
            </w:pPr>
          </w:p>
        </w:tc>
        <w:tc>
          <w:tcPr>
            <w:tcW w:w="4741" w:type="pct"/>
            <w:gridSpan w:val="6"/>
            <w:tcBorders>
              <w:right w:val="single" w:sz="4" w:space="0" w:color="000000"/>
            </w:tcBorders>
            <w:vAlign w:val="center"/>
          </w:tcPr>
          <w:p w:rsidR="00254CAA" w:rsidRPr="00254CAA" w:rsidRDefault="00254CAA" w:rsidP="00254CAA">
            <w:pPr>
              <w:widowControl w:val="0"/>
              <w:autoSpaceDE w:val="0"/>
              <w:autoSpaceDN w:val="0"/>
              <w:adjustRightInd w:val="0"/>
              <w:ind w:firstLine="0"/>
              <w:rPr>
                <w:sz w:val="22"/>
                <w:u w:val="single"/>
              </w:rPr>
            </w:pPr>
            <w:r w:rsidRPr="00254CAA">
              <w:rPr>
                <w:sz w:val="22"/>
                <w:u w:val="single"/>
              </w:rPr>
              <w:t>Текстовые материалы</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p>
        </w:tc>
        <w:tc>
          <w:tcPr>
            <w:tcW w:w="2793" w:type="pct"/>
            <w:gridSpan w:val="2"/>
          </w:tcPr>
          <w:p w:rsidR="00254CAA" w:rsidRPr="00254CAA" w:rsidRDefault="00254CAA" w:rsidP="00254CAA">
            <w:pPr>
              <w:ind w:firstLine="0"/>
              <w:rPr>
                <w:sz w:val="22"/>
              </w:rPr>
            </w:pPr>
            <w:r w:rsidRPr="00254CAA">
              <w:rPr>
                <w:sz w:val="22"/>
              </w:rPr>
              <w:t xml:space="preserve">Пояснительная записка Том 1. «Проект планировки и межевания территории перспективного развития с. </w:t>
            </w:r>
            <w:proofErr w:type="gramStart"/>
            <w:r w:rsidRPr="00254CAA">
              <w:rPr>
                <w:sz w:val="22"/>
              </w:rPr>
              <w:t>Натальино</w:t>
            </w:r>
            <w:proofErr w:type="gramEnd"/>
          </w:p>
          <w:p w:rsidR="00254CAA" w:rsidRPr="00254CAA" w:rsidRDefault="00254CAA" w:rsidP="00254CAA">
            <w:pPr>
              <w:ind w:firstLine="0"/>
              <w:rPr>
                <w:sz w:val="22"/>
              </w:rPr>
            </w:pPr>
            <w:r w:rsidRPr="00254CAA">
              <w:rPr>
                <w:sz w:val="22"/>
              </w:rPr>
              <w:t>Материалы по обоснованию.</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71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u w:val="single"/>
              </w:rPr>
            </w:pPr>
          </w:p>
        </w:tc>
        <w:tc>
          <w:tcPr>
            <w:tcW w:w="4741" w:type="pct"/>
            <w:gridSpan w:val="6"/>
            <w:tcBorders>
              <w:right w:val="single" w:sz="4" w:space="0" w:color="000000"/>
            </w:tcBorders>
            <w:vAlign w:val="center"/>
          </w:tcPr>
          <w:p w:rsidR="00254CAA" w:rsidRPr="00254CAA" w:rsidRDefault="00254CAA" w:rsidP="00254CAA">
            <w:pPr>
              <w:widowControl w:val="0"/>
              <w:autoSpaceDE w:val="0"/>
              <w:autoSpaceDN w:val="0"/>
              <w:adjustRightInd w:val="0"/>
              <w:ind w:firstLine="0"/>
              <w:jc w:val="left"/>
              <w:rPr>
                <w:sz w:val="22"/>
              </w:rPr>
            </w:pPr>
            <w:r w:rsidRPr="00254CAA">
              <w:rPr>
                <w:sz w:val="22"/>
                <w:u w:val="single"/>
              </w:rPr>
              <w:t>Графические материалы</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2</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c>
          <w:tcPr>
            <w:tcW w:w="2793" w:type="pct"/>
            <w:gridSpan w:val="2"/>
          </w:tcPr>
          <w:p w:rsidR="00254CAA" w:rsidRPr="00254CAA" w:rsidRDefault="00254CAA" w:rsidP="00254CAA">
            <w:pPr>
              <w:ind w:firstLine="0"/>
              <w:rPr>
                <w:sz w:val="22"/>
              </w:rPr>
            </w:pPr>
            <w:r w:rsidRPr="00254CAA">
              <w:rPr>
                <w:sz w:val="22"/>
              </w:rPr>
              <w:t>Местоположение территории в административном округе</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1:25000</w:t>
            </w:r>
          </w:p>
        </w:tc>
        <w:tc>
          <w:tcPr>
            <w:tcW w:w="611" w:type="pct"/>
            <w:tcBorders>
              <w:right w:val="single" w:sz="4" w:space="0" w:color="000000"/>
            </w:tcBorders>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3</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2</w:t>
            </w:r>
          </w:p>
        </w:tc>
        <w:tc>
          <w:tcPr>
            <w:tcW w:w="2793" w:type="pct"/>
            <w:gridSpan w:val="2"/>
          </w:tcPr>
          <w:p w:rsidR="00254CAA" w:rsidRPr="00254CAA" w:rsidRDefault="00254CAA" w:rsidP="00254CAA">
            <w:pPr>
              <w:ind w:firstLine="0"/>
              <w:rPr>
                <w:sz w:val="22"/>
              </w:rPr>
            </w:pPr>
            <w:r w:rsidRPr="00254CAA">
              <w:rPr>
                <w:sz w:val="22"/>
              </w:rPr>
              <w:t>Схема использования территории в период подготовки проекта планировки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lang w:val="en-US"/>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4</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3</w:t>
            </w:r>
          </w:p>
        </w:tc>
        <w:tc>
          <w:tcPr>
            <w:tcW w:w="2793" w:type="pct"/>
            <w:gridSpan w:val="2"/>
          </w:tcPr>
          <w:p w:rsidR="00254CAA" w:rsidRPr="00254CAA" w:rsidRDefault="00254CAA" w:rsidP="00254CAA">
            <w:pPr>
              <w:ind w:firstLine="0"/>
              <w:rPr>
                <w:sz w:val="22"/>
              </w:rPr>
            </w:pPr>
            <w:r w:rsidRPr="00254CAA">
              <w:rPr>
                <w:sz w:val="22"/>
              </w:rPr>
              <w:t>Схема границ зон с особыми условиями использования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5</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4</w:t>
            </w:r>
          </w:p>
        </w:tc>
        <w:tc>
          <w:tcPr>
            <w:tcW w:w="2793" w:type="pct"/>
            <w:gridSpan w:val="2"/>
          </w:tcPr>
          <w:p w:rsidR="00254CAA" w:rsidRPr="00254CAA" w:rsidRDefault="00254CAA" w:rsidP="00254CAA">
            <w:pPr>
              <w:ind w:firstLine="0"/>
              <w:rPr>
                <w:sz w:val="22"/>
              </w:rPr>
            </w:pPr>
            <w:r w:rsidRPr="00254CAA">
              <w:rPr>
                <w:sz w:val="22"/>
              </w:rPr>
              <w:t>Схема вертикальной планировки и инженерной подготовки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6</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5</w:t>
            </w:r>
          </w:p>
        </w:tc>
        <w:tc>
          <w:tcPr>
            <w:tcW w:w="2793" w:type="pct"/>
            <w:gridSpan w:val="2"/>
          </w:tcPr>
          <w:p w:rsidR="00254CAA" w:rsidRPr="00254CAA" w:rsidRDefault="00254CAA" w:rsidP="00254CAA">
            <w:pPr>
              <w:ind w:firstLine="0"/>
              <w:rPr>
                <w:sz w:val="22"/>
              </w:rPr>
            </w:pPr>
            <w:r w:rsidRPr="00254CAA">
              <w:rPr>
                <w:sz w:val="22"/>
              </w:rPr>
              <w:t>Схема инженерного обеспечения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7</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6</w:t>
            </w:r>
          </w:p>
        </w:tc>
        <w:tc>
          <w:tcPr>
            <w:tcW w:w="2793" w:type="pct"/>
            <w:gridSpan w:val="2"/>
          </w:tcPr>
          <w:p w:rsidR="00254CAA" w:rsidRPr="00254CAA" w:rsidRDefault="00254CAA" w:rsidP="00254CAA">
            <w:pPr>
              <w:ind w:firstLine="0"/>
              <w:rPr>
                <w:sz w:val="22"/>
              </w:rPr>
            </w:pPr>
            <w:r w:rsidRPr="00254CAA">
              <w:rPr>
                <w:sz w:val="22"/>
              </w:rPr>
              <w:t>Разбивочный чертеж красных линий</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8</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7</w:t>
            </w:r>
          </w:p>
        </w:tc>
        <w:tc>
          <w:tcPr>
            <w:tcW w:w="2793" w:type="pct"/>
            <w:gridSpan w:val="2"/>
          </w:tcPr>
          <w:p w:rsidR="00254CAA" w:rsidRPr="00254CAA" w:rsidRDefault="00254CAA" w:rsidP="00254CAA">
            <w:pPr>
              <w:ind w:firstLine="0"/>
              <w:rPr>
                <w:sz w:val="22"/>
              </w:rPr>
            </w:pPr>
            <w:r w:rsidRPr="00254CAA">
              <w:rPr>
                <w:sz w:val="22"/>
              </w:rPr>
              <w:t>Схема инженерно-технических мероприятий гражданской обороны и мероприятий по предупреждению чрезвычайных ситуаций</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9</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8</w:t>
            </w:r>
          </w:p>
        </w:tc>
        <w:tc>
          <w:tcPr>
            <w:tcW w:w="2793" w:type="pct"/>
            <w:gridSpan w:val="2"/>
          </w:tcPr>
          <w:p w:rsidR="00254CAA" w:rsidRPr="00254CAA" w:rsidRDefault="00254CAA" w:rsidP="00254CAA">
            <w:pPr>
              <w:ind w:firstLine="0"/>
              <w:rPr>
                <w:sz w:val="22"/>
              </w:rPr>
            </w:pPr>
            <w:r w:rsidRPr="00254CAA">
              <w:rPr>
                <w:sz w:val="22"/>
              </w:rPr>
              <w:t>Схема санитарной очистки проектируемой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b/>
                <w:sz w:val="22"/>
              </w:rPr>
            </w:pPr>
          </w:p>
        </w:tc>
        <w:tc>
          <w:tcPr>
            <w:tcW w:w="4741" w:type="pct"/>
            <w:gridSpan w:val="6"/>
            <w:tcBorders>
              <w:right w:val="single" w:sz="4" w:space="0" w:color="000000"/>
            </w:tcBorders>
            <w:vAlign w:val="center"/>
          </w:tcPr>
          <w:p w:rsidR="00254CAA" w:rsidRPr="00254CAA" w:rsidRDefault="00254CAA" w:rsidP="00254CAA">
            <w:pPr>
              <w:widowControl w:val="0"/>
              <w:autoSpaceDE w:val="0"/>
              <w:autoSpaceDN w:val="0"/>
              <w:adjustRightInd w:val="0"/>
              <w:ind w:firstLine="0"/>
              <w:jc w:val="left"/>
              <w:rPr>
                <w:b/>
                <w:sz w:val="22"/>
                <w:u w:val="single"/>
              </w:rPr>
            </w:pPr>
            <w:r w:rsidRPr="00254CAA">
              <w:rPr>
                <w:b/>
                <w:sz w:val="22"/>
                <w:u w:val="single"/>
              </w:rPr>
              <w:t>Утверждаемая часть</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u w:val="single"/>
              </w:rPr>
            </w:pPr>
          </w:p>
        </w:tc>
        <w:tc>
          <w:tcPr>
            <w:tcW w:w="4741" w:type="pct"/>
            <w:gridSpan w:val="6"/>
            <w:tcBorders>
              <w:right w:val="single" w:sz="4" w:space="0" w:color="000000"/>
            </w:tcBorders>
            <w:vAlign w:val="center"/>
          </w:tcPr>
          <w:p w:rsidR="00254CAA" w:rsidRPr="00254CAA" w:rsidRDefault="00254CAA" w:rsidP="00254CAA">
            <w:pPr>
              <w:widowControl w:val="0"/>
              <w:autoSpaceDE w:val="0"/>
              <w:autoSpaceDN w:val="0"/>
              <w:adjustRightInd w:val="0"/>
              <w:ind w:firstLine="0"/>
              <w:jc w:val="left"/>
              <w:rPr>
                <w:sz w:val="22"/>
              </w:rPr>
            </w:pPr>
            <w:r w:rsidRPr="00254CAA">
              <w:rPr>
                <w:sz w:val="22"/>
                <w:u w:val="single"/>
              </w:rPr>
              <w:t>Текстовые материалы</w:t>
            </w:r>
          </w:p>
        </w:tc>
      </w:tr>
      <w:tr w:rsidR="00254CAA" w:rsidRPr="00254CAA" w:rsidTr="00254CAA">
        <w:trPr>
          <w:trHeight w:val="68"/>
        </w:trPr>
        <w:tc>
          <w:tcPr>
            <w:tcW w:w="259"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10</w:t>
            </w:r>
          </w:p>
        </w:tc>
        <w:tc>
          <w:tcPr>
            <w:tcW w:w="382" w:type="pct"/>
            <w:vAlign w:val="center"/>
          </w:tcPr>
          <w:p w:rsidR="00254CAA" w:rsidRPr="00254CAA" w:rsidRDefault="00254CAA" w:rsidP="00254CAA">
            <w:pPr>
              <w:widowControl w:val="0"/>
              <w:autoSpaceDE w:val="0"/>
              <w:autoSpaceDN w:val="0"/>
              <w:adjustRightInd w:val="0"/>
              <w:ind w:firstLine="0"/>
              <w:jc w:val="center"/>
              <w:rPr>
                <w:sz w:val="22"/>
              </w:rPr>
            </w:pPr>
          </w:p>
        </w:tc>
        <w:tc>
          <w:tcPr>
            <w:tcW w:w="2793" w:type="pct"/>
            <w:gridSpan w:val="2"/>
          </w:tcPr>
          <w:p w:rsidR="00254CAA" w:rsidRPr="00254CAA" w:rsidRDefault="00254CAA" w:rsidP="00254CAA">
            <w:pPr>
              <w:ind w:firstLine="0"/>
              <w:rPr>
                <w:sz w:val="22"/>
              </w:rPr>
            </w:pPr>
            <w:r w:rsidRPr="00254CAA">
              <w:rPr>
                <w:sz w:val="22"/>
              </w:rPr>
              <w:t xml:space="preserve">Пояснительная записка Том 2. «Проект планировки и межевания территории перспективного развития с. </w:t>
            </w:r>
            <w:proofErr w:type="gramStart"/>
            <w:r w:rsidRPr="00254CAA">
              <w:rPr>
                <w:sz w:val="22"/>
              </w:rPr>
              <w:t>Натальино</w:t>
            </w:r>
            <w:proofErr w:type="gramEnd"/>
          </w:p>
          <w:p w:rsidR="00254CAA" w:rsidRPr="00254CAA" w:rsidRDefault="00254CAA" w:rsidP="00254CAA">
            <w:pPr>
              <w:ind w:firstLine="0"/>
              <w:rPr>
                <w:sz w:val="22"/>
              </w:rPr>
            </w:pPr>
            <w:r w:rsidRPr="00254CAA">
              <w:rPr>
                <w:sz w:val="22"/>
              </w:rPr>
              <w:t>Утверждаемая часть.</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w:t>
            </w:r>
          </w:p>
        </w:tc>
        <w:tc>
          <w:tcPr>
            <w:tcW w:w="611" w:type="pct"/>
            <w:tcBorders>
              <w:right w:val="single" w:sz="4" w:space="0" w:color="000000"/>
            </w:tcBorders>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36</w:t>
            </w:r>
          </w:p>
        </w:tc>
      </w:tr>
      <w:tr w:rsidR="00254CAA" w:rsidRPr="00254CAA" w:rsidTr="00254CAA">
        <w:trPr>
          <w:trHeight w:val="62"/>
        </w:trPr>
        <w:tc>
          <w:tcPr>
            <w:tcW w:w="259" w:type="pct"/>
            <w:vAlign w:val="center"/>
          </w:tcPr>
          <w:p w:rsidR="00254CAA" w:rsidRPr="00254CAA" w:rsidRDefault="00254CAA" w:rsidP="00254CAA">
            <w:pPr>
              <w:widowControl w:val="0"/>
              <w:autoSpaceDE w:val="0"/>
              <w:autoSpaceDN w:val="0"/>
              <w:adjustRightInd w:val="0"/>
              <w:ind w:firstLine="0"/>
              <w:jc w:val="center"/>
              <w:rPr>
                <w:sz w:val="22"/>
                <w:u w:val="single"/>
              </w:rPr>
            </w:pPr>
          </w:p>
        </w:tc>
        <w:tc>
          <w:tcPr>
            <w:tcW w:w="4741" w:type="pct"/>
            <w:gridSpan w:val="6"/>
            <w:tcBorders>
              <w:right w:val="single" w:sz="4" w:space="0" w:color="000000"/>
            </w:tcBorders>
            <w:vAlign w:val="center"/>
          </w:tcPr>
          <w:p w:rsidR="00254CAA" w:rsidRPr="00254CAA" w:rsidRDefault="00254CAA" w:rsidP="00254CAA">
            <w:pPr>
              <w:widowControl w:val="0"/>
              <w:autoSpaceDE w:val="0"/>
              <w:autoSpaceDN w:val="0"/>
              <w:adjustRightInd w:val="0"/>
              <w:ind w:firstLine="0"/>
              <w:jc w:val="left"/>
              <w:rPr>
                <w:sz w:val="22"/>
                <w:u w:val="single"/>
              </w:rPr>
            </w:pPr>
            <w:r w:rsidRPr="00254CAA">
              <w:rPr>
                <w:sz w:val="22"/>
                <w:u w:val="single"/>
              </w:rPr>
              <w:t>Графические материалы</w:t>
            </w:r>
          </w:p>
        </w:tc>
      </w:tr>
      <w:tr w:rsidR="00254CAA" w:rsidRPr="00254CAA" w:rsidTr="00254CAA">
        <w:trPr>
          <w:trHeight w:val="9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11</w:t>
            </w:r>
          </w:p>
        </w:tc>
        <w:tc>
          <w:tcPr>
            <w:tcW w:w="382"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9</w:t>
            </w:r>
          </w:p>
        </w:tc>
        <w:tc>
          <w:tcPr>
            <w:tcW w:w="2793" w:type="pct"/>
            <w:gridSpan w:val="2"/>
          </w:tcPr>
          <w:p w:rsidR="00254CAA" w:rsidRPr="00254CAA" w:rsidRDefault="00254CAA" w:rsidP="00254CAA">
            <w:pPr>
              <w:ind w:firstLine="0"/>
              <w:rPr>
                <w:sz w:val="22"/>
              </w:rPr>
            </w:pPr>
            <w:r w:rsidRPr="00254CAA">
              <w:rPr>
                <w:sz w:val="22"/>
              </w:rPr>
              <w:t>Чертеж планировки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lang w:val="en-US"/>
              </w:rPr>
            </w:pPr>
            <w:r w:rsidRPr="00254CAA">
              <w:rPr>
                <w:spacing w:val="-20"/>
                <w:sz w:val="22"/>
              </w:rPr>
              <w:t>1:2000</w:t>
            </w:r>
          </w:p>
        </w:tc>
        <w:tc>
          <w:tcPr>
            <w:tcW w:w="611" w:type="pct"/>
            <w:tcBorders>
              <w:right w:val="single" w:sz="4" w:space="0" w:color="000000"/>
            </w:tcBorders>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9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12</w:t>
            </w:r>
          </w:p>
        </w:tc>
        <w:tc>
          <w:tcPr>
            <w:tcW w:w="382"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9.1</w:t>
            </w:r>
          </w:p>
        </w:tc>
        <w:tc>
          <w:tcPr>
            <w:tcW w:w="2793" w:type="pct"/>
            <w:gridSpan w:val="2"/>
          </w:tcPr>
          <w:p w:rsidR="00254CAA" w:rsidRPr="00254CAA" w:rsidRDefault="00254CAA" w:rsidP="00254CAA">
            <w:pPr>
              <w:ind w:firstLine="0"/>
              <w:rPr>
                <w:sz w:val="22"/>
              </w:rPr>
            </w:pPr>
            <w:r w:rsidRPr="00254CAA">
              <w:rPr>
                <w:sz w:val="22"/>
              </w:rPr>
              <w:t>Чертеж планировки территории. Объемно пространственное восприятие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w:t>
            </w:r>
          </w:p>
        </w:tc>
        <w:tc>
          <w:tcPr>
            <w:tcW w:w="611" w:type="pct"/>
            <w:tcBorders>
              <w:right w:val="single" w:sz="4" w:space="0" w:color="000000"/>
            </w:tcBorders>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9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13</w:t>
            </w:r>
          </w:p>
        </w:tc>
        <w:tc>
          <w:tcPr>
            <w:tcW w:w="382"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10</w:t>
            </w:r>
          </w:p>
        </w:tc>
        <w:tc>
          <w:tcPr>
            <w:tcW w:w="2793" w:type="pct"/>
            <w:gridSpan w:val="2"/>
          </w:tcPr>
          <w:p w:rsidR="00254CAA" w:rsidRPr="00254CAA" w:rsidRDefault="00254CAA" w:rsidP="00254CAA">
            <w:pPr>
              <w:ind w:firstLine="0"/>
              <w:rPr>
                <w:sz w:val="22"/>
              </w:rPr>
            </w:pPr>
            <w:r w:rsidRPr="00254CAA">
              <w:rPr>
                <w:sz w:val="22"/>
              </w:rPr>
              <w:t>Схема организации улично-дорожной сети и схема движения транспорта на соответствующей территории</w:t>
            </w:r>
          </w:p>
        </w:tc>
        <w:tc>
          <w:tcPr>
            <w:tcW w:w="956" w:type="pct"/>
            <w:gridSpan w:val="2"/>
            <w:vAlign w:val="center"/>
          </w:tcPr>
          <w:p w:rsidR="00254CAA" w:rsidRPr="00254CAA" w:rsidRDefault="00254CAA" w:rsidP="00254CAA">
            <w:pPr>
              <w:widowControl w:val="0"/>
              <w:autoSpaceDE w:val="0"/>
              <w:autoSpaceDN w:val="0"/>
              <w:adjustRightInd w:val="0"/>
              <w:ind w:firstLine="0"/>
              <w:jc w:val="center"/>
              <w:rPr>
                <w:spacing w:val="-20"/>
                <w:sz w:val="22"/>
              </w:rPr>
            </w:pPr>
            <w:r w:rsidRPr="00254CAA">
              <w:rPr>
                <w:spacing w:val="-20"/>
                <w:sz w:val="22"/>
              </w:rPr>
              <w:t>1:2000</w:t>
            </w:r>
          </w:p>
        </w:tc>
        <w:tc>
          <w:tcPr>
            <w:tcW w:w="611" w:type="pct"/>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r w:rsidR="00254CAA" w:rsidRPr="00254CAA" w:rsidTr="00254CAA">
        <w:trPr>
          <w:trHeight w:val="9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p>
        </w:tc>
        <w:tc>
          <w:tcPr>
            <w:tcW w:w="4741" w:type="pct"/>
            <w:gridSpan w:val="6"/>
            <w:vAlign w:val="center"/>
          </w:tcPr>
          <w:p w:rsidR="00254CAA" w:rsidRPr="00254CAA" w:rsidRDefault="00254CAA" w:rsidP="00254CAA">
            <w:pPr>
              <w:widowControl w:val="0"/>
              <w:autoSpaceDE w:val="0"/>
              <w:autoSpaceDN w:val="0"/>
              <w:adjustRightInd w:val="0"/>
              <w:ind w:firstLine="0"/>
              <w:jc w:val="left"/>
              <w:rPr>
                <w:b/>
                <w:sz w:val="22"/>
                <w:u w:val="single"/>
              </w:rPr>
            </w:pPr>
            <w:r w:rsidRPr="00254CAA">
              <w:rPr>
                <w:b/>
                <w:sz w:val="22"/>
                <w:u w:val="single"/>
              </w:rPr>
              <w:t>Проект межевания</w:t>
            </w:r>
          </w:p>
        </w:tc>
      </w:tr>
      <w:tr w:rsidR="00254CAA" w:rsidRPr="00254CAA" w:rsidTr="00254CAA">
        <w:trPr>
          <w:trHeight w:val="9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p>
        </w:tc>
        <w:tc>
          <w:tcPr>
            <w:tcW w:w="4741" w:type="pct"/>
            <w:gridSpan w:val="6"/>
            <w:tcBorders>
              <w:bottom w:val="single" w:sz="4" w:space="0" w:color="auto"/>
            </w:tcBorders>
            <w:vAlign w:val="center"/>
          </w:tcPr>
          <w:p w:rsidR="00254CAA" w:rsidRPr="00254CAA" w:rsidRDefault="00254CAA" w:rsidP="00254CAA">
            <w:pPr>
              <w:widowControl w:val="0"/>
              <w:autoSpaceDE w:val="0"/>
              <w:autoSpaceDN w:val="0"/>
              <w:adjustRightInd w:val="0"/>
              <w:ind w:firstLine="0"/>
              <w:jc w:val="left"/>
              <w:rPr>
                <w:b/>
                <w:sz w:val="22"/>
                <w:u w:val="single"/>
              </w:rPr>
            </w:pPr>
            <w:r w:rsidRPr="00254CAA">
              <w:rPr>
                <w:sz w:val="22"/>
                <w:u w:val="single"/>
              </w:rPr>
              <w:t>Текстовые материалы</w:t>
            </w:r>
          </w:p>
        </w:tc>
      </w:tr>
      <w:tr w:rsidR="00254CAA" w:rsidRPr="00254CAA" w:rsidTr="00254CAA">
        <w:trPr>
          <w:trHeight w:val="96"/>
        </w:trPr>
        <w:tc>
          <w:tcPr>
            <w:tcW w:w="259" w:type="pct"/>
            <w:tcBorders>
              <w:bottom w:val="single" w:sz="4" w:space="0" w:color="auto"/>
            </w:tcBorders>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14</w:t>
            </w:r>
          </w:p>
        </w:tc>
        <w:tc>
          <w:tcPr>
            <w:tcW w:w="382" w:type="pct"/>
            <w:tcBorders>
              <w:bottom w:val="single" w:sz="4" w:space="0" w:color="auto"/>
            </w:tcBorders>
            <w:vAlign w:val="center"/>
          </w:tcPr>
          <w:p w:rsidR="00254CAA" w:rsidRPr="00254CAA" w:rsidRDefault="00254CAA" w:rsidP="00254CAA">
            <w:pPr>
              <w:widowControl w:val="0"/>
              <w:autoSpaceDE w:val="0"/>
              <w:autoSpaceDN w:val="0"/>
              <w:adjustRightInd w:val="0"/>
              <w:ind w:firstLine="0"/>
              <w:jc w:val="left"/>
              <w:rPr>
                <w:b/>
                <w:sz w:val="22"/>
                <w:u w:val="single"/>
              </w:rPr>
            </w:pPr>
          </w:p>
        </w:tc>
        <w:tc>
          <w:tcPr>
            <w:tcW w:w="2778" w:type="pct"/>
            <w:tcBorders>
              <w:bottom w:val="single" w:sz="4" w:space="0" w:color="auto"/>
            </w:tcBorders>
            <w:vAlign w:val="center"/>
          </w:tcPr>
          <w:p w:rsidR="00254CAA" w:rsidRPr="00254CAA" w:rsidRDefault="00254CAA" w:rsidP="00254CAA">
            <w:pPr>
              <w:ind w:firstLine="0"/>
              <w:rPr>
                <w:sz w:val="22"/>
              </w:rPr>
            </w:pPr>
            <w:r w:rsidRPr="00254CAA">
              <w:rPr>
                <w:sz w:val="22"/>
              </w:rPr>
              <w:t xml:space="preserve">Пояснительная записка Том 3. «Проект планировки и межевания территории перспективного развития с. </w:t>
            </w:r>
            <w:proofErr w:type="gramStart"/>
            <w:r w:rsidRPr="00254CAA">
              <w:rPr>
                <w:sz w:val="22"/>
              </w:rPr>
              <w:t>Натальино</w:t>
            </w:r>
            <w:proofErr w:type="gramEnd"/>
          </w:p>
          <w:p w:rsidR="00254CAA" w:rsidRPr="00254CAA" w:rsidRDefault="00254CAA" w:rsidP="00254CAA">
            <w:pPr>
              <w:widowControl w:val="0"/>
              <w:autoSpaceDE w:val="0"/>
              <w:autoSpaceDN w:val="0"/>
              <w:adjustRightInd w:val="0"/>
              <w:ind w:firstLine="0"/>
              <w:jc w:val="left"/>
              <w:rPr>
                <w:b/>
                <w:sz w:val="22"/>
                <w:u w:val="single"/>
              </w:rPr>
            </w:pPr>
            <w:r w:rsidRPr="00254CAA">
              <w:rPr>
                <w:sz w:val="22"/>
              </w:rPr>
              <w:t>Проект межевания.</w:t>
            </w:r>
          </w:p>
        </w:tc>
        <w:tc>
          <w:tcPr>
            <w:tcW w:w="953" w:type="pct"/>
            <w:gridSpan w:val="2"/>
            <w:tcBorders>
              <w:bottom w:val="single" w:sz="4" w:space="0" w:color="auto"/>
            </w:tcBorders>
            <w:vAlign w:val="center"/>
          </w:tcPr>
          <w:p w:rsidR="00254CAA" w:rsidRPr="00254CAA" w:rsidRDefault="00254CAA" w:rsidP="00254CAA">
            <w:pPr>
              <w:widowControl w:val="0"/>
              <w:autoSpaceDE w:val="0"/>
              <w:autoSpaceDN w:val="0"/>
              <w:adjustRightInd w:val="0"/>
              <w:ind w:firstLine="0"/>
              <w:jc w:val="center"/>
              <w:rPr>
                <w:b/>
                <w:sz w:val="22"/>
              </w:rPr>
            </w:pPr>
            <w:r w:rsidRPr="00254CAA">
              <w:rPr>
                <w:b/>
                <w:sz w:val="22"/>
              </w:rPr>
              <w:t>-</w:t>
            </w:r>
          </w:p>
        </w:tc>
        <w:tc>
          <w:tcPr>
            <w:tcW w:w="628" w:type="pct"/>
            <w:gridSpan w:val="2"/>
            <w:tcBorders>
              <w:bottom w:val="single" w:sz="4" w:space="0" w:color="auto"/>
            </w:tcBorders>
            <w:vAlign w:val="center"/>
          </w:tcPr>
          <w:p w:rsidR="00254CAA" w:rsidRPr="00254CAA" w:rsidRDefault="00254CAA" w:rsidP="00254CAA">
            <w:pPr>
              <w:widowControl w:val="0"/>
              <w:autoSpaceDE w:val="0"/>
              <w:autoSpaceDN w:val="0"/>
              <w:adjustRightInd w:val="0"/>
              <w:ind w:firstLine="0"/>
              <w:jc w:val="center"/>
              <w:rPr>
                <w:b/>
                <w:sz w:val="22"/>
              </w:rPr>
            </w:pPr>
          </w:p>
        </w:tc>
      </w:tr>
      <w:tr w:rsidR="00254CAA" w:rsidRPr="00254CAA" w:rsidTr="00254CAA">
        <w:trPr>
          <w:trHeight w:val="9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p>
        </w:tc>
        <w:tc>
          <w:tcPr>
            <w:tcW w:w="4741" w:type="pct"/>
            <w:gridSpan w:val="6"/>
            <w:tcBorders>
              <w:top w:val="nil"/>
            </w:tcBorders>
            <w:vAlign w:val="center"/>
          </w:tcPr>
          <w:p w:rsidR="00254CAA" w:rsidRPr="00254CAA" w:rsidRDefault="00254CAA" w:rsidP="00254CAA">
            <w:pPr>
              <w:widowControl w:val="0"/>
              <w:autoSpaceDE w:val="0"/>
              <w:autoSpaceDN w:val="0"/>
              <w:adjustRightInd w:val="0"/>
              <w:ind w:firstLine="0"/>
              <w:jc w:val="left"/>
              <w:rPr>
                <w:b/>
                <w:sz w:val="22"/>
                <w:u w:val="single"/>
              </w:rPr>
            </w:pPr>
            <w:r w:rsidRPr="00254CAA">
              <w:rPr>
                <w:sz w:val="22"/>
                <w:u w:val="single"/>
              </w:rPr>
              <w:t>Графические материалы</w:t>
            </w:r>
          </w:p>
        </w:tc>
      </w:tr>
      <w:tr w:rsidR="00254CAA" w:rsidRPr="00254CAA" w:rsidTr="00254CAA">
        <w:trPr>
          <w:trHeight w:val="116"/>
        </w:trPr>
        <w:tc>
          <w:tcPr>
            <w:tcW w:w="259"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15</w:t>
            </w:r>
          </w:p>
        </w:tc>
        <w:tc>
          <w:tcPr>
            <w:tcW w:w="382" w:type="pct"/>
            <w:vAlign w:val="center"/>
          </w:tcPr>
          <w:p w:rsidR="00254CAA" w:rsidRPr="00254CAA" w:rsidRDefault="00254CAA" w:rsidP="00254CAA">
            <w:pPr>
              <w:widowControl w:val="0"/>
              <w:autoSpaceDE w:val="0"/>
              <w:autoSpaceDN w:val="0"/>
              <w:adjustRightInd w:val="0"/>
              <w:ind w:right="-57" w:firstLine="0"/>
              <w:jc w:val="center"/>
              <w:rPr>
                <w:sz w:val="22"/>
              </w:rPr>
            </w:pPr>
            <w:r w:rsidRPr="00254CAA">
              <w:rPr>
                <w:sz w:val="22"/>
              </w:rPr>
              <w:t>11</w:t>
            </w:r>
          </w:p>
        </w:tc>
        <w:tc>
          <w:tcPr>
            <w:tcW w:w="2793" w:type="pct"/>
            <w:gridSpan w:val="2"/>
          </w:tcPr>
          <w:p w:rsidR="00254CAA" w:rsidRPr="00254CAA" w:rsidRDefault="00254CAA" w:rsidP="00254CAA">
            <w:pPr>
              <w:ind w:firstLine="0"/>
              <w:rPr>
                <w:sz w:val="22"/>
              </w:rPr>
            </w:pPr>
            <w:r w:rsidRPr="00254CAA">
              <w:rPr>
                <w:sz w:val="22"/>
              </w:rPr>
              <w:t>Чертеж межевания территории</w:t>
            </w:r>
          </w:p>
        </w:tc>
        <w:tc>
          <w:tcPr>
            <w:tcW w:w="956" w:type="pct"/>
            <w:gridSpan w:val="2"/>
            <w:vAlign w:val="center"/>
          </w:tcPr>
          <w:p w:rsidR="00254CAA" w:rsidRPr="00254CAA" w:rsidRDefault="00254CAA" w:rsidP="00254CAA">
            <w:pPr>
              <w:ind w:firstLine="0"/>
              <w:jc w:val="center"/>
              <w:rPr>
                <w:spacing w:val="-20"/>
                <w:sz w:val="22"/>
              </w:rPr>
            </w:pPr>
            <w:r w:rsidRPr="00254CAA">
              <w:rPr>
                <w:spacing w:val="-20"/>
                <w:sz w:val="22"/>
              </w:rPr>
              <w:t>1:2000</w:t>
            </w:r>
          </w:p>
        </w:tc>
        <w:tc>
          <w:tcPr>
            <w:tcW w:w="611" w:type="pct"/>
            <w:tcBorders>
              <w:right w:val="single" w:sz="4" w:space="0" w:color="000000"/>
            </w:tcBorders>
            <w:vAlign w:val="center"/>
          </w:tcPr>
          <w:p w:rsidR="00254CAA" w:rsidRPr="00254CAA" w:rsidRDefault="00254CAA" w:rsidP="00254CAA">
            <w:pPr>
              <w:widowControl w:val="0"/>
              <w:autoSpaceDE w:val="0"/>
              <w:autoSpaceDN w:val="0"/>
              <w:adjustRightInd w:val="0"/>
              <w:ind w:firstLine="0"/>
              <w:jc w:val="center"/>
              <w:rPr>
                <w:sz w:val="22"/>
              </w:rPr>
            </w:pPr>
            <w:r w:rsidRPr="00254CAA">
              <w:rPr>
                <w:sz w:val="22"/>
              </w:rPr>
              <w:t>1</w:t>
            </w:r>
          </w:p>
        </w:tc>
      </w:tr>
    </w:tbl>
    <w:p w:rsidR="00254CAA" w:rsidRPr="00254CAA" w:rsidRDefault="00254CAA" w:rsidP="00254CAA">
      <w:pPr>
        <w:pageBreakBefore/>
        <w:suppressAutoHyphens/>
        <w:spacing w:line="240" w:lineRule="auto"/>
        <w:ind w:firstLine="0"/>
        <w:jc w:val="center"/>
        <w:rPr>
          <w:b/>
          <w:szCs w:val="24"/>
        </w:rPr>
      </w:pPr>
      <w:r w:rsidRPr="00254CAA">
        <w:rPr>
          <w:b/>
          <w:szCs w:val="24"/>
        </w:rPr>
        <w:lastRenderedPageBreak/>
        <w:t xml:space="preserve"> </w:t>
      </w:r>
    </w:p>
    <w:p w:rsidR="00254CAA" w:rsidRPr="00254CAA" w:rsidRDefault="00254CAA" w:rsidP="00254CAA">
      <w:pPr>
        <w:suppressAutoHyphens/>
        <w:spacing w:line="240" w:lineRule="auto"/>
        <w:ind w:firstLine="0"/>
        <w:jc w:val="center"/>
        <w:rPr>
          <w:b/>
          <w:szCs w:val="24"/>
        </w:rPr>
      </w:pPr>
    </w:p>
    <w:p w:rsidR="00254CAA" w:rsidRPr="00254CAA" w:rsidRDefault="00254CAA" w:rsidP="00254CAA">
      <w:pPr>
        <w:suppressAutoHyphens/>
        <w:spacing w:line="240" w:lineRule="auto"/>
        <w:ind w:firstLine="0"/>
        <w:jc w:val="center"/>
        <w:rPr>
          <w:b/>
          <w:szCs w:val="24"/>
        </w:rPr>
      </w:pPr>
      <w:r w:rsidRPr="00254CAA">
        <w:rPr>
          <w:b/>
          <w:szCs w:val="24"/>
        </w:rPr>
        <w:t>ВВЕДЕНИЕ.</w:t>
      </w:r>
    </w:p>
    <w:p w:rsidR="00254CAA" w:rsidRPr="00254CAA" w:rsidRDefault="00254CAA" w:rsidP="00254CAA">
      <w:pPr>
        <w:suppressAutoHyphens/>
        <w:spacing w:line="240" w:lineRule="auto"/>
        <w:ind w:firstLine="0"/>
        <w:jc w:val="center"/>
        <w:rPr>
          <w:b/>
          <w:szCs w:val="24"/>
        </w:rPr>
      </w:pPr>
    </w:p>
    <w:p w:rsidR="00254CAA" w:rsidRPr="00254CAA" w:rsidRDefault="00254CAA" w:rsidP="00254CAA">
      <w:pPr>
        <w:suppressAutoHyphens/>
        <w:spacing w:after="120" w:line="240" w:lineRule="auto"/>
        <w:ind w:left="283" w:firstLine="617"/>
        <w:rPr>
          <w:szCs w:val="28"/>
        </w:rPr>
      </w:pPr>
      <w:r w:rsidRPr="00254CAA">
        <w:rPr>
          <w:szCs w:val="28"/>
        </w:rPr>
        <w:t xml:space="preserve">Доработка </w:t>
      </w:r>
      <w:proofErr w:type="gramStart"/>
      <w:r w:rsidRPr="00254CAA">
        <w:rPr>
          <w:szCs w:val="28"/>
        </w:rPr>
        <w:t>проекта планировки территории перспективного развития села</w:t>
      </w:r>
      <w:proofErr w:type="gramEnd"/>
      <w:r w:rsidRPr="00254CAA">
        <w:rPr>
          <w:szCs w:val="28"/>
        </w:rPr>
        <w:t xml:space="preserve"> Натальино выполнен по заказу администрации </w:t>
      </w:r>
      <w:proofErr w:type="spellStart"/>
      <w:r w:rsidRPr="00254CAA">
        <w:rPr>
          <w:szCs w:val="28"/>
        </w:rPr>
        <w:t>Натальинского</w:t>
      </w:r>
      <w:proofErr w:type="spellEnd"/>
      <w:r w:rsidRPr="00254CAA">
        <w:rPr>
          <w:szCs w:val="28"/>
        </w:rPr>
        <w:t xml:space="preserve"> МО Балаковского МР Саратовской </w:t>
      </w:r>
      <w:r w:rsidRPr="00254CAA">
        <w:rPr>
          <w:color w:val="000000"/>
          <w:szCs w:val="28"/>
        </w:rPr>
        <w:t xml:space="preserve">области на основании муниципального </w:t>
      </w:r>
      <w:r w:rsidRPr="00254CAA">
        <w:rPr>
          <w:szCs w:val="28"/>
        </w:rPr>
        <w:t>контракта № 1567/5696-ГП (кор-1) и</w:t>
      </w:r>
      <w:r w:rsidRPr="00254CAA">
        <w:rPr>
          <w:color w:val="000000"/>
          <w:szCs w:val="28"/>
        </w:rPr>
        <w:t xml:space="preserve"> утвержденного задания на разработку градостроительной документации.</w:t>
      </w:r>
    </w:p>
    <w:p w:rsidR="00254CAA" w:rsidRPr="00254CAA" w:rsidRDefault="00254CAA" w:rsidP="00254CAA">
      <w:pPr>
        <w:suppressAutoHyphens/>
        <w:spacing w:after="120" w:line="240" w:lineRule="auto"/>
        <w:ind w:left="283" w:firstLine="617"/>
        <w:rPr>
          <w:szCs w:val="28"/>
        </w:rPr>
      </w:pPr>
      <w:r w:rsidRPr="00254CAA">
        <w:rPr>
          <w:szCs w:val="28"/>
        </w:rPr>
        <w:t xml:space="preserve">Проект разработан в соответствии с действующим Градостроительным кодексом Российской Федерации, Земельным кодексом Российской Федерации, и с учетом ранее разработанной, согласованной и утвержденной градостроительной документации по </w:t>
      </w:r>
      <w:proofErr w:type="spellStart"/>
      <w:r w:rsidRPr="00254CAA">
        <w:rPr>
          <w:szCs w:val="28"/>
        </w:rPr>
        <w:t>г</w:t>
      </w:r>
      <w:proofErr w:type="gramStart"/>
      <w:r w:rsidRPr="00254CAA">
        <w:rPr>
          <w:szCs w:val="28"/>
        </w:rPr>
        <w:t>.С</w:t>
      </w:r>
      <w:proofErr w:type="gramEnd"/>
      <w:r w:rsidRPr="00254CAA">
        <w:rPr>
          <w:szCs w:val="28"/>
        </w:rPr>
        <w:t>аратову</w:t>
      </w:r>
      <w:proofErr w:type="spellEnd"/>
      <w:r w:rsidRPr="00254CAA">
        <w:rPr>
          <w:szCs w:val="28"/>
        </w:rPr>
        <w:t>:</w:t>
      </w:r>
    </w:p>
    <w:p w:rsidR="00254CAA" w:rsidRPr="00254CAA" w:rsidRDefault="00254CAA" w:rsidP="00254CAA">
      <w:pPr>
        <w:numPr>
          <w:ilvl w:val="0"/>
          <w:numId w:val="40"/>
        </w:numPr>
        <w:tabs>
          <w:tab w:val="left" w:pos="2055"/>
        </w:tabs>
        <w:suppressAutoHyphens/>
        <w:spacing w:line="240" w:lineRule="auto"/>
        <w:ind w:left="2055"/>
        <w:jc w:val="left"/>
        <w:rPr>
          <w:szCs w:val="28"/>
        </w:rPr>
      </w:pPr>
      <w:r w:rsidRPr="00254CAA">
        <w:rPr>
          <w:szCs w:val="28"/>
        </w:rPr>
        <w:t xml:space="preserve">Схемы </w:t>
      </w:r>
      <w:proofErr w:type="gramStart"/>
      <w:r w:rsidRPr="00254CAA">
        <w:rPr>
          <w:szCs w:val="28"/>
        </w:rPr>
        <w:t>территориального</w:t>
      </w:r>
      <w:proofErr w:type="gramEnd"/>
      <w:r w:rsidRPr="00254CAA">
        <w:rPr>
          <w:szCs w:val="28"/>
        </w:rPr>
        <w:t xml:space="preserve"> </w:t>
      </w:r>
      <w:proofErr w:type="spellStart"/>
      <w:r w:rsidRPr="00254CAA">
        <w:rPr>
          <w:szCs w:val="28"/>
        </w:rPr>
        <w:t>планировния</w:t>
      </w:r>
      <w:proofErr w:type="spellEnd"/>
      <w:r w:rsidRPr="00254CAA">
        <w:rPr>
          <w:szCs w:val="28"/>
        </w:rPr>
        <w:t xml:space="preserve"> Балаковского МР </w:t>
      </w:r>
    </w:p>
    <w:p w:rsidR="00254CAA" w:rsidRPr="00254CAA" w:rsidRDefault="00254CAA" w:rsidP="00254CAA">
      <w:pPr>
        <w:numPr>
          <w:ilvl w:val="0"/>
          <w:numId w:val="40"/>
        </w:numPr>
        <w:tabs>
          <w:tab w:val="left" w:pos="2055"/>
        </w:tabs>
        <w:suppressAutoHyphens/>
        <w:spacing w:line="240" w:lineRule="auto"/>
        <w:ind w:left="2055"/>
        <w:jc w:val="left"/>
        <w:rPr>
          <w:szCs w:val="28"/>
        </w:rPr>
      </w:pPr>
      <w:r w:rsidRPr="00254CAA">
        <w:rPr>
          <w:szCs w:val="28"/>
        </w:rPr>
        <w:t xml:space="preserve">Генерального плана </w:t>
      </w:r>
      <w:proofErr w:type="spellStart"/>
      <w:r w:rsidRPr="00254CAA">
        <w:rPr>
          <w:szCs w:val="28"/>
        </w:rPr>
        <w:t>Натальинского</w:t>
      </w:r>
      <w:proofErr w:type="spellEnd"/>
      <w:r w:rsidRPr="00254CAA">
        <w:rPr>
          <w:szCs w:val="28"/>
        </w:rPr>
        <w:t xml:space="preserve"> МО Балаковского МР Саратовской области</w:t>
      </w:r>
    </w:p>
    <w:p w:rsidR="00254CAA" w:rsidRPr="00254CAA" w:rsidRDefault="00254CAA" w:rsidP="00254CAA">
      <w:pPr>
        <w:numPr>
          <w:ilvl w:val="0"/>
          <w:numId w:val="40"/>
        </w:numPr>
        <w:tabs>
          <w:tab w:val="left" w:pos="2055"/>
        </w:tabs>
        <w:suppressAutoHyphens/>
        <w:spacing w:line="240" w:lineRule="auto"/>
        <w:ind w:left="2055"/>
        <w:jc w:val="left"/>
        <w:rPr>
          <w:szCs w:val="28"/>
        </w:rPr>
      </w:pPr>
      <w:r w:rsidRPr="00254CAA">
        <w:rPr>
          <w:szCs w:val="28"/>
        </w:rPr>
        <w:t xml:space="preserve">Правил землепользования и застройки </w:t>
      </w:r>
      <w:proofErr w:type="spellStart"/>
      <w:r w:rsidRPr="00254CAA">
        <w:rPr>
          <w:szCs w:val="28"/>
        </w:rPr>
        <w:t>Натальинского</w:t>
      </w:r>
      <w:proofErr w:type="spellEnd"/>
      <w:r w:rsidRPr="00254CAA">
        <w:rPr>
          <w:szCs w:val="28"/>
        </w:rPr>
        <w:t xml:space="preserve"> МО Балаковского МР Саратовской области </w:t>
      </w:r>
    </w:p>
    <w:p w:rsidR="00254CAA" w:rsidRPr="00254CAA" w:rsidRDefault="00254CAA" w:rsidP="00254CAA">
      <w:pPr>
        <w:suppressAutoHyphens/>
        <w:spacing w:line="240" w:lineRule="auto"/>
        <w:ind w:firstLine="1260"/>
        <w:rPr>
          <w:szCs w:val="28"/>
        </w:rPr>
      </w:pPr>
      <w:r w:rsidRPr="00254CAA">
        <w:rPr>
          <w:szCs w:val="28"/>
        </w:rPr>
        <w:t>«</w:t>
      </w:r>
      <w:r w:rsidRPr="00254CAA">
        <w:rPr>
          <w:sz w:val="30"/>
          <w:szCs w:val="24"/>
        </w:rPr>
        <w:t xml:space="preserve">Доработка </w:t>
      </w:r>
      <w:proofErr w:type="gramStart"/>
      <w:r w:rsidRPr="00254CAA">
        <w:rPr>
          <w:sz w:val="30"/>
          <w:szCs w:val="24"/>
        </w:rPr>
        <w:t>проекта планировки территории перспективного развития села</w:t>
      </w:r>
      <w:proofErr w:type="gramEnd"/>
      <w:r w:rsidRPr="00254CAA">
        <w:rPr>
          <w:sz w:val="30"/>
          <w:szCs w:val="24"/>
        </w:rPr>
        <w:t xml:space="preserve"> Натальино» </w:t>
      </w:r>
      <w:r w:rsidRPr="00254CAA">
        <w:rPr>
          <w:szCs w:val="28"/>
        </w:rPr>
        <w:t xml:space="preserve">разработан коллективом </w:t>
      </w:r>
      <w:r w:rsidR="004B470A">
        <w:rPr>
          <w:szCs w:val="28"/>
        </w:rPr>
        <w:t>ООО ГЕОПУНКТ</w:t>
      </w:r>
    </w:p>
    <w:p w:rsidR="00254CAA" w:rsidRPr="00254CAA" w:rsidRDefault="00254CAA" w:rsidP="00254CAA">
      <w:pPr>
        <w:pageBreakBefore/>
        <w:suppressAutoHyphens/>
        <w:spacing w:line="240" w:lineRule="auto"/>
        <w:ind w:firstLine="0"/>
        <w:rPr>
          <w:b/>
          <w:bCs/>
          <w:sz w:val="16"/>
          <w:szCs w:val="16"/>
        </w:rPr>
      </w:pPr>
    </w:p>
    <w:p w:rsidR="00254CAA" w:rsidRPr="00254CAA" w:rsidRDefault="00254CAA" w:rsidP="00254CAA">
      <w:pPr>
        <w:suppressAutoHyphens/>
        <w:spacing w:line="240" w:lineRule="auto"/>
        <w:ind w:left="540" w:firstLine="0"/>
        <w:jc w:val="center"/>
        <w:rPr>
          <w:sz w:val="24"/>
          <w:szCs w:val="24"/>
        </w:rPr>
      </w:pPr>
      <w:proofErr w:type="gramStart"/>
      <w:r w:rsidRPr="00254CAA">
        <w:rPr>
          <w:b/>
          <w:szCs w:val="28"/>
          <w:lang w:val="en-US"/>
        </w:rPr>
        <w:t>I</w:t>
      </w:r>
      <w:r w:rsidRPr="00254CAA">
        <w:rPr>
          <w:b/>
          <w:szCs w:val="28"/>
        </w:rPr>
        <w:t>. АНАЛИЗ ИСПОЛЬЗОВАНИЯ ТЕРРИТОРИИ В ПЕРИОД ПОДГОТОВКИ ПРОЕКТА ПЛАНИРОВКИ ТЕРРИТОРИИ.</w:t>
      </w:r>
      <w:proofErr w:type="gramEnd"/>
    </w:p>
    <w:p w:rsidR="00254CAA" w:rsidRPr="00254CAA" w:rsidRDefault="00254CAA" w:rsidP="00254CAA">
      <w:pPr>
        <w:suppressAutoHyphens/>
        <w:spacing w:line="240" w:lineRule="auto"/>
        <w:ind w:firstLine="540"/>
        <w:rPr>
          <w:sz w:val="24"/>
          <w:szCs w:val="24"/>
        </w:rPr>
      </w:pPr>
    </w:p>
    <w:p w:rsidR="00254CAA" w:rsidRPr="00254CAA" w:rsidRDefault="00254CAA" w:rsidP="00254CAA">
      <w:pPr>
        <w:numPr>
          <w:ilvl w:val="1"/>
          <w:numId w:val="39"/>
        </w:numPr>
        <w:tabs>
          <w:tab w:val="left" w:pos="720"/>
        </w:tabs>
        <w:suppressAutoHyphens/>
        <w:spacing w:line="240" w:lineRule="auto"/>
        <w:ind w:left="720"/>
        <w:jc w:val="center"/>
        <w:rPr>
          <w:sz w:val="24"/>
          <w:szCs w:val="24"/>
        </w:rPr>
      </w:pPr>
      <w:r w:rsidRPr="00254CAA">
        <w:rPr>
          <w:b/>
          <w:sz w:val="24"/>
          <w:szCs w:val="24"/>
        </w:rPr>
        <w:t>МЕСТОПОЛОЖЕНИЕ ТЕРРИТОРИИ, ОСНОВНЫЕ ПЛАНИРОВОЧНЫЕ И ПРОСТРАНСТВЕННЫЕ СВЯЗИ.</w:t>
      </w:r>
    </w:p>
    <w:p w:rsidR="00254CAA" w:rsidRPr="00254CAA" w:rsidRDefault="00254CAA" w:rsidP="00254CAA">
      <w:pPr>
        <w:suppressAutoHyphens/>
        <w:spacing w:line="240" w:lineRule="auto"/>
        <w:ind w:firstLine="540"/>
        <w:rPr>
          <w:szCs w:val="28"/>
        </w:rPr>
      </w:pPr>
    </w:p>
    <w:p w:rsidR="00254CAA" w:rsidRPr="00254CAA" w:rsidRDefault="00254CAA" w:rsidP="00254CAA">
      <w:pPr>
        <w:suppressAutoHyphens/>
        <w:spacing w:line="240" w:lineRule="auto"/>
        <w:ind w:firstLine="902"/>
        <w:rPr>
          <w:szCs w:val="28"/>
        </w:rPr>
      </w:pPr>
      <w:r w:rsidRPr="00254CAA">
        <w:rPr>
          <w:szCs w:val="28"/>
        </w:rPr>
        <w:t xml:space="preserve">Село Натальино расположено в </w:t>
      </w:r>
      <w:proofErr w:type="spellStart"/>
      <w:r w:rsidRPr="00254CAA">
        <w:rPr>
          <w:szCs w:val="28"/>
        </w:rPr>
        <w:t>Балаковском</w:t>
      </w:r>
      <w:proofErr w:type="spellEnd"/>
      <w:r w:rsidRPr="00254CAA">
        <w:rPr>
          <w:szCs w:val="28"/>
        </w:rPr>
        <w:t xml:space="preserve"> муниципальном районе Саратовской области и является административным центром </w:t>
      </w:r>
      <w:proofErr w:type="spellStart"/>
      <w:r w:rsidRPr="00254CAA">
        <w:rPr>
          <w:szCs w:val="28"/>
        </w:rPr>
        <w:t>Натальинского</w:t>
      </w:r>
      <w:proofErr w:type="spellEnd"/>
      <w:r w:rsidRPr="00254CAA">
        <w:rPr>
          <w:szCs w:val="28"/>
        </w:rPr>
        <w:t xml:space="preserve"> муниципального образования. Территория, которую охватывает проект </w:t>
      </w:r>
      <w:proofErr w:type="gramStart"/>
      <w:r w:rsidRPr="00254CAA">
        <w:rPr>
          <w:szCs w:val="28"/>
        </w:rPr>
        <w:t>планировки</w:t>
      </w:r>
      <w:proofErr w:type="gramEnd"/>
      <w:r w:rsidRPr="00254CAA">
        <w:rPr>
          <w:szCs w:val="28"/>
        </w:rPr>
        <w:t xml:space="preserve"> составляет </w:t>
      </w:r>
      <w:r w:rsidRPr="00254CAA">
        <w:rPr>
          <w:color w:val="000000"/>
          <w:szCs w:val="28"/>
        </w:rPr>
        <w:t>201,32 га</w:t>
      </w:r>
      <w:r w:rsidRPr="00254CAA">
        <w:rPr>
          <w:szCs w:val="28"/>
        </w:rPr>
        <w:t xml:space="preserve">. Границами ее являются: на севере - село Натальино и а/д Балаково - Духовницкое, с остальных трех сторон света – земли </w:t>
      </w:r>
      <w:proofErr w:type="spellStart"/>
      <w:r w:rsidRPr="00254CAA">
        <w:rPr>
          <w:szCs w:val="28"/>
        </w:rPr>
        <w:t>сельхозиспользования</w:t>
      </w:r>
      <w:proofErr w:type="spellEnd"/>
      <w:r w:rsidRPr="00254CAA">
        <w:rPr>
          <w:szCs w:val="28"/>
        </w:rPr>
        <w:t xml:space="preserve"> </w:t>
      </w:r>
      <w:proofErr w:type="spellStart"/>
      <w:r w:rsidRPr="00254CAA">
        <w:rPr>
          <w:szCs w:val="28"/>
        </w:rPr>
        <w:t>Натальинского</w:t>
      </w:r>
      <w:proofErr w:type="spellEnd"/>
      <w:r w:rsidRPr="00254CAA">
        <w:rPr>
          <w:szCs w:val="28"/>
        </w:rPr>
        <w:t xml:space="preserve"> муниципального образования.</w:t>
      </w:r>
    </w:p>
    <w:p w:rsidR="00254CAA" w:rsidRPr="00254CAA" w:rsidRDefault="00254CAA" w:rsidP="00254CAA">
      <w:pPr>
        <w:suppressAutoHyphens/>
        <w:spacing w:line="240" w:lineRule="auto"/>
        <w:ind w:firstLine="900"/>
        <w:rPr>
          <w:szCs w:val="28"/>
        </w:rPr>
      </w:pPr>
      <w:r w:rsidRPr="00254CAA">
        <w:rPr>
          <w:szCs w:val="28"/>
        </w:rPr>
        <w:t>Район, охватываемый проектом планировки территории, характеризуется спокойным рельефом с севера на юг. Абсолютные отметки колеблются от 45,30 м (в северной части территории) до 39,65 м (в южной части).</w:t>
      </w:r>
    </w:p>
    <w:p w:rsidR="00254CAA" w:rsidRPr="00254CAA" w:rsidRDefault="00254CAA" w:rsidP="00254CAA">
      <w:pPr>
        <w:suppressAutoHyphens/>
        <w:spacing w:line="240" w:lineRule="auto"/>
        <w:ind w:firstLine="900"/>
        <w:rPr>
          <w:sz w:val="24"/>
          <w:szCs w:val="24"/>
        </w:rPr>
      </w:pPr>
      <w:r w:rsidRPr="00254CAA">
        <w:rPr>
          <w:szCs w:val="28"/>
        </w:rPr>
        <w:t xml:space="preserve">Разработка проекта планировки территории вызвана изменившейся градостроительной ситуацией, заключающейся в увеличении территории села Натальино в соответствии с Проектом генерального плана </w:t>
      </w:r>
      <w:proofErr w:type="spellStart"/>
      <w:r w:rsidRPr="00254CAA">
        <w:rPr>
          <w:szCs w:val="28"/>
        </w:rPr>
        <w:t>Натальинского</w:t>
      </w:r>
      <w:proofErr w:type="spellEnd"/>
      <w:r w:rsidRPr="00254CAA">
        <w:rPr>
          <w:szCs w:val="28"/>
        </w:rPr>
        <w:t xml:space="preserve"> МО Балаковского МР Саратовской области, выполненного ГУПП «Институт «</w:t>
      </w:r>
      <w:proofErr w:type="spellStart"/>
      <w:r w:rsidRPr="00254CAA">
        <w:rPr>
          <w:szCs w:val="28"/>
        </w:rPr>
        <w:t>Саратовгражданпроект</w:t>
      </w:r>
      <w:proofErr w:type="spellEnd"/>
      <w:r w:rsidRPr="00254CAA">
        <w:rPr>
          <w:szCs w:val="28"/>
        </w:rPr>
        <w:t xml:space="preserve">» Саратовской области в 2010 году. </w:t>
      </w:r>
    </w:p>
    <w:p w:rsidR="00254CAA" w:rsidRPr="00254CAA" w:rsidRDefault="00254CAA" w:rsidP="00254CAA">
      <w:pPr>
        <w:suppressAutoHyphens/>
        <w:spacing w:line="240" w:lineRule="auto"/>
        <w:ind w:firstLine="540"/>
        <w:rPr>
          <w:szCs w:val="28"/>
        </w:rPr>
      </w:pPr>
      <w:r w:rsidRPr="00254CAA">
        <w:rPr>
          <w:szCs w:val="28"/>
        </w:rPr>
        <w:t xml:space="preserve">В настоящее время на территории, рассматриваемой проектом планировки, находятся земли </w:t>
      </w:r>
      <w:proofErr w:type="spellStart"/>
      <w:r w:rsidRPr="00254CAA">
        <w:rPr>
          <w:szCs w:val="28"/>
        </w:rPr>
        <w:t>сельхозиспользования</w:t>
      </w:r>
      <w:proofErr w:type="spellEnd"/>
      <w:r w:rsidRPr="00254CAA">
        <w:rPr>
          <w:szCs w:val="28"/>
        </w:rPr>
        <w:t>.</w:t>
      </w:r>
    </w:p>
    <w:p w:rsidR="00254CAA" w:rsidRPr="00254CAA" w:rsidRDefault="00254CAA" w:rsidP="00254CAA">
      <w:pPr>
        <w:suppressAutoHyphens/>
        <w:spacing w:line="240" w:lineRule="auto"/>
        <w:ind w:firstLine="540"/>
        <w:rPr>
          <w:b/>
          <w:sz w:val="24"/>
          <w:szCs w:val="24"/>
        </w:rPr>
      </w:pPr>
      <w:r w:rsidRPr="00254CAA">
        <w:rPr>
          <w:szCs w:val="28"/>
        </w:rPr>
        <w:t>.</w:t>
      </w:r>
    </w:p>
    <w:p w:rsidR="00254CAA" w:rsidRPr="00254CAA" w:rsidRDefault="00254CAA" w:rsidP="00254CAA">
      <w:pPr>
        <w:suppressAutoHyphens/>
        <w:spacing w:line="240" w:lineRule="auto"/>
        <w:ind w:left="540" w:firstLine="0"/>
        <w:jc w:val="center"/>
        <w:rPr>
          <w:sz w:val="24"/>
          <w:szCs w:val="24"/>
        </w:rPr>
      </w:pPr>
      <w:r w:rsidRPr="00254CAA">
        <w:rPr>
          <w:b/>
          <w:sz w:val="24"/>
          <w:szCs w:val="24"/>
        </w:rPr>
        <w:t>2. ХАРАКТЕРИСТИКА СУЩЕСТВУЮЩЕГО ИСПОЛЬЗОВАНИЯ ТЕРРИТОРИИ.</w:t>
      </w:r>
    </w:p>
    <w:p w:rsidR="00254CAA" w:rsidRPr="00254CAA" w:rsidRDefault="00254CAA" w:rsidP="00254CAA">
      <w:pPr>
        <w:suppressAutoHyphens/>
        <w:spacing w:line="240" w:lineRule="auto"/>
        <w:ind w:firstLine="540"/>
        <w:rPr>
          <w:b/>
          <w:color w:val="000000"/>
          <w:szCs w:val="28"/>
        </w:rPr>
      </w:pPr>
      <w:r w:rsidRPr="00254CAA">
        <w:rPr>
          <w:szCs w:val="28"/>
        </w:rPr>
        <w:t>«Баланс использования территории в период подготовки проекта планировки территории» представлен в следующей таблице:</w:t>
      </w:r>
    </w:p>
    <w:p w:rsidR="00254CAA" w:rsidRPr="00254CAA" w:rsidRDefault="00254CAA" w:rsidP="00254CAA">
      <w:pPr>
        <w:suppressAutoHyphens/>
        <w:spacing w:line="240" w:lineRule="auto"/>
        <w:ind w:firstLine="0"/>
        <w:jc w:val="center"/>
        <w:rPr>
          <w:b/>
          <w:color w:val="000000"/>
          <w:szCs w:val="24"/>
        </w:rPr>
      </w:pPr>
    </w:p>
    <w:p w:rsidR="00254CAA" w:rsidRPr="00254CAA" w:rsidRDefault="00254CAA" w:rsidP="00254CAA">
      <w:pPr>
        <w:suppressAutoHyphens/>
        <w:spacing w:line="240" w:lineRule="auto"/>
        <w:ind w:firstLine="0"/>
        <w:jc w:val="center"/>
        <w:rPr>
          <w:szCs w:val="24"/>
        </w:rPr>
      </w:pPr>
      <w:r w:rsidRPr="00254CAA">
        <w:rPr>
          <w:b/>
          <w:szCs w:val="24"/>
        </w:rPr>
        <w:t>Баланс использования территории в период подготовки</w:t>
      </w:r>
      <w:r w:rsidRPr="00254CAA">
        <w:rPr>
          <w:b/>
          <w:szCs w:val="24"/>
        </w:rPr>
        <w:br/>
        <w:t>проекта планировки территории.</w:t>
      </w:r>
    </w:p>
    <w:p w:rsidR="00254CAA" w:rsidRPr="00254CAA" w:rsidRDefault="00254CAA" w:rsidP="00254CAA">
      <w:pPr>
        <w:suppressAutoHyphens/>
        <w:spacing w:line="240" w:lineRule="auto"/>
        <w:ind w:firstLine="0"/>
        <w:jc w:val="center"/>
        <w:rPr>
          <w:szCs w:val="24"/>
        </w:rPr>
      </w:pPr>
    </w:p>
    <w:tbl>
      <w:tblPr>
        <w:tblW w:w="0" w:type="auto"/>
        <w:tblInd w:w="-195" w:type="dxa"/>
        <w:tblLayout w:type="fixed"/>
        <w:tblCellMar>
          <w:left w:w="31" w:type="dxa"/>
          <w:right w:w="31" w:type="dxa"/>
        </w:tblCellMar>
        <w:tblLook w:val="0000" w:firstRow="0" w:lastRow="0" w:firstColumn="0" w:lastColumn="0" w:noHBand="0" w:noVBand="0"/>
      </w:tblPr>
      <w:tblGrid>
        <w:gridCol w:w="680"/>
        <w:gridCol w:w="5905"/>
        <w:gridCol w:w="1559"/>
        <w:gridCol w:w="1458"/>
      </w:tblGrid>
      <w:tr w:rsidR="00254CAA" w:rsidRPr="00254CAA" w:rsidTr="004B470A">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 xml:space="preserve">№№ </w:t>
            </w:r>
            <w:proofErr w:type="gramStart"/>
            <w:r w:rsidRPr="00254CAA">
              <w:rPr>
                <w:b/>
                <w:color w:val="000000"/>
                <w:szCs w:val="24"/>
              </w:rPr>
              <w:t>п</w:t>
            </w:r>
            <w:proofErr w:type="gramEnd"/>
            <w:r w:rsidRPr="00254CAA">
              <w:rPr>
                <w:b/>
                <w:color w:val="000000"/>
                <w:szCs w:val="24"/>
              </w:rPr>
              <w:t xml:space="preserve">/п </w:t>
            </w:r>
          </w:p>
        </w:tc>
        <w:tc>
          <w:tcPr>
            <w:tcW w:w="5905"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Наименование территории</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Площадь,</w:t>
            </w:r>
          </w:p>
          <w:p w:rsidR="00254CAA" w:rsidRPr="00254CAA" w:rsidRDefault="00254CAA" w:rsidP="00254CAA">
            <w:pPr>
              <w:suppressAutoHyphens/>
              <w:spacing w:line="240" w:lineRule="auto"/>
              <w:ind w:firstLine="0"/>
              <w:jc w:val="center"/>
              <w:rPr>
                <w:b/>
                <w:color w:val="000000"/>
                <w:szCs w:val="24"/>
              </w:rPr>
            </w:pPr>
            <w:proofErr w:type="gramStart"/>
            <w:r w:rsidRPr="00254CAA">
              <w:rPr>
                <w:b/>
                <w:color w:val="000000"/>
                <w:szCs w:val="24"/>
              </w:rPr>
              <w:t>га</w:t>
            </w:r>
            <w:proofErr w:type="gramEnd"/>
            <w:r w:rsidRPr="00254CAA">
              <w:rPr>
                <w:b/>
                <w:color w:val="000000"/>
                <w:szCs w:val="24"/>
              </w:rPr>
              <w:t xml:space="preserve"> </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color w:val="000000"/>
                <w:szCs w:val="24"/>
              </w:rPr>
              <w:t>%</w:t>
            </w:r>
          </w:p>
        </w:tc>
      </w:tr>
      <w:tr w:rsidR="00254CAA" w:rsidRPr="00254CAA" w:rsidTr="004B470A">
        <w:trPr>
          <w:trHeight w:val="242"/>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color w:val="000000"/>
                <w:szCs w:val="24"/>
              </w:rPr>
            </w:pPr>
            <w:r w:rsidRPr="00254CAA">
              <w:rPr>
                <w:color w:val="000000"/>
                <w:szCs w:val="24"/>
              </w:rPr>
              <w:t>1</w:t>
            </w:r>
          </w:p>
        </w:tc>
        <w:tc>
          <w:tcPr>
            <w:tcW w:w="5905"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color w:val="000000"/>
                <w:szCs w:val="24"/>
              </w:rPr>
            </w:pPr>
            <w:r w:rsidRPr="00254CAA">
              <w:rPr>
                <w:color w:val="000000"/>
                <w:szCs w:val="24"/>
              </w:rPr>
              <w:t>2</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color w:val="000000"/>
                <w:szCs w:val="24"/>
              </w:rPr>
            </w:pPr>
            <w:r w:rsidRPr="00254CAA">
              <w:rPr>
                <w:color w:val="000000"/>
                <w:szCs w:val="24"/>
              </w:rPr>
              <w:t>3</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color w:val="000000"/>
                <w:szCs w:val="24"/>
              </w:rPr>
              <w:t>4</w:t>
            </w:r>
          </w:p>
        </w:tc>
      </w:tr>
      <w:tr w:rsidR="00254CAA" w:rsidRPr="00254CAA" w:rsidTr="004B470A">
        <w:tc>
          <w:tcPr>
            <w:tcW w:w="680" w:type="dxa"/>
            <w:tcBorders>
              <w:top w:val="single" w:sz="8"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1</w:t>
            </w:r>
          </w:p>
        </w:tc>
        <w:tc>
          <w:tcPr>
            <w:tcW w:w="5905" w:type="dxa"/>
            <w:tcBorders>
              <w:top w:val="single" w:sz="8"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color w:val="000000"/>
                <w:szCs w:val="24"/>
              </w:rPr>
            </w:pPr>
            <w:r w:rsidRPr="00254CAA">
              <w:rPr>
                <w:b/>
                <w:color w:val="000000"/>
                <w:szCs w:val="24"/>
              </w:rPr>
              <w:t xml:space="preserve">Зона земель </w:t>
            </w:r>
            <w:proofErr w:type="spellStart"/>
            <w:r w:rsidRPr="00254CAA">
              <w:rPr>
                <w:b/>
                <w:color w:val="000000"/>
                <w:szCs w:val="24"/>
              </w:rPr>
              <w:t>сельхозиспользования</w:t>
            </w:r>
            <w:proofErr w:type="spellEnd"/>
          </w:p>
        </w:tc>
        <w:tc>
          <w:tcPr>
            <w:tcW w:w="1559" w:type="dxa"/>
            <w:tcBorders>
              <w:top w:val="single" w:sz="8"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20</w:t>
            </w:r>
            <w:r w:rsidRPr="00254CAA">
              <w:rPr>
                <w:b/>
                <w:color w:val="000000"/>
                <w:szCs w:val="24"/>
                <w:lang w:val="en-US"/>
              </w:rPr>
              <w:t>0</w:t>
            </w:r>
            <w:r w:rsidRPr="00254CAA">
              <w:rPr>
                <w:b/>
                <w:color w:val="000000"/>
                <w:szCs w:val="24"/>
              </w:rPr>
              <w:t>,00</w:t>
            </w:r>
          </w:p>
        </w:tc>
        <w:tc>
          <w:tcPr>
            <w:tcW w:w="1458" w:type="dxa"/>
            <w:tcBorders>
              <w:top w:val="single" w:sz="8" w:space="0" w:color="000000"/>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left="304" w:right="276" w:firstLine="0"/>
              <w:jc w:val="center"/>
              <w:rPr>
                <w:sz w:val="24"/>
                <w:szCs w:val="24"/>
              </w:rPr>
            </w:pPr>
            <w:r w:rsidRPr="00254CAA">
              <w:rPr>
                <w:b/>
                <w:color w:val="000000"/>
                <w:szCs w:val="24"/>
              </w:rPr>
              <w:t>99,34</w:t>
            </w:r>
          </w:p>
        </w:tc>
      </w:tr>
      <w:tr w:rsidR="00254CAA" w:rsidRPr="00254CAA" w:rsidTr="004B470A">
        <w:trPr>
          <w:trHeight w:val="429"/>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p>
        </w:tc>
        <w:tc>
          <w:tcPr>
            <w:tcW w:w="5905"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left="171" w:firstLine="0"/>
              <w:jc w:val="left"/>
              <w:rPr>
                <w:b/>
                <w:color w:val="000000"/>
                <w:szCs w:val="24"/>
                <w:lang w:val="en-US"/>
              </w:rPr>
            </w:pPr>
            <w:r w:rsidRPr="00254CAA">
              <w:rPr>
                <w:b/>
                <w:color w:val="000000"/>
                <w:szCs w:val="24"/>
              </w:rPr>
              <w:t xml:space="preserve">Зона оросительного канала </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b/>
                <w:color w:val="000000"/>
                <w:szCs w:val="24"/>
              </w:rPr>
            </w:pPr>
            <w:r w:rsidRPr="00254CAA">
              <w:rPr>
                <w:b/>
                <w:color w:val="000000"/>
                <w:szCs w:val="24"/>
                <w:lang w:val="en-US"/>
              </w:rPr>
              <w:t>3</w:t>
            </w:r>
            <w:r w:rsidRPr="00254CAA">
              <w:rPr>
                <w:b/>
                <w:color w:val="000000"/>
                <w:szCs w:val="24"/>
              </w:rPr>
              <w:t>,</w:t>
            </w:r>
            <w:r w:rsidRPr="00254CAA">
              <w:rPr>
                <w:b/>
                <w:color w:val="000000"/>
                <w:szCs w:val="24"/>
                <w:lang w:val="en-US"/>
              </w:rPr>
              <w:t>68</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color w:val="000000"/>
                <w:szCs w:val="24"/>
              </w:rPr>
              <w:t>1,83</w:t>
            </w:r>
          </w:p>
        </w:tc>
      </w:tr>
      <w:tr w:rsidR="00254CAA" w:rsidRPr="00254CAA" w:rsidTr="004B470A">
        <w:trPr>
          <w:trHeight w:val="429"/>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p>
        </w:tc>
        <w:tc>
          <w:tcPr>
            <w:tcW w:w="5905"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left="171" w:firstLine="0"/>
              <w:jc w:val="left"/>
              <w:rPr>
                <w:b/>
                <w:color w:val="000000"/>
                <w:szCs w:val="24"/>
                <w:lang w:val="en-US"/>
              </w:rPr>
            </w:pPr>
            <w:r w:rsidRPr="00254CAA">
              <w:rPr>
                <w:b/>
                <w:color w:val="000000"/>
                <w:szCs w:val="24"/>
              </w:rPr>
              <w:t>Зона сельхозугодий</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b/>
                <w:color w:val="000000"/>
                <w:szCs w:val="24"/>
              </w:rPr>
            </w:pPr>
            <w:r w:rsidRPr="00254CAA">
              <w:rPr>
                <w:b/>
                <w:color w:val="000000"/>
                <w:szCs w:val="24"/>
                <w:lang w:val="en-US"/>
              </w:rPr>
              <w:t>196</w:t>
            </w:r>
            <w:r w:rsidRPr="00254CAA">
              <w:rPr>
                <w:b/>
                <w:color w:val="000000"/>
                <w:szCs w:val="24"/>
              </w:rPr>
              <w:t>,</w:t>
            </w:r>
            <w:r w:rsidRPr="00254CAA">
              <w:rPr>
                <w:b/>
                <w:color w:val="000000"/>
                <w:szCs w:val="24"/>
                <w:lang w:val="en-US"/>
              </w:rPr>
              <w:t>32</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color w:val="000000"/>
                <w:szCs w:val="24"/>
              </w:rPr>
              <w:t>97,51</w:t>
            </w:r>
          </w:p>
        </w:tc>
      </w:tr>
      <w:tr w:rsidR="00254CAA" w:rsidRPr="00254CAA" w:rsidTr="004B470A">
        <w:trPr>
          <w:trHeight w:val="429"/>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2</w:t>
            </w:r>
          </w:p>
        </w:tc>
        <w:tc>
          <w:tcPr>
            <w:tcW w:w="5905"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left="171" w:firstLine="0"/>
              <w:jc w:val="left"/>
              <w:rPr>
                <w:b/>
                <w:color w:val="000000"/>
                <w:szCs w:val="24"/>
              </w:rPr>
            </w:pPr>
            <w:r w:rsidRPr="00254CAA">
              <w:rPr>
                <w:b/>
                <w:color w:val="000000"/>
                <w:szCs w:val="24"/>
              </w:rPr>
              <w:t>Зона транспорта</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b/>
                <w:color w:val="000000"/>
                <w:szCs w:val="24"/>
              </w:rPr>
            </w:pPr>
            <w:r w:rsidRPr="00254CAA">
              <w:rPr>
                <w:b/>
                <w:color w:val="000000"/>
                <w:szCs w:val="24"/>
              </w:rPr>
              <w:t>1,3</w:t>
            </w:r>
            <w:r w:rsidRPr="00254CAA">
              <w:rPr>
                <w:b/>
                <w:color w:val="000000"/>
                <w:szCs w:val="24"/>
                <w:lang w:val="en-US"/>
              </w:rPr>
              <w:t>2</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color w:val="000000"/>
                <w:szCs w:val="24"/>
              </w:rPr>
              <w:t>0,66</w:t>
            </w:r>
          </w:p>
        </w:tc>
      </w:tr>
      <w:tr w:rsidR="00254CAA" w:rsidRPr="00254CAA" w:rsidTr="004B470A">
        <w:trPr>
          <w:trHeight w:val="429"/>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p>
        </w:tc>
        <w:tc>
          <w:tcPr>
            <w:tcW w:w="5905"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left="171" w:firstLine="0"/>
              <w:jc w:val="left"/>
              <w:rPr>
                <w:b/>
                <w:color w:val="000000"/>
                <w:szCs w:val="28"/>
              </w:rPr>
            </w:pPr>
            <w:r w:rsidRPr="00254CAA">
              <w:rPr>
                <w:b/>
                <w:color w:val="000000"/>
                <w:szCs w:val="24"/>
              </w:rPr>
              <w:t xml:space="preserve">Всего </w:t>
            </w:r>
            <w:r w:rsidRPr="00254CAA">
              <w:rPr>
                <w:color w:val="000000"/>
                <w:szCs w:val="24"/>
              </w:rPr>
              <w:t>в границах проекта планировки</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b/>
                <w:color w:val="000000"/>
                <w:szCs w:val="24"/>
              </w:rPr>
            </w:pPr>
            <w:r w:rsidRPr="00254CAA">
              <w:rPr>
                <w:b/>
                <w:color w:val="000000"/>
                <w:szCs w:val="28"/>
              </w:rPr>
              <w:t>20</w:t>
            </w:r>
            <w:r w:rsidRPr="00254CAA">
              <w:rPr>
                <w:b/>
                <w:color w:val="000000"/>
                <w:szCs w:val="28"/>
                <w:lang w:val="en-US"/>
              </w:rPr>
              <w:t>1</w:t>
            </w:r>
            <w:r w:rsidRPr="00254CAA">
              <w:rPr>
                <w:b/>
                <w:color w:val="000000"/>
                <w:szCs w:val="28"/>
              </w:rPr>
              <w:t>,</w:t>
            </w:r>
            <w:r w:rsidRPr="00254CAA">
              <w:rPr>
                <w:b/>
                <w:color w:val="000000"/>
                <w:szCs w:val="28"/>
                <w:lang w:val="en-US"/>
              </w:rPr>
              <w:t>32</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color w:val="000000"/>
                <w:szCs w:val="24"/>
              </w:rPr>
              <w:t>100</w:t>
            </w:r>
          </w:p>
        </w:tc>
      </w:tr>
    </w:tbl>
    <w:p w:rsidR="00254CAA" w:rsidRPr="00254CAA" w:rsidRDefault="00254CAA" w:rsidP="00254CAA">
      <w:pPr>
        <w:pageBreakBefore/>
        <w:suppressAutoHyphens/>
        <w:spacing w:line="240" w:lineRule="auto"/>
        <w:ind w:firstLine="0"/>
        <w:jc w:val="center"/>
        <w:rPr>
          <w:b/>
          <w:sz w:val="24"/>
          <w:szCs w:val="24"/>
        </w:rPr>
      </w:pPr>
      <w:r w:rsidRPr="00254CAA">
        <w:rPr>
          <w:b/>
          <w:szCs w:val="28"/>
          <w:lang w:val="en-US"/>
        </w:rPr>
        <w:lastRenderedPageBreak/>
        <w:t>II</w:t>
      </w:r>
      <w:r w:rsidRPr="00254CAA">
        <w:rPr>
          <w:b/>
          <w:szCs w:val="28"/>
        </w:rPr>
        <w:t>. ОБОСНОВАНИЕ ПОЛОЖЕНИЙ ПРОЕКТА ПЛАНИРОВКИ ТЕРРИТОРИИ.</w:t>
      </w:r>
    </w:p>
    <w:p w:rsidR="00254CAA" w:rsidRPr="00254CAA" w:rsidRDefault="00254CAA" w:rsidP="00254CAA">
      <w:pPr>
        <w:suppressAutoHyphens/>
        <w:spacing w:before="120" w:after="120" w:line="240" w:lineRule="auto"/>
        <w:ind w:firstLine="539"/>
        <w:rPr>
          <w:szCs w:val="28"/>
        </w:rPr>
      </w:pPr>
      <w:r w:rsidRPr="00254CAA">
        <w:rPr>
          <w:b/>
          <w:sz w:val="24"/>
          <w:szCs w:val="24"/>
        </w:rPr>
        <w:t>1. ПАРАМЕТРЫ ТЕРРИТОРИАЛЬНОГО РАЗВИТИЯ.</w:t>
      </w:r>
    </w:p>
    <w:p w:rsidR="00254CAA" w:rsidRPr="00254CAA" w:rsidRDefault="00254CAA" w:rsidP="00254CAA">
      <w:pPr>
        <w:suppressAutoHyphens/>
        <w:spacing w:line="240" w:lineRule="auto"/>
        <w:ind w:firstLine="540"/>
        <w:rPr>
          <w:szCs w:val="28"/>
        </w:rPr>
      </w:pPr>
      <w:r w:rsidRPr="00254CAA">
        <w:rPr>
          <w:szCs w:val="28"/>
        </w:rPr>
        <w:t>Рост населенных в условиях частной собственности на объекты недвижимости зависит от множества отдельных решений по вопросам проектирования, строительства и получения инвестиций. Этот факт объясняет невозможность запрограммировать и реализовать чертеж планировки территории как механизм или машину, заранее просчитав все необходимые части и компоненты. Для управления такими сложными системами более применима теория случайностей и обусловленного поведения. Стратегические цели градостроительства связаны с интересами государства, устройство населенных пунктов служит интересам местного населения, отдельные объекты – интересам физических и юридических лиц. Для координации необходимо видение проблем и системное представление задач градостроительной деятельности.</w:t>
      </w:r>
      <w:r w:rsidR="00771D19">
        <w:rPr>
          <w:szCs w:val="28"/>
        </w:rPr>
        <w:t xml:space="preserve"> </w:t>
      </w:r>
    </w:p>
    <w:p w:rsidR="00254CAA" w:rsidRPr="00254CAA" w:rsidRDefault="00254CAA" w:rsidP="00254CAA">
      <w:pPr>
        <w:suppressAutoHyphens/>
        <w:spacing w:line="240" w:lineRule="auto"/>
        <w:ind w:firstLine="540"/>
        <w:rPr>
          <w:color w:val="000000"/>
          <w:szCs w:val="28"/>
        </w:rPr>
      </w:pPr>
      <w:r w:rsidRPr="00254CAA">
        <w:rPr>
          <w:szCs w:val="28"/>
        </w:rPr>
        <w:t xml:space="preserve">Разработка проекта планировки жилого района в </w:t>
      </w:r>
      <w:proofErr w:type="spellStart"/>
      <w:r w:rsidRPr="00254CAA">
        <w:rPr>
          <w:szCs w:val="28"/>
        </w:rPr>
        <w:t>с</w:t>
      </w:r>
      <w:proofErr w:type="gramStart"/>
      <w:r w:rsidRPr="00254CAA">
        <w:rPr>
          <w:szCs w:val="28"/>
        </w:rPr>
        <w:t>.Н</w:t>
      </w:r>
      <w:proofErr w:type="gramEnd"/>
      <w:r w:rsidRPr="00254CAA">
        <w:rPr>
          <w:szCs w:val="28"/>
        </w:rPr>
        <w:t>атальино</w:t>
      </w:r>
      <w:proofErr w:type="spellEnd"/>
      <w:r w:rsidRPr="00254CAA">
        <w:rPr>
          <w:szCs w:val="28"/>
        </w:rPr>
        <w:t xml:space="preserve"> вызвана изменившейся градостроительной ситуацией в Натальинском МО с связи с принятием решения об увеличении территории населенного пункта.</w:t>
      </w:r>
      <w:r w:rsidR="004B470A">
        <w:rPr>
          <w:szCs w:val="28"/>
        </w:rPr>
        <w:t xml:space="preserve"> </w:t>
      </w:r>
      <w:proofErr w:type="gramStart"/>
      <w:r w:rsidR="004B470A">
        <w:rPr>
          <w:szCs w:val="28"/>
        </w:rPr>
        <w:t>Так же</w:t>
      </w:r>
      <w:r w:rsidR="00771D19">
        <w:rPr>
          <w:color w:val="000000"/>
          <w:szCs w:val="28"/>
        </w:rPr>
        <w:t xml:space="preserve"> </w:t>
      </w:r>
      <w:r w:rsidR="00771D19">
        <w:rPr>
          <w:szCs w:val="28"/>
        </w:rPr>
        <w:t xml:space="preserve">в проекте планировки предполагается организация кварталов для предоставления земельных участков  многодетным семьям согласно </w:t>
      </w:r>
      <w:r w:rsidR="00771D19" w:rsidRPr="00771D19">
        <w:rPr>
          <w:szCs w:val="28"/>
        </w:rPr>
        <w:t>Федеральному закону от 14.06.2011 №138-ФЗ «О внесении изменений в статью 16 ФЗ «О содействии развитию жилищного строительства» и Земельному кодексу, обязанность обеспечения земельных участков, предназначенных для предоставления гражданам, имеющим трех и более детей, или жилищно-строительным кооперативам, создаваемым из числа таких граждан, объектами инфраструктуры в соответствии</w:t>
      </w:r>
      <w:proofErr w:type="gramEnd"/>
      <w:r w:rsidR="00771D19" w:rsidRPr="00771D19">
        <w:rPr>
          <w:szCs w:val="28"/>
        </w:rPr>
        <w:t xml:space="preserve"> с параметрами планируемого строительства систем инженерно-технического обеспечения, предусмотренными проектами планировки территории</w:t>
      </w:r>
      <w:r w:rsidR="00771D19">
        <w:rPr>
          <w:szCs w:val="28"/>
        </w:rPr>
        <w:t>.</w:t>
      </w:r>
    </w:p>
    <w:p w:rsidR="00254CAA" w:rsidRPr="00254CAA" w:rsidRDefault="00254CAA" w:rsidP="00254CAA">
      <w:pPr>
        <w:suppressAutoHyphens/>
        <w:spacing w:line="240" w:lineRule="auto"/>
        <w:ind w:firstLine="856"/>
        <w:rPr>
          <w:szCs w:val="28"/>
        </w:rPr>
      </w:pPr>
      <w:r w:rsidRPr="00254CAA">
        <w:rPr>
          <w:szCs w:val="28"/>
        </w:rPr>
        <w:t xml:space="preserve">В соответствии с проектом планировки рассматриваемой территории структура основных функциональных зон села </w:t>
      </w:r>
      <w:proofErr w:type="gramStart"/>
      <w:r w:rsidRPr="00254CAA">
        <w:rPr>
          <w:szCs w:val="28"/>
        </w:rPr>
        <w:t>Натальино</w:t>
      </w:r>
      <w:proofErr w:type="gramEnd"/>
      <w:r w:rsidRPr="00254CAA">
        <w:rPr>
          <w:szCs w:val="28"/>
        </w:rPr>
        <w:t xml:space="preserve"> должна претерпеть следующие изменения: </w:t>
      </w:r>
    </w:p>
    <w:p w:rsidR="00254CAA" w:rsidRPr="00254CAA" w:rsidRDefault="00254CAA" w:rsidP="00254CAA">
      <w:pPr>
        <w:suppressAutoHyphens/>
        <w:spacing w:line="240" w:lineRule="auto"/>
        <w:ind w:firstLine="856"/>
        <w:rPr>
          <w:szCs w:val="28"/>
        </w:rPr>
      </w:pPr>
      <w:r w:rsidRPr="00254CAA">
        <w:rPr>
          <w:szCs w:val="28"/>
        </w:rPr>
        <w:t>- площадь жилой застройки увеличится на 84,31 га.</w:t>
      </w:r>
    </w:p>
    <w:p w:rsidR="00254CAA" w:rsidRPr="00254CAA" w:rsidRDefault="00254CAA" w:rsidP="00254CAA">
      <w:pPr>
        <w:suppressAutoHyphens/>
        <w:spacing w:line="240" w:lineRule="auto"/>
        <w:ind w:firstLine="856"/>
        <w:rPr>
          <w:szCs w:val="28"/>
        </w:rPr>
      </w:pPr>
      <w:r w:rsidRPr="00254CAA">
        <w:rPr>
          <w:szCs w:val="28"/>
        </w:rPr>
        <w:t>Формируется административно-социальная зона, в которой:</w:t>
      </w:r>
    </w:p>
    <w:p w:rsidR="00254CAA" w:rsidRPr="00254CAA" w:rsidRDefault="00254CAA" w:rsidP="00254CAA">
      <w:pPr>
        <w:suppressAutoHyphens/>
        <w:spacing w:line="240" w:lineRule="auto"/>
        <w:ind w:firstLine="856"/>
        <w:rPr>
          <w:szCs w:val="28"/>
        </w:rPr>
      </w:pPr>
      <w:r w:rsidRPr="00254CAA">
        <w:rPr>
          <w:szCs w:val="28"/>
        </w:rPr>
        <w:t>- предлагается к размещению детский сад на 6 групп для обслуживания проектного количества населения;</w:t>
      </w:r>
    </w:p>
    <w:p w:rsidR="00254CAA" w:rsidRPr="00254CAA" w:rsidRDefault="00254CAA" w:rsidP="00254CAA">
      <w:pPr>
        <w:suppressAutoHyphens/>
        <w:spacing w:line="240" w:lineRule="auto"/>
        <w:ind w:firstLine="856"/>
        <w:rPr>
          <w:szCs w:val="28"/>
        </w:rPr>
      </w:pPr>
      <w:r w:rsidRPr="00254CAA">
        <w:rPr>
          <w:szCs w:val="28"/>
        </w:rPr>
        <w:t>- предлагается к размещению общеобразовательная школа на 22 класса для обслуживания проектного количества населения;</w:t>
      </w:r>
    </w:p>
    <w:p w:rsidR="00254CAA" w:rsidRPr="00254CAA" w:rsidRDefault="00254CAA" w:rsidP="00254CAA">
      <w:pPr>
        <w:suppressAutoHyphens/>
        <w:spacing w:line="240" w:lineRule="auto"/>
        <w:ind w:firstLine="856"/>
        <w:rPr>
          <w:szCs w:val="28"/>
        </w:rPr>
      </w:pPr>
      <w:r w:rsidRPr="00254CAA">
        <w:rPr>
          <w:szCs w:val="28"/>
        </w:rPr>
        <w:t xml:space="preserve">- предлагается к размещению физкультурно-оздоровительный комплекс для обслуживания всего населения села </w:t>
      </w:r>
      <w:proofErr w:type="gramStart"/>
      <w:r w:rsidRPr="00254CAA">
        <w:rPr>
          <w:szCs w:val="28"/>
        </w:rPr>
        <w:t>Натальино</w:t>
      </w:r>
      <w:proofErr w:type="gramEnd"/>
      <w:r w:rsidRPr="00254CAA">
        <w:rPr>
          <w:szCs w:val="28"/>
        </w:rPr>
        <w:t>;</w:t>
      </w:r>
    </w:p>
    <w:p w:rsidR="00254CAA" w:rsidRPr="00254CAA" w:rsidRDefault="00254CAA" w:rsidP="00254CAA">
      <w:pPr>
        <w:suppressAutoHyphens/>
        <w:spacing w:line="240" w:lineRule="auto"/>
        <w:ind w:firstLine="856"/>
        <w:rPr>
          <w:szCs w:val="28"/>
        </w:rPr>
      </w:pPr>
      <w:r w:rsidRPr="00254CAA">
        <w:rPr>
          <w:szCs w:val="28"/>
        </w:rPr>
        <w:t>- предлагается к размещению административное здание с отделением почтовой связи;</w:t>
      </w:r>
    </w:p>
    <w:p w:rsidR="00254CAA" w:rsidRPr="00254CAA" w:rsidRDefault="00254CAA" w:rsidP="00254CAA">
      <w:pPr>
        <w:suppressAutoHyphens/>
        <w:spacing w:line="240" w:lineRule="auto"/>
        <w:ind w:firstLine="856"/>
        <w:rPr>
          <w:szCs w:val="28"/>
        </w:rPr>
      </w:pPr>
      <w:r w:rsidRPr="00254CAA">
        <w:rPr>
          <w:szCs w:val="28"/>
        </w:rPr>
        <w:t xml:space="preserve"> - предлагается к размещению амбулатория;</w:t>
      </w:r>
    </w:p>
    <w:p w:rsidR="00771D19" w:rsidRDefault="00254CAA" w:rsidP="00254CAA">
      <w:pPr>
        <w:suppressAutoHyphens/>
        <w:spacing w:line="240" w:lineRule="auto"/>
        <w:ind w:firstLine="856"/>
        <w:rPr>
          <w:color w:val="000000"/>
          <w:szCs w:val="28"/>
        </w:rPr>
      </w:pPr>
      <w:r w:rsidRPr="00254CAA">
        <w:rPr>
          <w:szCs w:val="28"/>
        </w:rPr>
        <w:t xml:space="preserve">- </w:t>
      </w:r>
      <w:r w:rsidRPr="00254CAA">
        <w:rPr>
          <w:color w:val="000000"/>
          <w:szCs w:val="28"/>
        </w:rPr>
        <w:t>создается рекреационная зона локального значения, объединяющая объекты административно-социального назначения.</w:t>
      </w:r>
    </w:p>
    <w:p w:rsidR="00771D19" w:rsidRPr="00771D19" w:rsidRDefault="00771D19" w:rsidP="00254CAA">
      <w:pPr>
        <w:suppressAutoHyphens/>
        <w:spacing w:line="240" w:lineRule="auto"/>
        <w:ind w:firstLine="856"/>
        <w:rPr>
          <w:color w:val="000000"/>
          <w:szCs w:val="28"/>
        </w:rPr>
      </w:pPr>
    </w:p>
    <w:p w:rsidR="00254CAA" w:rsidRPr="00254CAA" w:rsidRDefault="00254CAA" w:rsidP="00254CAA">
      <w:pPr>
        <w:suppressAutoHyphens/>
        <w:spacing w:before="120" w:line="240" w:lineRule="auto"/>
        <w:ind w:firstLine="539"/>
        <w:rPr>
          <w:szCs w:val="28"/>
        </w:rPr>
      </w:pPr>
      <w:r w:rsidRPr="00254CAA">
        <w:rPr>
          <w:szCs w:val="28"/>
        </w:rPr>
        <w:t xml:space="preserve"> «Баланс проектного использования территории» представлен в следующей таблице:</w:t>
      </w:r>
    </w:p>
    <w:p w:rsidR="00254CAA" w:rsidRPr="00254CAA" w:rsidRDefault="00254CAA" w:rsidP="00254CAA">
      <w:pPr>
        <w:suppressAutoHyphens/>
        <w:spacing w:before="120" w:line="240" w:lineRule="auto"/>
        <w:ind w:firstLine="539"/>
        <w:rPr>
          <w:szCs w:val="28"/>
        </w:rPr>
      </w:pPr>
    </w:p>
    <w:p w:rsidR="00254CAA" w:rsidRPr="00254CAA" w:rsidRDefault="00254CAA" w:rsidP="00254CAA">
      <w:pPr>
        <w:suppressAutoHyphens/>
        <w:spacing w:before="120" w:line="240" w:lineRule="auto"/>
        <w:ind w:firstLine="539"/>
        <w:rPr>
          <w:szCs w:val="28"/>
        </w:rPr>
      </w:pPr>
    </w:p>
    <w:p w:rsidR="00254CAA" w:rsidRPr="00254CAA" w:rsidRDefault="00254CAA" w:rsidP="00254CAA">
      <w:pPr>
        <w:suppressAutoHyphens/>
        <w:spacing w:before="120" w:line="240" w:lineRule="auto"/>
        <w:ind w:firstLine="539"/>
        <w:rPr>
          <w:szCs w:val="28"/>
        </w:rPr>
      </w:pPr>
    </w:p>
    <w:p w:rsidR="00254CAA" w:rsidRDefault="00254CAA" w:rsidP="00254CAA">
      <w:pPr>
        <w:suppressAutoHyphens/>
        <w:spacing w:line="240" w:lineRule="auto"/>
        <w:ind w:firstLine="0"/>
        <w:jc w:val="center"/>
        <w:rPr>
          <w:sz w:val="24"/>
          <w:szCs w:val="24"/>
        </w:rPr>
      </w:pPr>
    </w:p>
    <w:p w:rsidR="00254CAA" w:rsidRDefault="00254CAA" w:rsidP="00254CAA">
      <w:pPr>
        <w:suppressAutoHyphens/>
        <w:spacing w:line="240" w:lineRule="auto"/>
        <w:ind w:firstLine="0"/>
        <w:jc w:val="center"/>
        <w:rPr>
          <w:sz w:val="24"/>
          <w:szCs w:val="24"/>
        </w:rPr>
      </w:pPr>
    </w:p>
    <w:p w:rsidR="00254CAA" w:rsidRPr="00254CAA" w:rsidRDefault="00254CAA" w:rsidP="00254CAA">
      <w:pPr>
        <w:suppressAutoHyphens/>
        <w:spacing w:line="240" w:lineRule="auto"/>
        <w:ind w:firstLine="0"/>
        <w:jc w:val="center"/>
        <w:rPr>
          <w:sz w:val="24"/>
          <w:szCs w:val="24"/>
        </w:rPr>
      </w:pPr>
    </w:p>
    <w:p w:rsidR="00254CAA" w:rsidRPr="00254CAA" w:rsidRDefault="00254CAA" w:rsidP="00254CAA">
      <w:pPr>
        <w:suppressAutoHyphens/>
        <w:spacing w:before="60" w:line="240" w:lineRule="auto"/>
        <w:ind w:left="-181" w:firstLine="0"/>
        <w:jc w:val="center"/>
        <w:rPr>
          <w:sz w:val="24"/>
          <w:szCs w:val="24"/>
        </w:rPr>
      </w:pPr>
      <w:r w:rsidRPr="00254CAA">
        <w:rPr>
          <w:b/>
          <w:szCs w:val="24"/>
        </w:rPr>
        <w:t>Баланс проектного использования территории.</w:t>
      </w:r>
    </w:p>
    <w:p w:rsidR="00254CAA" w:rsidRPr="00254CAA" w:rsidRDefault="00254CAA" w:rsidP="00254CAA">
      <w:pPr>
        <w:suppressAutoHyphens/>
        <w:spacing w:line="240" w:lineRule="auto"/>
        <w:ind w:firstLine="0"/>
        <w:jc w:val="left"/>
        <w:rPr>
          <w:sz w:val="24"/>
          <w:szCs w:val="24"/>
        </w:rPr>
      </w:pPr>
    </w:p>
    <w:tbl>
      <w:tblPr>
        <w:tblW w:w="0" w:type="auto"/>
        <w:tblInd w:w="-195" w:type="dxa"/>
        <w:tblLayout w:type="fixed"/>
        <w:tblCellMar>
          <w:left w:w="31" w:type="dxa"/>
          <w:right w:w="31" w:type="dxa"/>
        </w:tblCellMar>
        <w:tblLook w:val="0000" w:firstRow="0" w:lastRow="0" w:firstColumn="0" w:lastColumn="0" w:noHBand="0" w:noVBand="0"/>
      </w:tblPr>
      <w:tblGrid>
        <w:gridCol w:w="680"/>
        <w:gridCol w:w="6047"/>
        <w:gridCol w:w="1559"/>
        <w:gridCol w:w="1262"/>
      </w:tblGrid>
      <w:tr w:rsidR="00254CAA" w:rsidRPr="00254CAA" w:rsidTr="004B470A">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 xml:space="preserve">№№ </w:t>
            </w:r>
            <w:proofErr w:type="gramStart"/>
            <w:r w:rsidRPr="00254CAA">
              <w:rPr>
                <w:b/>
                <w:color w:val="000000"/>
                <w:szCs w:val="24"/>
              </w:rPr>
              <w:t>п</w:t>
            </w:r>
            <w:proofErr w:type="gramEnd"/>
            <w:r w:rsidRPr="00254CAA">
              <w:rPr>
                <w:b/>
                <w:color w:val="000000"/>
                <w:szCs w:val="24"/>
              </w:rPr>
              <w:t xml:space="preserve">/п </w:t>
            </w:r>
          </w:p>
        </w:tc>
        <w:tc>
          <w:tcPr>
            <w:tcW w:w="6047"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Наименование территории</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Площадь,</w:t>
            </w:r>
          </w:p>
          <w:p w:rsidR="00254CAA" w:rsidRPr="00254CAA" w:rsidRDefault="00254CAA" w:rsidP="00254CAA">
            <w:pPr>
              <w:suppressAutoHyphens/>
              <w:spacing w:line="240" w:lineRule="auto"/>
              <w:ind w:firstLine="0"/>
              <w:jc w:val="center"/>
              <w:rPr>
                <w:b/>
                <w:color w:val="000000"/>
                <w:szCs w:val="24"/>
              </w:rPr>
            </w:pPr>
            <w:proofErr w:type="gramStart"/>
            <w:r w:rsidRPr="00254CAA">
              <w:rPr>
                <w:b/>
                <w:color w:val="000000"/>
                <w:szCs w:val="24"/>
              </w:rPr>
              <w:t>га</w:t>
            </w:r>
            <w:proofErr w:type="gramEnd"/>
            <w:r w:rsidRPr="00254CAA">
              <w:rPr>
                <w:b/>
                <w:color w:val="000000"/>
                <w:szCs w:val="24"/>
              </w:rPr>
              <w:t xml:space="preserve"> </w:t>
            </w:r>
          </w:p>
        </w:tc>
        <w:tc>
          <w:tcPr>
            <w:tcW w:w="1262"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color w:val="000000"/>
                <w:szCs w:val="24"/>
              </w:rPr>
              <w:t>%</w:t>
            </w:r>
          </w:p>
        </w:tc>
      </w:tr>
      <w:tr w:rsidR="00254CAA" w:rsidRPr="00254CAA" w:rsidTr="004B470A">
        <w:trPr>
          <w:trHeight w:val="242"/>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color w:val="000000"/>
                <w:szCs w:val="24"/>
              </w:rPr>
            </w:pPr>
            <w:r w:rsidRPr="00254CAA">
              <w:rPr>
                <w:color w:val="000000"/>
                <w:szCs w:val="24"/>
              </w:rPr>
              <w:t>1</w:t>
            </w:r>
          </w:p>
        </w:tc>
        <w:tc>
          <w:tcPr>
            <w:tcW w:w="6047"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color w:val="000000"/>
                <w:szCs w:val="24"/>
              </w:rPr>
            </w:pPr>
            <w:r w:rsidRPr="00254CAA">
              <w:rPr>
                <w:color w:val="000000"/>
                <w:szCs w:val="24"/>
              </w:rPr>
              <w:t>2</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color w:val="000000"/>
                <w:szCs w:val="24"/>
              </w:rPr>
            </w:pPr>
            <w:r w:rsidRPr="00254CAA">
              <w:rPr>
                <w:color w:val="000000"/>
                <w:szCs w:val="24"/>
              </w:rPr>
              <w:t>3</w:t>
            </w:r>
          </w:p>
        </w:tc>
        <w:tc>
          <w:tcPr>
            <w:tcW w:w="1262"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color w:val="000000"/>
                <w:szCs w:val="24"/>
              </w:rPr>
              <w:t>4</w:t>
            </w:r>
          </w:p>
        </w:tc>
      </w:tr>
      <w:tr w:rsidR="00254CAA" w:rsidRPr="00254CAA" w:rsidTr="004B470A">
        <w:tc>
          <w:tcPr>
            <w:tcW w:w="680" w:type="dxa"/>
            <w:tcBorders>
              <w:top w:val="single" w:sz="8"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1</w:t>
            </w:r>
          </w:p>
        </w:tc>
        <w:tc>
          <w:tcPr>
            <w:tcW w:w="6047" w:type="dxa"/>
            <w:tcBorders>
              <w:top w:val="single" w:sz="8"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Индивидуальная жилая застройка</w:t>
            </w:r>
          </w:p>
        </w:tc>
        <w:tc>
          <w:tcPr>
            <w:tcW w:w="1559" w:type="dxa"/>
            <w:tcBorders>
              <w:top w:val="single" w:sz="8"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81,94</w:t>
            </w:r>
          </w:p>
        </w:tc>
        <w:tc>
          <w:tcPr>
            <w:tcW w:w="1262" w:type="dxa"/>
            <w:tcBorders>
              <w:top w:val="single" w:sz="8" w:space="0" w:color="000000"/>
              <w:left w:val="single" w:sz="8" w:space="0" w:color="000000"/>
              <w:bottom w:val="single" w:sz="4" w:space="0" w:color="000000"/>
              <w:right w:val="single" w:sz="8" w:space="0" w:color="000000"/>
            </w:tcBorders>
            <w:shd w:val="clear" w:color="auto" w:fill="auto"/>
            <w:vAlign w:val="center"/>
          </w:tcPr>
          <w:p w:rsidR="00254CAA" w:rsidRPr="00254CAA" w:rsidRDefault="00254CAA" w:rsidP="00254CAA">
            <w:pPr>
              <w:suppressAutoHyphens/>
              <w:snapToGrid w:val="0"/>
              <w:spacing w:line="240" w:lineRule="auto"/>
              <w:ind w:right="276" w:firstLine="0"/>
              <w:jc w:val="center"/>
              <w:rPr>
                <w:sz w:val="24"/>
                <w:szCs w:val="24"/>
              </w:rPr>
            </w:pPr>
            <w:r w:rsidRPr="00254CAA">
              <w:rPr>
                <w:b/>
                <w:szCs w:val="24"/>
              </w:rPr>
              <w:t>40,70</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bCs/>
                <w:color w:val="000000"/>
                <w:szCs w:val="24"/>
              </w:rPr>
            </w:pPr>
            <w:r w:rsidRPr="00254CAA">
              <w:rPr>
                <w:b/>
                <w:color w:val="000000"/>
                <w:szCs w:val="24"/>
              </w:rPr>
              <w:t>2</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bCs/>
                <w:color w:val="000000"/>
                <w:szCs w:val="24"/>
              </w:rPr>
              <w:t>Зона административно-социального назначения</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0,45</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0,22</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bCs/>
                <w:color w:val="000000"/>
                <w:szCs w:val="24"/>
              </w:rPr>
            </w:pPr>
            <w:r w:rsidRPr="00254CAA">
              <w:rPr>
                <w:b/>
                <w:color w:val="000000"/>
                <w:szCs w:val="24"/>
              </w:rPr>
              <w:t>3</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bCs/>
                <w:color w:val="000000"/>
                <w:szCs w:val="24"/>
              </w:rPr>
              <w:t>Зона торгово-коммерческого назначения</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0,64</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0,32</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4</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Зона объектов дошкольного образования</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0,89</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0,44</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5</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Зона объектов среднего образования</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2,70</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1,34</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8"/>
              </w:rPr>
            </w:pPr>
            <w:r w:rsidRPr="00254CAA">
              <w:rPr>
                <w:b/>
                <w:color w:val="000000"/>
                <w:szCs w:val="24"/>
              </w:rPr>
              <w:t>6</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szCs w:val="28"/>
              </w:rPr>
              <w:t>Зона спортивных объектов</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0,74</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0,37</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8"/>
              </w:rPr>
            </w:pPr>
            <w:r w:rsidRPr="00254CAA">
              <w:rPr>
                <w:b/>
                <w:color w:val="000000"/>
                <w:szCs w:val="24"/>
              </w:rPr>
              <w:t>7</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szCs w:val="28"/>
              </w:rPr>
              <w:t>Зона объектов здравоохранения</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0,28</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0,14</w:t>
            </w:r>
          </w:p>
        </w:tc>
      </w:tr>
      <w:tr w:rsidR="00254CAA" w:rsidRPr="00254CAA" w:rsidTr="004B470A">
        <w:trPr>
          <w:trHeight w:val="326"/>
        </w:trPr>
        <w:tc>
          <w:tcPr>
            <w:tcW w:w="680"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bCs/>
                <w:color w:val="000000"/>
                <w:szCs w:val="24"/>
              </w:rPr>
            </w:pPr>
            <w:r w:rsidRPr="00254CAA">
              <w:rPr>
                <w:b/>
                <w:color w:val="000000"/>
                <w:szCs w:val="24"/>
              </w:rPr>
              <w:t>8</w:t>
            </w:r>
          </w:p>
        </w:tc>
        <w:tc>
          <w:tcPr>
            <w:tcW w:w="6047"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bCs/>
                <w:szCs w:val="28"/>
              </w:rPr>
            </w:pPr>
            <w:proofErr w:type="gramStart"/>
            <w:r w:rsidRPr="00254CAA">
              <w:rPr>
                <w:b/>
                <w:bCs/>
                <w:color w:val="000000"/>
                <w:szCs w:val="24"/>
              </w:rPr>
              <w:t>Коммунальная-складская</w:t>
            </w:r>
            <w:proofErr w:type="gramEnd"/>
            <w:r w:rsidRPr="00254CAA">
              <w:rPr>
                <w:b/>
                <w:bCs/>
                <w:color w:val="000000"/>
                <w:szCs w:val="24"/>
              </w:rPr>
              <w:t xml:space="preserve"> зона</w:t>
            </w:r>
          </w:p>
        </w:tc>
        <w:tc>
          <w:tcPr>
            <w:tcW w:w="1559" w:type="dxa"/>
            <w:tcBorders>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bCs/>
                <w:szCs w:val="28"/>
              </w:rPr>
            </w:pPr>
            <w:r w:rsidRPr="00254CAA">
              <w:rPr>
                <w:b/>
                <w:bCs/>
                <w:szCs w:val="28"/>
              </w:rPr>
              <w:t>19,07</w:t>
            </w:r>
          </w:p>
        </w:tc>
        <w:tc>
          <w:tcPr>
            <w:tcW w:w="1262" w:type="dxa"/>
            <w:tcBorders>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bCs/>
                <w:szCs w:val="28"/>
              </w:rPr>
              <w:t>9,47</w:t>
            </w:r>
          </w:p>
        </w:tc>
      </w:tr>
      <w:tr w:rsidR="00254CAA" w:rsidRPr="00254CAA" w:rsidTr="004B470A">
        <w:trPr>
          <w:trHeight w:val="307"/>
        </w:trPr>
        <w:tc>
          <w:tcPr>
            <w:tcW w:w="680"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bCs/>
                <w:color w:val="000000"/>
                <w:szCs w:val="24"/>
              </w:rPr>
            </w:pPr>
            <w:r w:rsidRPr="00254CAA">
              <w:rPr>
                <w:b/>
                <w:color w:val="000000"/>
                <w:szCs w:val="24"/>
              </w:rPr>
              <w:t>9</w:t>
            </w:r>
          </w:p>
        </w:tc>
        <w:tc>
          <w:tcPr>
            <w:tcW w:w="6047"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bCs/>
                <w:szCs w:val="28"/>
              </w:rPr>
            </w:pPr>
            <w:r w:rsidRPr="00254CAA">
              <w:rPr>
                <w:b/>
                <w:bCs/>
                <w:color w:val="000000"/>
                <w:szCs w:val="24"/>
              </w:rPr>
              <w:t>Зеленые насаждения общего пользования</w:t>
            </w:r>
          </w:p>
        </w:tc>
        <w:tc>
          <w:tcPr>
            <w:tcW w:w="1559"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bCs/>
                <w:szCs w:val="28"/>
              </w:rPr>
            </w:pPr>
            <w:r w:rsidRPr="00254CAA">
              <w:rPr>
                <w:b/>
                <w:bCs/>
                <w:szCs w:val="28"/>
              </w:rPr>
              <w:t>9,48</w:t>
            </w:r>
          </w:p>
        </w:tc>
        <w:tc>
          <w:tcPr>
            <w:tcW w:w="1262" w:type="dxa"/>
            <w:tcBorders>
              <w:top w:val="single" w:sz="4" w:space="0" w:color="000000"/>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bCs/>
                <w:szCs w:val="28"/>
              </w:rPr>
              <w:t>4,71</w:t>
            </w:r>
          </w:p>
        </w:tc>
      </w:tr>
      <w:tr w:rsidR="00254CAA" w:rsidRPr="00254CAA" w:rsidTr="004B470A">
        <w:trPr>
          <w:trHeight w:val="307"/>
        </w:trPr>
        <w:tc>
          <w:tcPr>
            <w:tcW w:w="680"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10</w:t>
            </w:r>
          </w:p>
        </w:tc>
        <w:tc>
          <w:tcPr>
            <w:tcW w:w="6047"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Санитарно-защитные зеленые насаждения</w:t>
            </w:r>
          </w:p>
        </w:tc>
        <w:tc>
          <w:tcPr>
            <w:tcW w:w="1559"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26,17</w:t>
            </w:r>
          </w:p>
        </w:tc>
        <w:tc>
          <w:tcPr>
            <w:tcW w:w="1262" w:type="dxa"/>
            <w:tcBorders>
              <w:top w:val="single" w:sz="4" w:space="0" w:color="000000"/>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13,00</w:t>
            </w:r>
          </w:p>
        </w:tc>
      </w:tr>
      <w:tr w:rsidR="00254CAA" w:rsidRPr="00254CAA" w:rsidTr="004B470A">
        <w:trPr>
          <w:trHeight w:val="307"/>
        </w:trPr>
        <w:tc>
          <w:tcPr>
            <w:tcW w:w="680"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11</w:t>
            </w:r>
          </w:p>
        </w:tc>
        <w:tc>
          <w:tcPr>
            <w:tcW w:w="6047"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 xml:space="preserve">Зона </w:t>
            </w:r>
            <w:proofErr w:type="gramStart"/>
            <w:r w:rsidRPr="00254CAA">
              <w:rPr>
                <w:b/>
                <w:color w:val="000000"/>
                <w:szCs w:val="24"/>
              </w:rPr>
              <w:t>транспортных</w:t>
            </w:r>
            <w:proofErr w:type="gramEnd"/>
            <w:r w:rsidRPr="00254CAA">
              <w:rPr>
                <w:b/>
                <w:color w:val="000000"/>
                <w:szCs w:val="24"/>
              </w:rPr>
              <w:t xml:space="preserve"> и инженерных </w:t>
            </w:r>
            <w:proofErr w:type="spellStart"/>
            <w:r w:rsidRPr="00254CAA">
              <w:rPr>
                <w:b/>
                <w:color w:val="000000"/>
                <w:szCs w:val="24"/>
              </w:rPr>
              <w:t>соружений</w:t>
            </w:r>
            <w:proofErr w:type="spellEnd"/>
          </w:p>
        </w:tc>
        <w:tc>
          <w:tcPr>
            <w:tcW w:w="1559"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49,49</w:t>
            </w:r>
          </w:p>
        </w:tc>
        <w:tc>
          <w:tcPr>
            <w:tcW w:w="1262" w:type="dxa"/>
            <w:tcBorders>
              <w:top w:val="single" w:sz="4" w:space="0" w:color="000000"/>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24,58</w:t>
            </w:r>
          </w:p>
        </w:tc>
      </w:tr>
      <w:tr w:rsidR="00254CAA" w:rsidRPr="00254CAA" w:rsidTr="004B470A">
        <w:trPr>
          <w:trHeight w:val="307"/>
        </w:trPr>
        <w:tc>
          <w:tcPr>
            <w:tcW w:w="680"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12</w:t>
            </w:r>
          </w:p>
        </w:tc>
        <w:tc>
          <w:tcPr>
            <w:tcW w:w="6047"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Зона отвода оросительного канала</w:t>
            </w:r>
          </w:p>
        </w:tc>
        <w:tc>
          <w:tcPr>
            <w:tcW w:w="1559" w:type="dxa"/>
            <w:tcBorders>
              <w:top w:val="single" w:sz="4" w:space="0" w:color="000000"/>
              <w:left w:val="single" w:sz="8"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3,68</w:t>
            </w:r>
          </w:p>
        </w:tc>
        <w:tc>
          <w:tcPr>
            <w:tcW w:w="1262" w:type="dxa"/>
            <w:tcBorders>
              <w:top w:val="single" w:sz="4" w:space="0" w:color="000000"/>
              <w:left w:val="single" w:sz="8" w:space="0" w:color="000000"/>
              <w:bottom w:val="single" w:sz="4"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1,83</w:t>
            </w:r>
          </w:p>
        </w:tc>
      </w:tr>
      <w:tr w:rsidR="00254CAA" w:rsidRPr="00254CAA" w:rsidTr="004B470A">
        <w:trPr>
          <w:trHeight w:val="429"/>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color w:val="000000"/>
                <w:szCs w:val="24"/>
              </w:rPr>
            </w:pPr>
            <w:r w:rsidRPr="00254CAA">
              <w:rPr>
                <w:b/>
                <w:color w:val="000000"/>
                <w:szCs w:val="24"/>
              </w:rPr>
              <w:t>13</w:t>
            </w:r>
          </w:p>
        </w:tc>
        <w:tc>
          <w:tcPr>
            <w:tcW w:w="6047"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color w:val="000000"/>
                <w:szCs w:val="24"/>
              </w:rPr>
              <w:t>Зона проектируемого водозабора</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r w:rsidRPr="00254CAA">
              <w:rPr>
                <w:b/>
                <w:szCs w:val="24"/>
              </w:rPr>
              <w:t>5,79</w:t>
            </w:r>
          </w:p>
        </w:tc>
        <w:tc>
          <w:tcPr>
            <w:tcW w:w="1262"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4"/>
              </w:rPr>
              <w:t>2,88</w:t>
            </w:r>
          </w:p>
        </w:tc>
      </w:tr>
      <w:tr w:rsidR="00254CAA" w:rsidRPr="00254CAA" w:rsidTr="004B470A">
        <w:trPr>
          <w:trHeight w:val="429"/>
        </w:trPr>
        <w:tc>
          <w:tcPr>
            <w:tcW w:w="680"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firstLine="0"/>
              <w:jc w:val="center"/>
              <w:rPr>
                <w:b/>
                <w:szCs w:val="24"/>
              </w:rPr>
            </w:pPr>
          </w:p>
        </w:tc>
        <w:tc>
          <w:tcPr>
            <w:tcW w:w="6047"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line="240" w:lineRule="auto"/>
              <w:ind w:left="171" w:firstLine="0"/>
              <w:jc w:val="left"/>
              <w:rPr>
                <w:b/>
                <w:szCs w:val="24"/>
              </w:rPr>
            </w:pPr>
            <w:r w:rsidRPr="00254CAA">
              <w:rPr>
                <w:b/>
                <w:szCs w:val="24"/>
              </w:rPr>
              <w:t xml:space="preserve">Всего </w:t>
            </w:r>
            <w:r w:rsidRPr="00254CAA">
              <w:rPr>
                <w:szCs w:val="24"/>
              </w:rPr>
              <w:t xml:space="preserve">в границах проекта планировки </w:t>
            </w:r>
          </w:p>
        </w:tc>
        <w:tc>
          <w:tcPr>
            <w:tcW w:w="1559" w:type="dxa"/>
            <w:tcBorders>
              <w:top w:val="single" w:sz="8" w:space="0" w:color="000000"/>
              <w:left w:val="single" w:sz="8" w:space="0" w:color="000000"/>
              <w:bottom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b/>
                <w:szCs w:val="24"/>
              </w:rPr>
            </w:pPr>
            <w:r w:rsidRPr="00254CAA">
              <w:rPr>
                <w:b/>
                <w:szCs w:val="24"/>
              </w:rPr>
              <w:t>201,32</w:t>
            </w:r>
          </w:p>
        </w:tc>
        <w:tc>
          <w:tcPr>
            <w:tcW w:w="1262" w:type="dxa"/>
            <w:tcBorders>
              <w:top w:val="single" w:sz="8" w:space="0" w:color="000000"/>
              <w:left w:val="single" w:sz="8" w:space="0" w:color="000000"/>
              <w:bottom w:val="single" w:sz="8" w:space="0" w:color="000000"/>
              <w:right w:val="single" w:sz="8" w:space="0" w:color="000000"/>
            </w:tcBorders>
            <w:shd w:val="clear" w:color="auto" w:fill="auto"/>
          </w:tcPr>
          <w:p w:rsidR="00254CAA" w:rsidRPr="00254CAA" w:rsidRDefault="00254CAA" w:rsidP="00254CAA">
            <w:pPr>
              <w:suppressAutoHyphens/>
              <w:snapToGrid w:val="0"/>
              <w:spacing w:before="120" w:line="240" w:lineRule="auto"/>
              <w:ind w:firstLine="0"/>
              <w:jc w:val="center"/>
              <w:rPr>
                <w:sz w:val="24"/>
                <w:szCs w:val="24"/>
              </w:rPr>
            </w:pPr>
            <w:r w:rsidRPr="00254CAA">
              <w:rPr>
                <w:b/>
                <w:szCs w:val="24"/>
              </w:rPr>
              <w:t>100.00</w:t>
            </w:r>
          </w:p>
        </w:tc>
      </w:tr>
    </w:tbl>
    <w:p w:rsidR="00254CAA" w:rsidRPr="00254CAA" w:rsidRDefault="00254CAA" w:rsidP="00254CAA">
      <w:pPr>
        <w:suppressAutoHyphens/>
        <w:spacing w:line="240" w:lineRule="auto"/>
        <w:ind w:firstLine="540"/>
        <w:rPr>
          <w:szCs w:val="28"/>
        </w:rPr>
      </w:pPr>
    </w:p>
    <w:p w:rsidR="00254CAA" w:rsidRPr="00254CAA" w:rsidRDefault="00254CAA" w:rsidP="00254CAA">
      <w:pPr>
        <w:suppressAutoHyphens/>
        <w:spacing w:before="240" w:after="120" w:line="240" w:lineRule="auto"/>
        <w:ind w:firstLine="0"/>
        <w:jc w:val="left"/>
        <w:rPr>
          <w:color w:val="000000"/>
          <w:szCs w:val="28"/>
        </w:rPr>
      </w:pPr>
      <w:r w:rsidRPr="00254CAA">
        <w:rPr>
          <w:b/>
          <w:sz w:val="24"/>
          <w:szCs w:val="24"/>
        </w:rPr>
        <w:t>2. ПАРАМЕТРЫ СТРОИТЕЛЬСТВА ПРОЕКТИРУЕМОЙ ЖИЛОЙ ЗАСТРОЙКИ.</w:t>
      </w:r>
    </w:p>
    <w:p w:rsidR="00254CAA" w:rsidRPr="00254CAA" w:rsidRDefault="00254CAA" w:rsidP="00254CAA">
      <w:pPr>
        <w:suppressAutoHyphens/>
        <w:spacing w:line="240" w:lineRule="auto"/>
        <w:ind w:firstLine="858"/>
        <w:rPr>
          <w:szCs w:val="28"/>
        </w:rPr>
      </w:pPr>
      <w:r w:rsidRPr="00254CAA">
        <w:rPr>
          <w:color w:val="000000"/>
          <w:szCs w:val="28"/>
        </w:rPr>
        <w:t>Проектом предусматривается размещения жилых групп на территориях, отведенных под индивидуальную застройку коттеджного типа.</w:t>
      </w:r>
    </w:p>
    <w:p w:rsidR="00254CAA" w:rsidRPr="00254CAA" w:rsidRDefault="00254CAA" w:rsidP="00254CAA">
      <w:pPr>
        <w:suppressAutoHyphens/>
        <w:spacing w:line="240" w:lineRule="auto"/>
        <w:ind w:firstLine="540"/>
        <w:rPr>
          <w:sz w:val="24"/>
          <w:szCs w:val="24"/>
        </w:rPr>
      </w:pPr>
      <w:r w:rsidRPr="00254CAA">
        <w:rPr>
          <w:szCs w:val="28"/>
        </w:rPr>
        <w:t>Предлагается следующая структура жилой застройки к окончанию реализации представленного проекта планировки территории (</w:t>
      </w:r>
      <w:proofErr w:type="spellStart"/>
      <w:r w:rsidRPr="00254CAA">
        <w:rPr>
          <w:szCs w:val="28"/>
        </w:rPr>
        <w:t>см</w:t>
      </w:r>
      <w:proofErr w:type="gramStart"/>
      <w:r w:rsidRPr="00254CAA">
        <w:rPr>
          <w:szCs w:val="28"/>
        </w:rPr>
        <w:t>.т</w:t>
      </w:r>
      <w:proofErr w:type="gramEnd"/>
      <w:r w:rsidRPr="00254CAA">
        <w:rPr>
          <w:szCs w:val="28"/>
        </w:rPr>
        <w:t>аблицу</w:t>
      </w:r>
      <w:proofErr w:type="spellEnd"/>
      <w:r w:rsidRPr="00254CAA">
        <w:rPr>
          <w:szCs w:val="28"/>
        </w:rPr>
        <w:t>):</w:t>
      </w: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center"/>
        <w:rPr>
          <w:b/>
          <w:szCs w:val="28"/>
        </w:rPr>
      </w:pPr>
      <w:r w:rsidRPr="00254CAA">
        <w:rPr>
          <w:b/>
          <w:szCs w:val="28"/>
        </w:rPr>
        <w:t>Технико-экономические показатели</w:t>
      </w:r>
      <w:r w:rsidRPr="00254CAA">
        <w:rPr>
          <w:b/>
          <w:color w:val="000000"/>
          <w:szCs w:val="24"/>
        </w:rPr>
        <w:t xml:space="preserve"> по типам застройки </w:t>
      </w:r>
    </w:p>
    <w:p w:rsidR="00254CAA" w:rsidRPr="00254CAA" w:rsidRDefault="00254CAA" w:rsidP="00254CAA">
      <w:pPr>
        <w:suppressAutoHyphens/>
        <w:spacing w:line="240" w:lineRule="auto"/>
        <w:ind w:firstLine="540"/>
        <w:jc w:val="center"/>
        <w:rPr>
          <w:b/>
          <w:sz w:val="24"/>
          <w:szCs w:val="24"/>
        </w:rPr>
      </w:pPr>
      <w:r w:rsidRPr="00254CAA">
        <w:rPr>
          <w:b/>
          <w:szCs w:val="28"/>
        </w:rPr>
        <w:t>на расчетный срок.</w:t>
      </w:r>
    </w:p>
    <w:p w:rsidR="00254CAA" w:rsidRPr="00254CAA" w:rsidRDefault="00254CAA" w:rsidP="00254CAA">
      <w:pPr>
        <w:suppressAutoHyphens/>
        <w:spacing w:line="240" w:lineRule="auto"/>
        <w:ind w:firstLine="540"/>
        <w:jc w:val="left"/>
        <w:rPr>
          <w:b/>
          <w:sz w:val="24"/>
          <w:szCs w:val="24"/>
        </w:rPr>
      </w:pPr>
    </w:p>
    <w:tbl>
      <w:tblPr>
        <w:tblW w:w="0" w:type="auto"/>
        <w:tblInd w:w="-95" w:type="dxa"/>
        <w:tblLayout w:type="fixed"/>
        <w:tblLook w:val="0000" w:firstRow="0" w:lastRow="0" w:firstColumn="0" w:lastColumn="0" w:noHBand="0" w:noVBand="0"/>
      </w:tblPr>
      <w:tblGrid>
        <w:gridCol w:w="1327"/>
        <w:gridCol w:w="2552"/>
        <w:gridCol w:w="2835"/>
        <w:gridCol w:w="2693"/>
      </w:tblGrid>
      <w:tr w:rsidR="00254CAA" w:rsidRPr="00254CAA" w:rsidTr="004B470A">
        <w:trPr>
          <w:trHeight w:hRule="exact" w:val="562"/>
        </w:trPr>
        <w:tc>
          <w:tcPr>
            <w:tcW w:w="1327" w:type="dxa"/>
            <w:vMerge w:val="restart"/>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Cs w:val="28"/>
              </w:rPr>
            </w:pPr>
            <w:r w:rsidRPr="00254CAA">
              <w:rPr>
                <w:b/>
                <w:bCs/>
                <w:szCs w:val="28"/>
              </w:rPr>
              <w:t xml:space="preserve">Тип </w:t>
            </w:r>
            <w:r w:rsidRPr="00254CAA">
              <w:rPr>
                <w:b/>
                <w:bCs/>
                <w:szCs w:val="28"/>
              </w:rPr>
              <w:lastRenderedPageBreak/>
              <w:t>застройки</w:t>
            </w:r>
          </w:p>
        </w:tc>
        <w:tc>
          <w:tcPr>
            <w:tcW w:w="8080" w:type="dxa"/>
            <w:gridSpan w:val="3"/>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b/>
                <w:bCs/>
                <w:szCs w:val="28"/>
              </w:rPr>
              <w:lastRenderedPageBreak/>
              <w:t>Новое  строительство</w:t>
            </w:r>
          </w:p>
        </w:tc>
      </w:tr>
      <w:tr w:rsidR="00254CAA" w:rsidRPr="00254CAA" w:rsidTr="004B470A">
        <w:tc>
          <w:tcPr>
            <w:tcW w:w="1327" w:type="dxa"/>
            <w:vMerge/>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p>
        </w:tc>
        <w:tc>
          <w:tcPr>
            <w:tcW w:w="255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Cs w:val="28"/>
              </w:rPr>
            </w:pPr>
            <w:r w:rsidRPr="00254CAA">
              <w:rPr>
                <w:b/>
                <w:bCs/>
                <w:szCs w:val="28"/>
              </w:rPr>
              <w:t>Территория /</w:t>
            </w:r>
            <w:proofErr w:type="gramStart"/>
            <w:r w:rsidRPr="00254CAA">
              <w:rPr>
                <w:b/>
                <w:bCs/>
                <w:szCs w:val="28"/>
              </w:rPr>
              <w:t>га</w:t>
            </w:r>
            <w:proofErr w:type="gramEnd"/>
          </w:p>
        </w:tc>
        <w:tc>
          <w:tcPr>
            <w:tcW w:w="2835"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Cs w:val="28"/>
              </w:rPr>
            </w:pPr>
            <w:r w:rsidRPr="00254CAA">
              <w:rPr>
                <w:b/>
                <w:bCs/>
                <w:szCs w:val="28"/>
              </w:rPr>
              <w:t>Жилой фонд</w:t>
            </w:r>
          </w:p>
          <w:p w:rsidR="00254CAA" w:rsidRPr="00254CAA" w:rsidRDefault="00254CAA" w:rsidP="00254CAA">
            <w:pPr>
              <w:suppressAutoHyphens/>
              <w:snapToGrid w:val="0"/>
              <w:spacing w:line="240" w:lineRule="auto"/>
              <w:ind w:firstLine="0"/>
              <w:jc w:val="center"/>
              <w:rPr>
                <w:b/>
                <w:bCs/>
                <w:szCs w:val="28"/>
              </w:rPr>
            </w:pPr>
            <w:r w:rsidRPr="00254CAA">
              <w:rPr>
                <w:b/>
                <w:bCs/>
                <w:szCs w:val="28"/>
              </w:rPr>
              <w:t xml:space="preserve">тыс. </w:t>
            </w:r>
            <w:proofErr w:type="spellStart"/>
            <w:r w:rsidRPr="00254CAA">
              <w:rPr>
                <w:b/>
                <w:bCs/>
                <w:szCs w:val="28"/>
              </w:rPr>
              <w:t>кв.м</w:t>
            </w:r>
            <w:proofErr w:type="spellEnd"/>
            <w:r w:rsidRPr="00254CAA">
              <w:rPr>
                <w:b/>
                <w:bCs/>
                <w:szCs w:val="28"/>
              </w:rPr>
              <w:t>.</w:t>
            </w:r>
          </w:p>
        </w:tc>
        <w:tc>
          <w:tcPr>
            <w:tcW w:w="269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Cs w:val="28"/>
              </w:rPr>
            </w:pPr>
            <w:r w:rsidRPr="00254CAA">
              <w:rPr>
                <w:b/>
                <w:bCs/>
                <w:szCs w:val="28"/>
              </w:rPr>
              <w:t>Население</w:t>
            </w:r>
          </w:p>
          <w:p w:rsidR="00254CAA" w:rsidRPr="00254CAA" w:rsidRDefault="00254CAA" w:rsidP="00254CAA">
            <w:pPr>
              <w:suppressAutoHyphens/>
              <w:snapToGrid w:val="0"/>
              <w:spacing w:line="240" w:lineRule="auto"/>
              <w:ind w:firstLine="0"/>
              <w:jc w:val="center"/>
              <w:rPr>
                <w:sz w:val="24"/>
                <w:szCs w:val="24"/>
              </w:rPr>
            </w:pPr>
            <w:r w:rsidRPr="00254CAA">
              <w:rPr>
                <w:b/>
                <w:bCs/>
                <w:szCs w:val="28"/>
              </w:rPr>
              <w:t>чел.</w:t>
            </w:r>
          </w:p>
        </w:tc>
      </w:tr>
      <w:tr w:rsidR="00254CAA" w:rsidRPr="00254CAA" w:rsidTr="004B470A">
        <w:tc>
          <w:tcPr>
            <w:tcW w:w="132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Cs w:val="28"/>
              </w:rPr>
            </w:pPr>
            <w:r w:rsidRPr="00254CAA">
              <w:rPr>
                <w:szCs w:val="28"/>
              </w:rPr>
              <w:lastRenderedPageBreak/>
              <w:t xml:space="preserve">1-3 </w:t>
            </w:r>
            <w:proofErr w:type="spellStart"/>
            <w:r w:rsidRPr="00254CAA">
              <w:rPr>
                <w:szCs w:val="28"/>
              </w:rPr>
              <w:t>эт</w:t>
            </w:r>
            <w:proofErr w:type="spellEnd"/>
            <w:r w:rsidRPr="00254CAA">
              <w:rPr>
                <w:szCs w:val="28"/>
              </w:rPr>
              <w:t>.</w:t>
            </w:r>
          </w:p>
          <w:p w:rsidR="00254CAA" w:rsidRPr="00254CAA" w:rsidRDefault="00254CAA" w:rsidP="00254CAA">
            <w:pPr>
              <w:suppressAutoHyphens/>
              <w:snapToGrid w:val="0"/>
              <w:spacing w:line="240" w:lineRule="auto"/>
              <w:ind w:firstLine="0"/>
              <w:jc w:val="center"/>
              <w:rPr>
                <w:color w:val="000000"/>
                <w:szCs w:val="28"/>
              </w:rPr>
            </w:pPr>
            <w:proofErr w:type="spellStart"/>
            <w:r w:rsidRPr="00254CAA">
              <w:rPr>
                <w:szCs w:val="28"/>
              </w:rPr>
              <w:t>индив</w:t>
            </w:r>
            <w:proofErr w:type="spellEnd"/>
            <w:r w:rsidRPr="00254CAA">
              <w:rPr>
                <w:szCs w:val="28"/>
              </w:rPr>
              <w:t>.</w:t>
            </w:r>
          </w:p>
        </w:tc>
        <w:tc>
          <w:tcPr>
            <w:tcW w:w="255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Cs w:val="28"/>
              </w:rPr>
            </w:pPr>
            <w:r w:rsidRPr="00254CAA">
              <w:rPr>
                <w:color w:val="000000"/>
                <w:szCs w:val="28"/>
              </w:rPr>
              <w:t>81,94</w:t>
            </w:r>
          </w:p>
        </w:tc>
        <w:tc>
          <w:tcPr>
            <w:tcW w:w="2835"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Cs w:val="28"/>
              </w:rPr>
            </w:pPr>
            <w:r w:rsidRPr="00254CAA">
              <w:rPr>
                <w:szCs w:val="28"/>
              </w:rPr>
              <w:t>120,00</w:t>
            </w:r>
          </w:p>
        </w:tc>
        <w:tc>
          <w:tcPr>
            <w:tcW w:w="269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2000</w:t>
            </w:r>
          </w:p>
        </w:tc>
      </w:tr>
    </w:tbl>
    <w:p w:rsidR="00254CAA" w:rsidRPr="00254CAA" w:rsidRDefault="00254CAA" w:rsidP="00254CAA">
      <w:pPr>
        <w:suppressAutoHyphens/>
        <w:spacing w:line="240" w:lineRule="auto"/>
        <w:ind w:firstLine="540"/>
        <w:jc w:val="left"/>
        <w:rPr>
          <w:sz w:val="24"/>
          <w:szCs w:val="24"/>
        </w:rPr>
      </w:pPr>
    </w:p>
    <w:p w:rsidR="00254CAA" w:rsidRDefault="00254CAA" w:rsidP="00254CAA">
      <w:pPr>
        <w:suppressAutoHyphens/>
        <w:spacing w:line="240" w:lineRule="auto"/>
        <w:ind w:firstLine="540"/>
        <w:jc w:val="left"/>
        <w:rPr>
          <w:sz w:val="24"/>
          <w:szCs w:val="24"/>
        </w:rPr>
      </w:pPr>
    </w:p>
    <w:p w:rsid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before="60" w:after="60" w:line="240" w:lineRule="auto"/>
        <w:ind w:firstLine="0"/>
        <w:jc w:val="center"/>
        <w:rPr>
          <w:bCs/>
          <w:sz w:val="24"/>
          <w:szCs w:val="24"/>
        </w:rPr>
      </w:pPr>
      <w:r w:rsidRPr="00254CAA">
        <w:rPr>
          <w:b/>
          <w:sz w:val="24"/>
          <w:szCs w:val="24"/>
        </w:rPr>
        <w:t>3. ПАРАМЕТРЫ ПЛАНИРУЕМОГО СТРОИТЕЛЬСТВА СИСТЕМ СОЦИАЛЬНОГО ОБСЛУЖИВАНИЯ.</w:t>
      </w:r>
    </w:p>
    <w:p w:rsidR="00254CAA" w:rsidRPr="00254CAA" w:rsidRDefault="00254CAA" w:rsidP="00254CAA">
      <w:pPr>
        <w:keepNext/>
        <w:numPr>
          <w:ilvl w:val="0"/>
          <w:numId w:val="37"/>
        </w:numPr>
        <w:tabs>
          <w:tab w:val="left" w:pos="851"/>
        </w:tabs>
        <w:suppressAutoHyphens/>
        <w:spacing w:before="60" w:line="240" w:lineRule="auto"/>
        <w:ind w:left="851"/>
        <w:jc w:val="left"/>
        <w:outlineLvl w:val="0"/>
        <w:rPr>
          <w:b/>
          <w:i/>
          <w:iCs/>
          <w:szCs w:val="24"/>
        </w:rPr>
      </w:pPr>
      <w:r w:rsidRPr="00254CAA">
        <w:rPr>
          <w:bCs/>
          <w:iCs/>
          <w:szCs w:val="24"/>
        </w:rPr>
        <w:t>Для обеспечения населения проектируемой территории объектами культурно-бытового назначения приближенного обслуживания в проекте планировки территории  был произведен расчет данных учреждений на расчетный срок</w:t>
      </w:r>
      <w:r w:rsidRPr="00254CAA">
        <w:rPr>
          <w:b/>
          <w:iCs/>
          <w:szCs w:val="24"/>
        </w:rPr>
        <w:t>.</w:t>
      </w:r>
    </w:p>
    <w:p w:rsidR="00254CAA" w:rsidRPr="00254CAA" w:rsidRDefault="00254CAA" w:rsidP="00254CAA">
      <w:pPr>
        <w:suppressAutoHyphens/>
        <w:spacing w:line="240" w:lineRule="auto"/>
        <w:ind w:firstLine="765"/>
        <w:rPr>
          <w:iCs/>
          <w:szCs w:val="28"/>
        </w:rPr>
      </w:pPr>
      <w:r w:rsidRPr="00254CAA">
        <w:rPr>
          <w:iCs/>
          <w:szCs w:val="28"/>
        </w:rPr>
        <w:t>Расчетом предусмотрено размещение учреждений повседневного пользования, приближенных к потребителю по радиусу их доступности (до 0,5км). Они размещаются в общественно-деловой зоне: детский сад на 120 мест, общеобразовательная школа на 22 класса, ФОК, амбулатория, административное здание с отделением почтовой связи, здание торгового назначения. Продовольственные магазины, блок первичного обслуживания, и баня на 30 мест размещаются на территориях, приближенных к жилым кварталам, располагаясь дисперсно по проектируемой территории жилой застройки.</w:t>
      </w:r>
    </w:p>
    <w:p w:rsidR="00254CAA" w:rsidRPr="00254CAA" w:rsidRDefault="00254CAA" w:rsidP="00254CAA">
      <w:pPr>
        <w:suppressAutoHyphens/>
        <w:spacing w:line="240" w:lineRule="auto"/>
        <w:ind w:firstLine="710"/>
        <w:rPr>
          <w:iCs/>
          <w:sz w:val="18"/>
          <w:szCs w:val="18"/>
        </w:rPr>
      </w:pPr>
      <w:r w:rsidRPr="00254CAA">
        <w:rPr>
          <w:iCs/>
          <w:szCs w:val="28"/>
        </w:rPr>
        <w:t>Что касается учреждений и предприятий обслуживания, функционирующих преимущественно на коммерческой основе, (такие как предприятия общественного питания, салоны красоты, предприятия торговли и т.д.), то их размещение, количество объектов и рабочих мест связано с формированием рыночных отношений, которые сами регулируют жизнедеятельность этих объектов.</w:t>
      </w:r>
    </w:p>
    <w:p w:rsidR="00254CAA" w:rsidRPr="00254CAA" w:rsidRDefault="00254CAA" w:rsidP="00254CAA">
      <w:pPr>
        <w:suppressAutoHyphens/>
        <w:overflowPunct w:val="0"/>
        <w:autoSpaceDE w:val="0"/>
        <w:spacing w:line="240" w:lineRule="auto"/>
        <w:ind w:right="-5" w:firstLine="700"/>
        <w:textAlignment w:val="baseline"/>
        <w:rPr>
          <w:rFonts w:eastAsia="Arial"/>
          <w:iCs/>
          <w:sz w:val="18"/>
          <w:szCs w:val="18"/>
        </w:rPr>
      </w:pPr>
    </w:p>
    <w:p w:rsidR="00254CAA" w:rsidRPr="00254CAA" w:rsidRDefault="00254CAA" w:rsidP="00254CAA">
      <w:pPr>
        <w:tabs>
          <w:tab w:val="center" w:pos="4677"/>
          <w:tab w:val="right" w:pos="9355"/>
        </w:tabs>
        <w:suppressAutoHyphens/>
        <w:spacing w:line="240" w:lineRule="auto"/>
        <w:ind w:firstLine="0"/>
        <w:jc w:val="center"/>
        <w:rPr>
          <w:color w:val="000000"/>
          <w:szCs w:val="28"/>
        </w:rPr>
      </w:pPr>
      <w:r w:rsidRPr="00254CAA">
        <w:rPr>
          <w:b/>
          <w:bCs/>
          <w:color w:val="000000"/>
          <w:szCs w:val="28"/>
        </w:rPr>
        <w:t>Расчет потребности жителей проектируемой территории в детских дошкольных учреждениях и общеобразовательных школах.</w:t>
      </w:r>
    </w:p>
    <w:p w:rsidR="00254CAA" w:rsidRPr="00254CAA" w:rsidRDefault="00254CAA" w:rsidP="00254CAA">
      <w:pPr>
        <w:tabs>
          <w:tab w:val="center" w:pos="4677"/>
          <w:tab w:val="right" w:pos="9355"/>
        </w:tabs>
        <w:suppressAutoHyphens/>
        <w:spacing w:line="240" w:lineRule="auto"/>
        <w:ind w:firstLine="858"/>
        <w:rPr>
          <w:szCs w:val="28"/>
        </w:rPr>
      </w:pPr>
      <w:r w:rsidRPr="00254CAA">
        <w:rPr>
          <w:color w:val="000000"/>
          <w:szCs w:val="28"/>
        </w:rPr>
        <w:t xml:space="preserve">Количество детей дошкольного возраста в </w:t>
      </w:r>
      <w:proofErr w:type="spellStart"/>
      <w:r w:rsidRPr="00254CAA">
        <w:rPr>
          <w:szCs w:val="28"/>
        </w:rPr>
        <w:t>Натальинского</w:t>
      </w:r>
      <w:proofErr w:type="spellEnd"/>
      <w:r w:rsidRPr="00254CAA">
        <w:rPr>
          <w:szCs w:val="28"/>
        </w:rPr>
        <w:t xml:space="preserve"> МО </w:t>
      </w:r>
      <w:r w:rsidRPr="00254CAA">
        <w:rPr>
          <w:color w:val="000000"/>
          <w:szCs w:val="28"/>
        </w:rPr>
        <w:t xml:space="preserve">по </w:t>
      </w:r>
      <w:r w:rsidRPr="00254CAA">
        <w:rPr>
          <w:szCs w:val="28"/>
        </w:rPr>
        <w:t>демографическим данным</w:t>
      </w:r>
      <w:r w:rsidRPr="00254CAA">
        <w:rPr>
          <w:color w:val="000000"/>
          <w:szCs w:val="28"/>
        </w:rPr>
        <w:t xml:space="preserve"> </w:t>
      </w:r>
      <w:r w:rsidRPr="00254CAA">
        <w:rPr>
          <w:szCs w:val="28"/>
        </w:rPr>
        <w:t xml:space="preserve">составляет 6,3 % от населения, </w:t>
      </w:r>
      <w:proofErr w:type="spellStart"/>
      <w:r w:rsidRPr="00254CAA">
        <w:rPr>
          <w:szCs w:val="28"/>
        </w:rPr>
        <w:t>т.</w:t>
      </w:r>
      <w:proofErr w:type="gramStart"/>
      <w:r w:rsidRPr="00254CAA">
        <w:rPr>
          <w:szCs w:val="28"/>
        </w:rPr>
        <w:t>о</w:t>
      </w:r>
      <w:proofErr w:type="spellEnd"/>
      <w:proofErr w:type="gramEnd"/>
      <w:r w:rsidRPr="00254CAA">
        <w:rPr>
          <w:szCs w:val="28"/>
        </w:rPr>
        <w:t>.,</w:t>
      </w:r>
      <w:r w:rsidRPr="00254CAA">
        <w:rPr>
          <w:color w:val="000000"/>
          <w:szCs w:val="28"/>
        </w:rPr>
        <w:t xml:space="preserve"> </w:t>
      </w:r>
      <w:proofErr w:type="gramStart"/>
      <w:r w:rsidRPr="00254CAA">
        <w:rPr>
          <w:color w:val="000000"/>
          <w:szCs w:val="28"/>
        </w:rPr>
        <w:t>в</w:t>
      </w:r>
      <w:proofErr w:type="gramEnd"/>
      <w:r w:rsidRPr="00254CAA">
        <w:rPr>
          <w:color w:val="000000"/>
          <w:szCs w:val="28"/>
        </w:rPr>
        <w:t xml:space="preserve"> проектируемом </w:t>
      </w:r>
      <w:r w:rsidRPr="00254CAA">
        <w:rPr>
          <w:bCs/>
          <w:color w:val="000000"/>
          <w:szCs w:val="28"/>
        </w:rPr>
        <w:t>жилом образовании</w:t>
      </w:r>
      <w:r w:rsidRPr="00254CAA">
        <w:rPr>
          <w:color w:val="000000"/>
          <w:szCs w:val="28"/>
        </w:rPr>
        <w:t xml:space="preserve"> </w:t>
      </w:r>
      <w:r w:rsidRPr="00254CAA">
        <w:rPr>
          <w:szCs w:val="28"/>
        </w:rPr>
        <w:t>будет 126 человек детей.</w:t>
      </w:r>
    </w:p>
    <w:p w:rsidR="00254CAA" w:rsidRPr="00254CAA" w:rsidRDefault="00254CAA" w:rsidP="00254CAA">
      <w:pPr>
        <w:tabs>
          <w:tab w:val="center" w:pos="4677"/>
          <w:tab w:val="right" w:pos="9355"/>
        </w:tabs>
        <w:suppressAutoHyphens/>
        <w:spacing w:line="240" w:lineRule="auto"/>
        <w:ind w:firstLine="858"/>
        <w:rPr>
          <w:color w:val="000000"/>
          <w:szCs w:val="28"/>
        </w:rPr>
      </w:pPr>
      <w:r w:rsidRPr="00254CAA">
        <w:rPr>
          <w:szCs w:val="28"/>
        </w:rPr>
        <w:t xml:space="preserve">С учетом обеспеченности детскими садами (85%) необходимое количество мест в детских садах – 126 </w:t>
      </w:r>
      <w:r w:rsidRPr="00254CAA">
        <w:rPr>
          <w:szCs w:val="28"/>
          <w:lang w:val="en-US"/>
        </w:rPr>
        <w:t>x</w:t>
      </w:r>
      <w:r w:rsidRPr="00254CAA">
        <w:rPr>
          <w:szCs w:val="28"/>
        </w:rPr>
        <w:t xml:space="preserve"> 0,85 = 107 мест.</w:t>
      </w:r>
    </w:p>
    <w:p w:rsidR="00254CAA" w:rsidRPr="00254CAA" w:rsidRDefault="00254CAA" w:rsidP="00254CAA">
      <w:pPr>
        <w:tabs>
          <w:tab w:val="center" w:pos="4677"/>
          <w:tab w:val="right" w:pos="9355"/>
        </w:tabs>
        <w:suppressAutoHyphens/>
        <w:spacing w:line="240" w:lineRule="auto"/>
        <w:ind w:firstLine="858"/>
        <w:rPr>
          <w:b/>
          <w:iCs/>
          <w:szCs w:val="28"/>
        </w:rPr>
      </w:pPr>
      <w:r w:rsidRPr="00254CAA">
        <w:rPr>
          <w:color w:val="000000"/>
          <w:szCs w:val="28"/>
        </w:rPr>
        <w:t xml:space="preserve">Количество детей школьного возраста в проектируемом </w:t>
      </w:r>
      <w:r w:rsidRPr="00254CAA">
        <w:rPr>
          <w:bCs/>
          <w:color w:val="000000"/>
          <w:szCs w:val="28"/>
        </w:rPr>
        <w:t xml:space="preserve">жилом образовании </w:t>
      </w:r>
      <w:r w:rsidRPr="00254CAA">
        <w:rPr>
          <w:color w:val="000000"/>
          <w:szCs w:val="28"/>
        </w:rPr>
        <w:t xml:space="preserve">по демографическим данным для </w:t>
      </w:r>
      <w:proofErr w:type="spellStart"/>
      <w:r w:rsidRPr="00254CAA">
        <w:rPr>
          <w:color w:val="000000"/>
          <w:szCs w:val="28"/>
        </w:rPr>
        <w:t>Натальинского</w:t>
      </w:r>
      <w:proofErr w:type="spellEnd"/>
      <w:r w:rsidRPr="00254CAA">
        <w:rPr>
          <w:color w:val="000000"/>
          <w:szCs w:val="28"/>
        </w:rPr>
        <w:t xml:space="preserve"> МО составляет 10,2 % от </w:t>
      </w:r>
      <w:r w:rsidRPr="00254CAA">
        <w:rPr>
          <w:szCs w:val="28"/>
        </w:rPr>
        <w:t>населения –204 человека.</w:t>
      </w:r>
    </w:p>
    <w:p w:rsidR="00254CAA" w:rsidRPr="00254CAA" w:rsidRDefault="00254CAA" w:rsidP="00254CAA">
      <w:pPr>
        <w:suppressAutoHyphens/>
        <w:spacing w:before="120" w:after="60" w:line="240" w:lineRule="auto"/>
        <w:ind w:firstLine="851"/>
        <w:jc w:val="center"/>
        <w:rPr>
          <w:iCs/>
          <w:szCs w:val="28"/>
        </w:rPr>
      </w:pPr>
      <w:r w:rsidRPr="00254CAA">
        <w:rPr>
          <w:b/>
          <w:iCs/>
          <w:szCs w:val="28"/>
        </w:rPr>
        <w:t>Определение общей потребности в культурно-бытовых учреждениях.</w:t>
      </w:r>
    </w:p>
    <w:p w:rsidR="00254CAA" w:rsidRPr="00254CAA" w:rsidRDefault="00254CAA" w:rsidP="00254CAA">
      <w:pPr>
        <w:suppressAutoHyphens/>
        <w:spacing w:after="120" w:line="240" w:lineRule="auto"/>
        <w:ind w:firstLine="851"/>
        <w:rPr>
          <w:b/>
          <w:sz w:val="24"/>
          <w:szCs w:val="24"/>
        </w:rPr>
      </w:pPr>
      <w:r w:rsidRPr="00254CAA">
        <w:rPr>
          <w:iCs/>
          <w:szCs w:val="28"/>
        </w:rPr>
        <w:lastRenderedPageBreak/>
        <w:t>Общая потребность в культурно-бытовых учреждениях при 100% обеспеченности населения приведена в следующей таблице, при численности населения 8630 человек.</w:t>
      </w:r>
    </w:p>
    <w:tbl>
      <w:tblPr>
        <w:tblW w:w="0" w:type="auto"/>
        <w:tblInd w:w="-131" w:type="dxa"/>
        <w:tblLayout w:type="fixed"/>
        <w:tblCellMar>
          <w:left w:w="107" w:type="dxa"/>
          <w:right w:w="107" w:type="dxa"/>
        </w:tblCellMar>
        <w:tblLook w:val="0000" w:firstRow="0" w:lastRow="0" w:firstColumn="0" w:lastColumn="0" w:noHBand="0" w:noVBand="0"/>
      </w:tblPr>
      <w:tblGrid>
        <w:gridCol w:w="568"/>
        <w:gridCol w:w="2093"/>
        <w:gridCol w:w="1080"/>
        <w:gridCol w:w="1484"/>
        <w:gridCol w:w="1425"/>
        <w:gridCol w:w="1450"/>
        <w:gridCol w:w="1670"/>
      </w:tblGrid>
      <w:tr w:rsidR="00254CAA" w:rsidRPr="00254CAA" w:rsidTr="004B470A">
        <w:tc>
          <w:tcPr>
            <w:tcW w:w="568" w:type="dxa"/>
            <w:tcBorders>
              <w:top w:val="single" w:sz="4" w:space="0" w:color="000000"/>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b/>
                <w:sz w:val="24"/>
                <w:szCs w:val="24"/>
              </w:rPr>
              <w:t>№</w:t>
            </w:r>
          </w:p>
        </w:tc>
        <w:tc>
          <w:tcPr>
            <w:tcW w:w="2093" w:type="dxa"/>
            <w:tcBorders>
              <w:top w:val="single" w:sz="4" w:space="0" w:color="000000"/>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Наименование</w:t>
            </w:r>
          </w:p>
        </w:tc>
        <w:tc>
          <w:tcPr>
            <w:tcW w:w="1080" w:type="dxa"/>
            <w:tcBorders>
              <w:top w:val="single" w:sz="4" w:space="0" w:color="000000"/>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Ед. изм.</w:t>
            </w:r>
          </w:p>
        </w:tc>
        <w:tc>
          <w:tcPr>
            <w:tcW w:w="1484" w:type="dxa"/>
            <w:tcBorders>
              <w:top w:val="single" w:sz="4" w:space="0" w:color="000000"/>
              <w:left w:val="single" w:sz="4" w:space="0" w:color="000000"/>
              <w:bottom w:val="single" w:sz="8"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proofErr w:type="spellStart"/>
            <w:r w:rsidRPr="00254CAA">
              <w:rPr>
                <w:rFonts w:eastAsia="Arial"/>
                <w:b/>
                <w:sz w:val="24"/>
                <w:szCs w:val="24"/>
              </w:rPr>
              <w:t>СниП</w:t>
            </w:r>
            <w:proofErr w:type="spellEnd"/>
            <w:r w:rsidRPr="00254CAA">
              <w:rPr>
                <w:rFonts w:eastAsia="Arial"/>
                <w:b/>
                <w:sz w:val="24"/>
                <w:szCs w:val="24"/>
              </w:rPr>
              <w:t xml:space="preserve"> 2-04-01,89* </w:t>
            </w:r>
          </w:p>
        </w:tc>
        <w:tc>
          <w:tcPr>
            <w:tcW w:w="1425" w:type="dxa"/>
            <w:tcBorders>
              <w:top w:val="single" w:sz="4" w:space="0" w:color="000000"/>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right="-107" w:firstLine="0"/>
              <w:jc w:val="center"/>
              <w:textAlignment w:val="baseline"/>
              <w:rPr>
                <w:rFonts w:eastAsia="Arial"/>
                <w:b/>
                <w:sz w:val="24"/>
                <w:szCs w:val="24"/>
              </w:rPr>
            </w:pPr>
            <w:r w:rsidRPr="00254CAA">
              <w:rPr>
                <w:rFonts w:eastAsia="Arial"/>
                <w:b/>
                <w:sz w:val="24"/>
                <w:szCs w:val="24"/>
              </w:rPr>
              <w:t>По норме</w:t>
            </w:r>
          </w:p>
        </w:tc>
        <w:tc>
          <w:tcPr>
            <w:tcW w:w="1450" w:type="dxa"/>
            <w:tcBorders>
              <w:top w:val="single" w:sz="4" w:space="0" w:color="000000"/>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right="-107" w:firstLine="0"/>
              <w:jc w:val="center"/>
              <w:textAlignment w:val="baseline"/>
              <w:rPr>
                <w:rFonts w:eastAsia="Arial"/>
                <w:b/>
                <w:sz w:val="24"/>
                <w:szCs w:val="24"/>
              </w:rPr>
            </w:pPr>
            <w:r w:rsidRPr="00254CAA">
              <w:rPr>
                <w:rFonts w:eastAsia="Arial"/>
                <w:b/>
                <w:sz w:val="24"/>
                <w:szCs w:val="24"/>
              </w:rPr>
              <w:t>По проекту</w:t>
            </w:r>
          </w:p>
        </w:tc>
        <w:tc>
          <w:tcPr>
            <w:tcW w:w="1670" w:type="dxa"/>
            <w:tcBorders>
              <w:top w:val="single" w:sz="4" w:space="0" w:color="000000"/>
              <w:left w:val="single" w:sz="4" w:space="0" w:color="000000"/>
              <w:bottom w:val="single" w:sz="8" w:space="0" w:color="000000"/>
              <w:right w:val="single" w:sz="4"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b/>
                <w:sz w:val="24"/>
                <w:szCs w:val="24"/>
              </w:rPr>
              <w:t>Примечание</w:t>
            </w:r>
          </w:p>
        </w:tc>
      </w:tr>
      <w:tr w:rsidR="00254CAA" w:rsidRPr="00254CAA" w:rsidTr="004B470A">
        <w:tc>
          <w:tcPr>
            <w:tcW w:w="568" w:type="dxa"/>
            <w:tcBorders>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1</w:t>
            </w:r>
          </w:p>
        </w:tc>
        <w:tc>
          <w:tcPr>
            <w:tcW w:w="2093" w:type="dxa"/>
            <w:tcBorders>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2</w:t>
            </w:r>
          </w:p>
        </w:tc>
        <w:tc>
          <w:tcPr>
            <w:tcW w:w="1080" w:type="dxa"/>
            <w:tcBorders>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3</w:t>
            </w:r>
          </w:p>
        </w:tc>
        <w:tc>
          <w:tcPr>
            <w:tcW w:w="1484" w:type="dxa"/>
            <w:tcBorders>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4</w:t>
            </w:r>
          </w:p>
        </w:tc>
        <w:tc>
          <w:tcPr>
            <w:tcW w:w="1425" w:type="dxa"/>
            <w:tcBorders>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sz w:val="24"/>
                <w:szCs w:val="24"/>
              </w:rPr>
            </w:pPr>
            <w:r w:rsidRPr="00254CAA">
              <w:rPr>
                <w:rFonts w:eastAsia="Arial"/>
                <w:b/>
                <w:sz w:val="24"/>
                <w:szCs w:val="24"/>
              </w:rPr>
              <w:t>5</w:t>
            </w:r>
          </w:p>
        </w:tc>
        <w:tc>
          <w:tcPr>
            <w:tcW w:w="1450" w:type="dxa"/>
            <w:tcBorders>
              <w:left w:val="single" w:sz="4" w:space="0" w:color="000000"/>
              <w:bottom w:val="single" w:sz="8"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b/>
                <w:bCs/>
                <w:sz w:val="24"/>
                <w:szCs w:val="29"/>
              </w:rPr>
            </w:pPr>
            <w:r w:rsidRPr="00254CAA">
              <w:rPr>
                <w:rFonts w:eastAsia="Arial"/>
                <w:b/>
                <w:sz w:val="24"/>
                <w:szCs w:val="24"/>
              </w:rPr>
              <w:t>6</w:t>
            </w:r>
          </w:p>
        </w:tc>
        <w:tc>
          <w:tcPr>
            <w:tcW w:w="1670" w:type="dxa"/>
            <w:tcBorders>
              <w:left w:val="single" w:sz="4" w:space="0" w:color="000000"/>
              <w:bottom w:val="single" w:sz="8" w:space="0" w:color="000000"/>
              <w:right w:val="single" w:sz="4" w:space="0" w:color="000000"/>
            </w:tcBorders>
            <w:shd w:val="clear" w:color="auto" w:fill="auto"/>
            <w:vAlign w:val="center"/>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b/>
                <w:bCs/>
                <w:sz w:val="24"/>
                <w:szCs w:val="29"/>
              </w:rPr>
              <w:t>7</w:t>
            </w:r>
          </w:p>
        </w:tc>
      </w:tr>
      <w:tr w:rsidR="00254CAA" w:rsidRPr="00254CAA" w:rsidTr="004B470A">
        <w:tc>
          <w:tcPr>
            <w:tcW w:w="568" w:type="dxa"/>
            <w:tcBorders>
              <w:top w:val="single" w:sz="8"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w:t>
            </w:r>
          </w:p>
        </w:tc>
        <w:tc>
          <w:tcPr>
            <w:tcW w:w="2093" w:type="dxa"/>
            <w:tcBorders>
              <w:top w:val="single" w:sz="8"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 xml:space="preserve">Детские дошкольные учреждения </w:t>
            </w:r>
          </w:p>
        </w:tc>
        <w:tc>
          <w:tcPr>
            <w:tcW w:w="1080" w:type="dxa"/>
            <w:tcBorders>
              <w:top w:val="single" w:sz="8"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место</w:t>
            </w:r>
          </w:p>
        </w:tc>
        <w:tc>
          <w:tcPr>
            <w:tcW w:w="1484" w:type="dxa"/>
            <w:tcBorders>
              <w:top w:val="single" w:sz="8"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 xml:space="preserve">85% </w:t>
            </w:r>
            <w:proofErr w:type="spellStart"/>
            <w:r w:rsidRPr="00254CAA">
              <w:rPr>
                <w:rFonts w:eastAsia="Arial"/>
                <w:sz w:val="24"/>
                <w:szCs w:val="24"/>
              </w:rPr>
              <w:t>дошк</w:t>
            </w:r>
            <w:proofErr w:type="spellEnd"/>
            <w:r w:rsidRPr="00254CAA">
              <w:rPr>
                <w:rFonts w:eastAsia="Arial"/>
                <w:sz w:val="24"/>
                <w:szCs w:val="24"/>
              </w:rPr>
              <w:t>.</w:t>
            </w:r>
          </w:p>
        </w:tc>
        <w:tc>
          <w:tcPr>
            <w:tcW w:w="1425" w:type="dxa"/>
            <w:tcBorders>
              <w:top w:val="single" w:sz="8"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107</w:t>
            </w:r>
          </w:p>
        </w:tc>
        <w:tc>
          <w:tcPr>
            <w:tcW w:w="1450" w:type="dxa"/>
            <w:tcBorders>
              <w:top w:val="single" w:sz="8"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120</w:t>
            </w:r>
          </w:p>
        </w:tc>
        <w:tc>
          <w:tcPr>
            <w:tcW w:w="1670" w:type="dxa"/>
            <w:tcBorders>
              <w:top w:val="single" w:sz="8"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Школы общеобразовательные</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учащиеся</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204</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550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3.</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Межшкольные учебно-</w:t>
            </w:r>
            <w:proofErr w:type="spellStart"/>
            <w:r w:rsidRPr="00254CAA">
              <w:rPr>
                <w:rFonts w:eastAsia="Arial"/>
                <w:sz w:val="24"/>
                <w:szCs w:val="24"/>
              </w:rPr>
              <w:t>производствен</w:t>
            </w:r>
            <w:proofErr w:type="spellEnd"/>
            <w:r w:rsidRPr="00254CAA">
              <w:rPr>
                <w:rFonts w:eastAsia="Arial"/>
                <w:sz w:val="24"/>
                <w:szCs w:val="24"/>
              </w:rPr>
              <w:t>-</w:t>
            </w:r>
            <w:proofErr w:type="spellStart"/>
            <w:r w:rsidRPr="00254CAA">
              <w:rPr>
                <w:rFonts w:eastAsia="Arial"/>
                <w:sz w:val="24"/>
                <w:szCs w:val="24"/>
              </w:rPr>
              <w:t>ные</w:t>
            </w:r>
            <w:proofErr w:type="spellEnd"/>
            <w:r w:rsidRPr="00254CAA">
              <w:rPr>
                <w:rFonts w:eastAsia="Arial"/>
                <w:sz w:val="24"/>
                <w:szCs w:val="24"/>
              </w:rPr>
              <w:t xml:space="preserve"> комбинаты</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мест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8% от общ</w:t>
            </w:r>
            <w:proofErr w:type="gramStart"/>
            <w:r w:rsidRPr="00254CAA">
              <w:rPr>
                <w:rFonts w:eastAsia="Arial"/>
                <w:sz w:val="24"/>
                <w:szCs w:val="24"/>
              </w:rPr>
              <w:t>.</w:t>
            </w:r>
            <w:proofErr w:type="gramEnd"/>
            <w:r w:rsidRPr="00254CAA">
              <w:rPr>
                <w:rFonts w:eastAsia="Arial"/>
                <w:sz w:val="24"/>
                <w:szCs w:val="24"/>
              </w:rPr>
              <w:t xml:space="preserve"> </w:t>
            </w:r>
            <w:proofErr w:type="gramStart"/>
            <w:r w:rsidRPr="00254CAA">
              <w:rPr>
                <w:rFonts w:eastAsia="Arial"/>
                <w:sz w:val="24"/>
                <w:szCs w:val="24"/>
              </w:rPr>
              <w:t>ч</w:t>
            </w:r>
            <w:proofErr w:type="gramEnd"/>
            <w:r w:rsidRPr="00254CAA">
              <w:rPr>
                <w:rFonts w:eastAsia="Arial"/>
                <w:sz w:val="24"/>
                <w:szCs w:val="24"/>
              </w:rPr>
              <w:t xml:space="preserve">исла </w:t>
            </w:r>
            <w:proofErr w:type="spellStart"/>
            <w:r w:rsidRPr="00254CAA">
              <w:rPr>
                <w:rFonts w:eastAsia="Arial"/>
                <w:sz w:val="24"/>
                <w:szCs w:val="24"/>
              </w:rPr>
              <w:t>шк</w:t>
            </w:r>
            <w:proofErr w:type="spellEnd"/>
            <w:r w:rsidRPr="00254CAA">
              <w:rPr>
                <w:rFonts w:eastAsia="Arial"/>
                <w:sz w:val="24"/>
                <w:szCs w:val="24"/>
              </w:rPr>
              <w:t>. мест</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4.</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Внешкольные учреждения</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proofErr w:type="spellStart"/>
            <w:r w:rsidRPr="00254CAA">
              <w:rPr>
                <w:rFonts w:eastAsia="Arial"/>
                <w:sz w:val="24"/>
                <w:szCs w:val="24"/>
              </w:rPr>
              <w:t>Учащ</w:t>
            </w:r>
            <w:proofErr w:type="spellEnd"/>
            <w:r w:rsidRPr="00254CAA">
              <w:rPr>
                <w:rFonts w:eastAsia="Arial"/>
                <w:sz w:val="24"/>
                <w:szCs w:val="24"/>
              </w:rPr>
              <w:t>.</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10% от общ</w:t>
            </w:r>
            <w:proofErr w:type="gramStart"/>
            <w:r w:rsidRPr="00254CAA">
              <w:rPr>
                <w:rFonts w:eastAsia="Arial"/>
                <w:sz w:val="24"/>
                <w:szCs w:val="24"/>
              </w:rPr>
              <w:t>.</w:t>
            </w:r>
            <w:proofErr w:type="gramEnd"/>
            <w:r w:rsidRPr="00254CAA">
              <w:rPr>
                <w:rFonts w:eastAsia="Arial"/>
                <w:sz w:val="24"/>
                <w:szCs w:val="24"/>
              </w:rPr>
              <w:t xml:space="preserve"> </w:t>
            </w:r>
            <w:proofErr w:type="gramStart"/>
            <w:r w:rsidRPr="00254CAA">
              <w:rPr>
                <w:rFonts w:eastAsia="Arial"/>
                <w:sz w:val="24"/>
                <w:szCs w:val="24"/>
              </w:rPr>
              <w:t>ч</w:t>
            </w:r>
            <w:proofErr w:type="gramEnd"/>
            <w:r w:rsidRPr="00254CAA">
              <w:rPr>
                <w:rFonts w:eastAsia="Arial"/>
                <w:sz w:val="24"/>
                <w:szCs w:val="24"/>
              </w:rPr>
              <w:t xml:space="preserve">исла </w:t>
            </w:r>
            <w:proofErr w:type="spellStart"/>
            <w:r w:rsidRPr="00254CAA">
              <w:rPr>
                <w:rFonts w:eastAsia="Arial"/>
                <w:sz w:val="24"/>
                <w:szCs w:val="24"/>
              </w:rPr>
              <w:t>шк</w:t>
            </w:r>
            <w:proofErr w:type="spellEnd"/>
            <w:r w:rsidRPr="00254CAA">
              <w:rPr>
                <w:rFonts w:eastAsia="Arial"/>
                <w:sz w:val="24"/>
                <w:szCs w:val="24"/>
              </w:rPr>
              <w:t>. мест</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 xml:space="preserve">Существующая школа в </w:t>
            </w:r>
            <w:proofErr w:type="spellStart"/>
            <w:r w:rsidRPr="00254CAA">
              <w:rPr>
                <w:rFonts w:eastAsia="Arial"/>
                <w:sz w:val="24"/>
                <w:szCs w:val="24"/>
              </w:rPr>
              <w:t>с</w:t>
            </w:r>
            <w:proofErr w:type="gramStart"/>
            <w:r w:rsidRPr="00254CAA">
              <w:rPr>
                <w:rFonts w:eastAsia="Arial"/>
                <w:sz w:val="24"/>
                <w:szCs w:val="24"/>
              </w:rPr>
              <w:t>.Н</w:t>
            </w:r>
            <w:proofErr w:type="gramEnd"/>
            <w:r w:rsidRPr="00254CAA">
              <w:rPr>
                <w:rFonts w:eastAsia="Arial"/>
                <w:sz w:val="24"/>
                <w:szCs w:val="24"/>
              </w:rPr>
              <w:t>атальино</w:t>
            </w:r>
            <w:proofErr w:type="spellEnd"/>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5.</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 xml:space="preserve">Амбулатория </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proofErr w:type="spellStart"/>
            <w:r w:rsidRPr="00254CAA">
              <w:rPr>
                <w:rFonts w:eastAsia="Arial"/>
                <w:sz w:val="24"/>
                <w:szCs w:val="24"/>
              </w:rPr>
              <w:t>посещ</w:t>
            </w:r>
            <w:proofErr w:type="spellEnd"/>
            <w:r w:rsidRPr="00254CAA">
              <w:rPr>
                <w:rFonts w:eastAsia="Arial"/>
                <w:sz w:val="24"/>
                <w:szCs w:val="24"/>
              </w:rPr>
              <w:t xml:space="preserve"> в смену </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6.</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Стационары</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коек</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 xml:space="preserve">По </w:t>
            </w:r>
            <w:proofErr w:type="gramStart"/>
            <w:r w:rsidRPr="00254CAA">
              <w:rPr>
                <w:rFonts w:eastAsia="Arial"/>
                <w:sz w:val="24"/>
                <w:szCs w:val="24"/>
              </w:rPr>
              <w:t>задан</w:t>
            </w:r>
            <w:proofErr w:type="gramEnd"/>
            <w:r w:rsidRPr="00254CAA">
              <w:rPr>
                <w:rFonts w:eastAsia="Arial"/>
                <w:sz w:val="24"/>
                <w:szCs w:val="24"/>
              </w:rPr>
              <w:t>.</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7.</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Стоматология</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кресло</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 xml:space="preserve">По </w:t>
            </w:r>
            <w:proofErr w:type="gramStart"/>
            <w:r w:rsidRPr="00254CAA">
              <w:rPr>
                <w:rFonts w:eastAsia="Arial"/>
                <w:sz w:val="24"/>
                <w:szCs w:val="24"/>
              </w:rPr>
              <w:t>задан</w:t>
            </w:r>
            <w:proofErr w:type="gramEnd"/>
            <w:r w:rsidRPr="00254CAA">
              <w:rPr>
                <w:rFonts w:eastAsia="Arial"/>
                <w:sz w:val="24"/>
                <w:szCs w:val="24"/>
              </w:rPr>
              <w:t>.</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8.</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Аптека</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 xml:space="preserve"> общ </w:t>
            </w:r>
            <w:proofErr w:type="spellStart"/>
            <w:proofErr w:type="gramStart"/>
            <w:r w:rsidRPr="00254CAA">
              <w:rPr>
                <w:rFonts w:eastAsia="Arial"/>
                <w:sz w:val="24"/>
                <w:szCs w:val="24"/>
              </w:rPr>
              <w:t>пл</w:t>
            </w:r>
            <w:proofErr w:type="spellEnd"/>
            <w:proofErr w:type="gramEnd"/>
            <w:r w:rsidRPr="00254CAA">
              <w:rPr>
                <w:rFonts w:eastAsia="Arial"/>
                <w:sz w:val="24"/>
                <w:szCs w:val="24"/>
              </w:rPr>
              <w:t xml:space="preserve">  на 1 </w:t>
            </w:r>
            <w:proofErr w:type="spellStart"/>
            <w:r w:rsidRPr="00254CAA">
              <w:rPr>
                <w:rFonts w:eastAsia="Arial"/>
                <w:sz w:val="24"/>
                <w:szCs w:val="24"/>
              </w:rPr>
              <w:t>тыс</w:t>
            </w:r>
            <w:proofErr w:type="spellEnd"/>
            <w:r w:rsidRPr="00254CAA">
              <w:rPr>
                <w:rFonts w:eastAsia="Arial"/>
                <w:sz w:val="24"/>
                <w:szCs w:val="24"/>
              </w:rPr>
              <w:t xml:space="preserve"> чел</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 xml:space="preserve">50 </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9.</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Раздаточные пункты молочных кухонь</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 xml:space="preserve"> общ </w:t>
            </w:r>
            <w:proofErr w:type="spellStart"/>
            <w:proofErr w:type="gramStart"/>
            <w:r w:rsidRPr="00254CAA">
              <w:rPr>
                <w:rFonts w:eastAsia="Arial"/>
                <w:sz w:val="24"/>
                <w:szCs w:val="24"/>
              </w:rPr>
              <w:t>пл</w:t>
            </w:r>
            <w:proofErr w:type="spellEnd"/>
            <w:proofErr w:type="gramEnd"/>
            <w:r w:rsidRPr="00254CAA">
              <w:rPr>
                <w:rFonts w:eastAsia="Arial"/>
                <w:sz w:val="24"/>
                <w:szCs w:val="24"/>
              </w:rPr>
              <w:t xml:space="preserve">  на 1 </w:t>
            </w:r>
            <w:proofErr w:type="spellStart"/>
            <w:r w:rsidRPr="00254CAA">
              <w:rPr>
                <w:rFonts w:eastAsia="Arial"/>
                <w:sz w:val="24"/>
                <w:szCs w:val="24"/>
              </w:rPr>
              <w:t>тыс</w:t>
            </w:r>
            <w:proofErr w:type="spellEnd"/>
            <w:r w:rsidRPr="00254CAA">
              <w:rPr>
                <w:rFonts w:eastAsia="Arial"/>
                <w:sz w:val="24"/>
                <w:szCs w:val="24"/>
              </w:rPr>
              <w:t xml:space="preserve"> чел</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10.</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 xml:space="preserve">Помещения для физкультурно-оздоровительных занятий в </w:t>
            </w:r>
            <w:proofErr w:type="spellStart"/>
            <w:r w:rsidRPr="00254CAA">
              <w:rPr>
                <w:rFonts w:eastAsia="Arial"/>
                <w:sz w:val="24"/>
                <w:szCs w:val="24"/>
              </w:rPr>
              <w:t>микр</w:t>
            </w:r>
            <w:proofErr w:type="spellEnd"/>
            <w:r w:rsidRPr="00254CAA">
              <w:rPr>
                <w:rFonts w:eastAsia="Arial"/>
                <w:sz w:val="24"/>
                <w:szCs w:val="24"/>
              </w:rPr>
              <w:t>-не</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 xml:space="preserve"> общ </w:t>
            </w:r>
            <w:proofErr w:type="spellStart"/>
            <w:proofErr w:type="gramStart"/>
            <w:r w:rsidRPr="00254CAA">
              <w:rPr>
                <w:rFonts w:eastAsia="Arial"/>
                <w:sz w:val="24"/>
                <w:szCs w:val="24"/>
              </w:rPr>
              <w:t>пл</w:t>
            </w:r>
            <w:proofErr w:type="spellEnd"/>
            <w:proofErr w:type="gramEnd"/>
            <w:r w:rsidRPr="00254CAA">
              <w:rPr>
                <w:rFonts w:eastAsia="Arial"/>
                <w:sz w:val="24"/>
                <w:szCs w:val="24"/>
              </w:rPr>
              <w:t xml:space="preserve">  на 1 </w:t>
            </w:r>
            <w:proofErr w:type="spellStart"/>
            <w:r w:rsidRPr="00254CAA">
              <w:rPr>
                <w:rFonts w:eastAsia="Arial"/>
                <w:sz w:val="24"/>
                <w:szCs w:val="24"/>
              </w:rPr>
              <w:t>тыс</w:t>
            </w:r>
            <w:proofErr w:type="spellEnd"/>
            <w:r w:rsidRPr="00254CAA">
              <w:rPr>
                <w:rFonts w:eastAsia="Arial"/>
                <w:sz w:val="24"/>
                <w:szCs w:val="24"/>
              </w:rPr>
              <w:t xml:space="preserve"> чел</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8</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ФОК в общественно-деловой зоне</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11.</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Физкультурно-оздоровительные клубы</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 xml:space="preserve"> общ </w:t>
            </w:r>
            <w:proofErr w:type="spellStart"/>
            <w:proofErr w:type="gramStart"/>
            <w:r w:rsidRPr="00254CAA">
              <w:rPr>
                <w:rFonts w:eastAsia="Arial"/>
                <w:sz w:val="24"/>
                <w:szCs w:val="24"/>
              </w:rPr>
              <w:t>пл</w:t>
            </w:r>
            <w:proofErr w:type="spellEnd"/>
            <w:proofErr w:type="gramEnd"/>
            <w:r w:rsidRPr="00254CAA">
              <w:rPr>
                <w:rFonts w:eastAsia="Arial"/>
                <w:sz w:val="24"/>
                <w:szCs w:val="24"/>
              </w:rPr>
              <w:t xml:space="preserve">  на 1 чел</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0,13</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260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260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ФОК в общественно-деловой зоне</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12.</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proofErr w:type="gramStart"/>
            <w:r w:rsidRPr="00254CAA">
              <w:rPr>
                <w:rFonts w:eastAsia="Arial"/>
                <w:sz w:val="24"/>
                <w:szCs w:val="24"/>
              </w:rPr>
              <w:t>Бассейны</w:t>
            </w:r>
            <w:proofErr w:type="gramEnd"/>
            <w:r w:rsidRPr="00254CAA">
              <w:rPr>
                <w:rFonts w:eastAsia="Arial"/>
                <w:sz w:val="24"/>
                <w:szCs w:val="24"/>
              </w:rPr>
              <w:t xml:space="preserve"> крытые общего пользования</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proofErr w:type="gramStart"/>
            <w:r w:rsidRPr="00254CAA">
              <w:rPr>
                <w:rFonts w:eastAsia="Arial"/>
                <w:sz w:val="24"/>
                <w:szCs w:val="24"/>
                <w:vertAlign w:val="superscript"/>
              </w:rPr>
              <w:t>2</w:t>
            </w:r>
            <w:proofErr w:type="gramEnd"/>
            <w:r w:rsidRPr="00254CAA">
              <w:rPr>
                <w:rFonts w:eastAsia="Arial"/>
                <w:sz w:val="24"/>
                <w:szCs w:val="24"/>
                <w:vertAlign w:val="superscript"/>
              </w:rPr>
              <w:t xml:space="preserve"> </w:t>
            </w:r>
            <w:r w:rsidRPr="00254CAA">
              <w:rPr>
                <w:rFonts w:eastAsia="Arial"/>
                <w:sz w:val="24"/>
                <w:szCs w:val="24"/>
              </w:rPr>
              <w:t>зеркала воды</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25</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ФОК в общественно-деловой зоне</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pacing w:val="-4"/>
                <w:sz w:val="24"/>
                <w:szCs w:val="24"/>
              </w:rPr>
            </w:pPr>
            <w:r w:rsidRPr="00254CAA">
              <w:rPr>
                <w:rFonts w:eastAsia="Arial"/>
                <w:sz w:val="24"/>
                <w:szCs w:val="24"/>
              </w:rPr>
              <w:t>13.</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pacing w:val="-4"/>
                <w:sz w:val="24"/>
                <w:szCs w:val="24"/>
              </w:rPr>
              <w:t>Помещения для культурно-массовой работы с населением, досуга и любительской деятельности</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 xml:space="preserve"> общ </w:t>
            </w:r>
            <w:proofErr w:type="spellStart"/>
            <w:proofErr w:type="gramStart"/>
            <w:r w:rsidRPr="00254CAA">
              <w:rPr>
                <w:rFonts w:eastAsia="Arial"/>
                <w:sz w:val="24"/>
                <w:szCs w:val="24"/>
              </w:rPr>
              <w:t>пл</w:t>
            </w:r>
            <w:proofErr w:type="spellEnd"/>
            <w:proofErr w:type="gramEnd"/>
            <w:r w:rsidRPr="00254CAA">
              <w:rPr>
                <w:rFonts w:eastAsia="Arial"/>
                <w:sz w:val="24"/>
                <w:szCs w:val="24"/>
              </w:rPr>
              <w:t xml:space="preserve">  на 1 </w:t>
            </w:r>
            <w:proofErr w:type="spellStart"/>
            <w:r w:rsidRPr="00254CAA">
              <w:rPr>
                <w:rFonts w:eastAsia="Arial"/>
                <w:sz w:val="24"/>
                <w:szCs w:val="24"/>
              </w:rPr>
              <w:t>тыс</w:t>
            </w:r>
            <w:proofErr w:type="spellEnd"/>
            <w:r w:rsidRPr="00254CAA">
              <w:rPr>
                <w:rFonts w:eastAsia="Arial"/>
                <w:sz w:val="24"/>
                <w:szCs w:val="24"/>
              </w:rPr>
              <w:t xml:space="preserve"> чел</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 xml:space="preserve">Дом Культуры в </w:t>
            </w:r>
            <w:proofErr w:type="spellStart"/>
            <w:r w:rsidRPr="00254CAA">
              <w:rPr>
                <w:rFonts w:eastAsia="Arial"/>
                <w:sz w:val="24"/>
                <w:szCs w:val="24"/>
              </w:rPr>
              <w:t>с</w:t>
            </w:r>
            <w:proofErr w:type="gramStart"/>
            <w:r w:rsidRPr="00254CAA">
              <w:rPr>
                <w:rFonts w:eastAsia="Arial"/>
                <w:sz w:val="24"/>
                <w:szCs w:val="24"/>
              </w:rPr>
              <w:t>.Н</w:t>
            </w:r>
            <w:proofErr w:type="gramEnd"/>
            <w:r w:rsidRPr="00254CAA">
              <w:rPr>
                <w:rFonts w:eastAsia="Arial"/>
                <w:sz w:val="24"/>
                <w:szCs w:val="24"/>
              </w:rPr>
              <w:t>атальино</w:t>
            </w:r>
            <w:proofErr w:type="spellEnd"/>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14.</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Лектории</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мест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4</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4</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 xml:space="preserve">Дом Культуры в </w:t>
            </w:r>
            <w:proofErr w:type="spellStart"/>
            <w:r w:rsidRPr="00254CAA">
              <w:rPr>
                <w:rFonts w:eastAsia="Arial"/>
                <w:sz w:val="24"/>
                <w:szCs w:val="24"/>
              </w:rPr>
              <w:t>с</w:t>
            </w:r>
            <w:proofErr w:type="gramStart"/>
            <w:r w:rsidRPr="00254CAA">
              <w:rPr>
                <w:rFonts w:eastAsia="Arial"/>
                <w:sz w:val="24"/>
                <w:szCs w:val="24"/>
              </w:rPr>
              <w:t>.Н</w:t>
            </w:r>
            <w:proofErr w:type="gramEnd"/>
            <w:r w:rsidRPr="00254CAA">
              <w:rPr>
                <w:rFonts w:eastAsia="Arial"/>
                <w:sz w:val="24"/>
                <w:szCs w:val="24"/>
              </w:rPr>
              <w:t>атальино</w:t>
            </w:r>
            <w:proofErr w:type="spellEnd"/>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15.</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2"/>
              </w:rPr>
            </w:pPr>
            <w:r w:rsidRPr="00254CAA">
              <w:rPr>
                <w:rFonts w:eastAsia="Arial"/>
                <w:sz w:val="24"/>
                <w:szCs w:val="24"/>
              </w:rPr>
              <w:t>Библиотека</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2"/>
              </w:rPr>
            </w:pPr>
            <w:proofErr w:type="spellStart"/>
            <w:r w:rsidRPr="00254CAA">
              <w:rPr>
                <w:rFonts w:eastAsia="Arial"/>
                <w:sz w:val="22"/>
              </w:rPr>
              <w:t>тыс</w:t>
            </w:r>
            <w:proofErr w:type="gramStart"/>
            <w:r w:rsidRPr="00254CAA">
              <w:rPr>
                <w:rFonts w:eastAsia="Arial"/>
                <w:sz w:val="22"/>
              </w:rPr>
              <w:t>.е</w:t>
            </w:r>
            <w:proofErr w:type="gramEnd"/>
            <w:r w:rsidRPr="00254CAA">
              <w:rPr>
                <w:rFonts w:eastAsia="Arial"/>
                <w:sz w:val="22"/>
              </w:rPr>
              <w:t>дин</w:t>
            </w:r>
            <w:proofErr w:type="spellEnd"/>
          </w:p>
          <w:p w:rsidR="00254CAA" w:rsidRPr="00254CAA" w:rsidRDefault="00254CAA" w:rsidP="00254CAA">
            <w:pPr>
              <w:suppressAutoHyphens/>
              <w:overflowPunct w:val="0"/>
              <w:autoSpaceDE w:val="0"/>
              <w:spacing w:line="280" w:lineRule="exact"/>
              <w:ind w:firstLine="0"/>
              <w:jc w:val="left"/>
              <w:textAlignment w:val="baseline"/>
              <w:rPr>
                <w:rFonts w:eastAsia="Arial"/>
                <w:sz w:val="24"/>
                <w:szCs w:val="24"/>
              </w:rPr>
            </w:pPr>
            <w:proofErr w:type="spellStart"/>
            <w:r w:rsidRPr="00254CAA">
              <w:rPr>
                <w:rFonts w:eastAsia="Arial"/>
                <w:sz w:val="22"/>
              </w:rPr>
              <w:lastRenderedPageBreak/>
              <w:t>хран</w:t>
            </w:r>
            <w:proofErr w:type="spellEnd"/>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lastRenderedPageBreak/>
              <w:t>3,1</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left="-108" w:right="-189" w:firstLine="0"/>
              <w:jc w:val="center"/>
              <w:textAlignment w:val="baseline"/>
              <w:rPr>
                <w:rFonts w:eastAsia="Arial"/>
                <w:sz w:val="24"/>
                <w:szCs w:val="24"/>
              </w:rPr>
            </w:pPr>
            <w:r w:rsidRPr="00254CAA">
              <w:rPr>
                <w:rFonts w:eastAsia="Arial"/>
                <w:sz w:val="24"/>
                <w:szCs w:val="24"/>
              </w:rPr>
              <w:t>6,2</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left="-108" w:right="-189" w:firstLine="0"/>
              <w:jc w:val="center"/>
              <w:textAlignment w:val="baseline"/>
              <w:rPr>
                <w:rFonts w:eastAsia="Arial"/>
                <w:sz w:val="24"/>
                <w:szCs w:val="24"/>
              </w:rPr>
            </w:pPr>
            <w:r w:rsidRPr="00254CAA">
              <w:rPr>
                <w:rFonts w:eastAsia="Arial"/>
                <w:sz w:val="24"/>
                <w:szCs w:val="24"/>
              </w:rPr>
              <w:t>6,2</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 xml:space="preserve">Дом </w:t>
            </w:r>
            <w:r w:rsidRPr="00254CAA">
              <w:rPr>
                <w:rFonts w:eastAsia="Arial"/>
                <w:sz w:val="24"/>
                <w:szCs w:val="24"/>
              </w:rPr>
              <w:lastRenderedPageBreak/>
              <w:t xml:space="preserve">Культуры в </w:t>
            </w:r>
            <w:proofErr w:type="spellStart"/>
            <w:r w:rsidRPr="00254CAA">
              <w:rPr>
                <w:rFonts w:eastAsia="Arial"/>
                <w:sz w:val="24"/>
                <w:szCs w:val="24"/>
              </w:rPr>
              <w:t>с</w:t>
            </w:r>
            <w:proofErr w:type="gramStart"/>
            <w:r w:rsidRPr="00254CAA">
              <w:rPr>
                <w:rFonts w:eastAsia="Arial"/>
                <w:sz w:val="24"/>
                <w:szCs w:val="24"/>
              </w:rPr>
              <w:t>.Н</w:t>
            </w:r>
            <w:proofErr w:type="gramEnd"/>
            <w:r w:rsidRPr="00254CAA">
              <w:rPr>
                <w:rFonts w:eastAsia="Arial"/>
                <w:sz w:val="24"/>
                <w:szCs w:val="24"/>
              </w:rPr>
              <w:t>атальино</w:t>
            </w:r>
            <w:proofErr w:type="spellEnd"/>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lastRenderedPageBreak/>
              <w:t>16.</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Предприятия бытового обслуживания</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раб</w:t>
            </w:r>
            <w:proofErr w:type="gramStart"/>
            <w:r w:rsidRPr="00254CAA">
              <w:rPr>
                <w:rFonts w:eastAsia="Arial"/>
                <w:sz w:val="24"/>
                <w:szCs w:val="24"/>
              </w:rPr>
              <w:t>.</w:t>
            </w:r>
            <w:proofErr w:type="gramEnd"/>
            <w:r w:rsidRPr="00254CAA">
              <w:rPr>
                <w:rFonts w:eastAsia="Arial"/>
                <w:sz w:val="24"/>
                <w:szCs w:val="24"/>
              </w:rPr>
              <w:t xml:space="preserve"> </w:t>
            </w:r>
            <w:proofErr w:type="gramStart"/>
            <w:r w:rsidRPr="00254CAA">
              <w:rPr>
                <w:rFonts w:eastAsia="Arial"/>
                <w:sz w:val="24"/>
                <w:szCs w:val="24"/>
              </w:rPr>
              <w:t>м</w:t>
            </w:r>
            <w:proofErr w:type="gramEnd"/>
            <w:r w:rsidRPr="00254CAA">
              <w:rPr>
                <w:rFonts w:eastAsia="Arial"/>
                <w:sz w:val="24"/>
                <w:szCs w:val="24"/>
              </w:rPr>
              <w:t>ест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17,</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 xml:space="preserve">Магазины </w:t>
            </w:r>
            <w:proofErr w:type="spellStart"/>
            <w:proofErr w:type="gramStart"/>
            <w:r w:rsidRPr="00254CAA">
              <w:rPr>
                <w:rFonts w:eastAsia="Arial"/>
                <w:sz w:val="24"/>
                <w:szCs w:val="24"/>
              </w:rPr>
              <w:t>продовольствен-ных</w:t>
            </w:r>
            <w:proofErr w:type="spellEnd"/>
            <w:proofErr w:type="gramEnd"/>
            <w:r w:rsidRPr="00254CAA">
              <w:rPr>
                <w:rFonts w:eastAsia="Arial"/>
                <w:sz w:val="24"/>
                <w:szCs w:val="24"/>
              </w:rPr>
              <w:t xml:space="preserve"> товаров</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торг</w:t>
            </w:r>
            <w:proofErr w:type="gramStart"/>
            <w:r w:rsidRPr="00254CAA">
              <w:rPr>
                <w:rFonts w:eastAsia="Arial"/>
                <w:sz w:val="24"/>
                <w:szCs w:val="24"/>
              </w:rPr>
              <w:t>.</w:t>
            </w:r>
            <w:proofErr w:type="gramEnd"/>
            <w:r w:rsidRPr="00254CAA">
              <w:rPr>
                <w:rFonts w:eastAsia="Arial"/>
                <w:sz w:val="24"/>
                <w:szCs w:val="24"/>
              </w:rPr>
              <w:t xml:space="preserve"> </w:t>
            </w:r>
            <w:proofErr w:type="spellStart"/>
            <w:proofErr w:type="gramStart"/>
            <w:r w:rsidRPr="00254CAA">
              <w:rPr>
                <w:rFonts w:eastAsia="Arial"/>
                <w:sz w:val="24"/>
                <w:szCs w:val="24"/>
              </w:rPr>
              <w:t>п</w:t>
            </w:r>
            <w:proofErr w:type="gramEnd"/>
            <w:r w:rsidRPr="00254CAA">
              <w:rPr>
                <w:rFonts w:eastAsia="Arial"/>
                <w:sz w:val="24"/>
                <w:szCs w:val="24"/>
              </w:rPr>
              <w:t>лощ</w:t>
            </w:r>
            <w:proofErr w:type="spellEnd"/>
            <w:r w:rsidRPr="00254CAA">
              <w:rPr>
                <w:rFonts w:eastAsia="Arial"/>
                <w:sz w:val="24"/>
                <w:szCs w:val="24"/>
              </w:rPr>
              <w:t>. на 1 тыс. жит.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80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 жилая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18.</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 xml:space="preserve">Магазины </w:t>
            </w:r>
            <w:proofErr w:type="spellStart"/>
            <w:proofErr w:type="gramStart"/>
            <w:r w:rsidRPr="00254CAA">
              <w:rPr>
                <w:rFonts w:eastAsia="Arial"/>
                <w:sz w:val="24"/>
                <w:szCs w:val="24"/>
              </w:rPr>
              <w:t>непродовольст</w:t>
            </w:r>
            <w:proofErr w:type="spellEnd"/>
            <w:r w:rsidRPr="00254CAA">
              <w:rPr>
                <w:rFonts w:eastAsia="Arial"/>
                <w:sz w:val="24"/>
                <w:szCs w:val="24"/>
              </w:rPr>
              <w:t>-венных</w:t>
            </w:r>
            <w:proofErr w:type="gramEnd"/>
            <w:r w:rsidRPr="00254CAA">
              <w:rPr>
                <w:rFonts w:eastAsia="Arial"/>
                <w:sz w:val="24"/>
                <w:szCs w:val="24"/>
              </w:rPr>
              <w:t xml:space="preserve"> товаров</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торг</w:t>
            </w:r>
            <w:proofErr w:type="gramStart"/>
            <w:r w:rsidRPr="00254CAA">
              <w:rPr>
                <w:rFonts w:eastAsia="Arial"/>
                <w:sz w:val="24"/>
                <w:szCs w:val="24"/>
              </w:rPr>
              <w:t>.</w:t>
            </w:r>
            <w:proofErr w:type="gramEnd"/>
            <w:r w:rsidRPr="00254CAA">
              <w:rPr>
                <w:rFonts w:eastAsia="Arial"/>
                <w:sz w:val="24"/>
                <w:szCs w:val="24"/>
              </w:rPr>
              <w:t xml:space="preserve"> </w:t>
            </w:r>
            <w:proofErr w:type="spellStart"/>
            <w:proofErr w:type="gramStart"/>
            <w:r w:rsidRPr="00254CAA">
              <w:rPr>
                <w:rFonts w:eastAsia="Arial"/>
                <w:sz w:val="24"/>
                <w:szCs w:val="24"/>
              </w:rPr>
              <w:t>п</w:t>
            </w:r>
            <w:proofErr w:type="gramEnd"/>
            <w:r w:rsidRPr="00254CAA">
              <w:rPr>
                <w:rFonts w:eastAsia="Arial"/>
                <w:sz w:val="24"/>
                <w:szCs w:val="24"/>
              </w:rPr>
              <w:t>лощ</w:t>
            </w:r>
            <w:proofErr w:type="spellEnd"/>
            <w:r w:rsidRPr="00254CAA">
              <w:rPr>
                <w:rFonts w:eastAsia="Arial"/>
                <w:sz w:val="24"/>
                <w:szCs w:val="24"/>
              </w:rPr>
              <w:t>. на 1 тыс. жит.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40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80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80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 жилая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19</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Предприятия общественного питания</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 xml:space="preserve">место на 1 </w:t>
            </w:r>
            <w:proofErr w:type="spellStart"/>
            <w:proofErr w:type="gramStart"/>
            <w:r w:rsidRPr="00254CAA">
              <w:rPr>
                <w:rFonts w:eastAsia="Arial"/>
                <w:sz w:val="24"/>
                <w:szCs w:val="24"/>
              </w:rPr>
              <w:t>тыс</w:t>
            </w:r>
            <w:proofErr w:type="spellEnd"/>
            <w:proofErr w:type="gramEnd"/>
            <w:r w:rsidRPr="00254CAA">
              <w:rPr>
                <w:rFonts w:eastAsia="Arial"/>
                <w:sz w:val="24"/>
                <w:szCs w:val="24"/>
              </w:rPr>
              <w:t xml:space="preserve"> чел</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8</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16</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 жилая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20</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left"/>
              <w:textAlignment w:val="baseline"/>
              <w:rPr>
                <w:rFonts w:eastAsia="Arial"/>
                <w:sz w:val="24"/>
                <w:szCs w:val="24"/>
              </w:rPr>
            </w:pPr>
            <w:r w:rsidRPr="00254CAA">
              <w:rPr>
                <w:rFonts w:eastAsia="Arial"/>
                <w:sz w:val="24"/>
                <w:szCs w:val="24"/>
              </w:rPr>
              <w:t>Магазины кулинарии</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center"/>
              <w:textAlignment w:val="baseline"/>
              <w:rPr>
                <w:rFonts w:eastAsia="Arial"/>
                <w:sz w:val="24"/>
                <w:szCs w:val="24"/>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торг</w:t>
            </w:r>
            <w:proofErr w:type="gramStart"/>
            <w:r w:rsidRPr="00254CAA">
              <w:rPr>
                <w:rFonts w:eastAsia="Arial"/>
                <w:sz w:val="24"/>
                <w:szCs w:val="24"/>
              </w:rPr>
              <w:t>.</w:t>
            </w:r>
            <w:proofErr w:type="gramEnd"/>
            <w:r w:rsidRPr="00254CAA">
              <w:rPr>
                <w:rFonts w:eastAsia="Arial"/>
                <w:sz w:val="24"/>
                <w:szCs w:val="24"/>
              </w:rPr>
              <w:t xml:space="preserve"> </w:t>
            </w:r>
            <w:proofErr w:type="spellStart"/>
            <w:proofErr w:type="gramStart"/>
            <w:r w:rsidRPr="00254CAA">
              <w:rPr>
                <w:rFonts w:eastAsia="Arial"/>
                <w:sz w:val="24"/>
                <w:szCs w:val="24"/>
              </w:rPr>
              <w:t>п</w:t>
            </w:r>
            <w:proofErr w:type="gramEnd"/>
            <w:r w:rsidRPr="00254CAA">
              <w:rPr>
                <w:rFonts w:eastAsia="Arial"/>
                <w:sz w:val="24"/>
                <w:szCs w:val="24"/>
              </w:rPr>
              <w:t>лощ</w:t>
            </w:r>
            <w:proofErr w:type="spellEnd"/>
            <w:r w:rsidRPr="00254CAA">
              <w:rPr>
                <w:rFonts w:eastAsia="Arial"/>
                <w:sz w:val="24"/>
                <w:szCs w:val="24"/>
              </w:rPr>
              <w:t>. на 1 тыс. жит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6</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21.</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pacing w:val="-6"/>
                <w:sz w:val="24"/>
                <w:szCs w:val="24"/>
              </w:rPr>
            </w:pPr>
            <w:r w:rsidRPr="00254CAA">
              <w:rPr>
                <w:rFonts w:eastAsia="Arial"/>
                <w:sz w:val="24"/>
                <w:szCs w:val="24"/>
              </w:rPr>
              <w:t>Приемный пункт прачечной</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center"/>
              <w:textAlignment w:val="baseline"/>
              <w:rPr>
                <w:rFonts w:eastAsia="Arial"/>
                <w:sz w:val="24"/>
                <w:szCs w:val="24"/>
              </w:rPr>
            </w:pPr>
            <w:proofErr w:type="spellStart"/>
            <w:r w:rsidRPr="00254CAA">
              <w:rPr>
                <w:rFonts w:eastAsia="Arial"/>
                <w:spacing w:val="-6"/>
                <w:sz w:val="24"/>
                <w:szCs w:val="24"/>
              </w:rPr>
              <w:t>кг</w:t>
            </w:r>
            <w:proofErr w:type="gramStart"/>
            <w:r w:rsidRPr="00254CAA">
              <w:rPr>
                <w:rFonts w:eastAsia="Arial"/>
                <w:spacing w:val="-6"/>
                <w:sz w:val="24"/>
                <w:szCs w:val="24"/>
              </w:rPr>
              <w:t>.б</w:t>
            </w:r>
            <w:proofErr w:type="gramEnd"/>
            <w:r w:rsidRPr="00254CAA">
              <w:rPr>
                <w:rFonts w:eastAsia="Arial"/>
                <w:spacing w:val="-6"/>
                <w:sz w:val="24"/>
                <w:szCs w:val="24"/>
              </w:rPr>
              <w:t>елья</w:t>
            </w:r>
            <w:proofErr w:type="spellEnd"/>
            <w:r w:rsidRPr="00254CAA">
              <w:rPr>
                <w:rFonts w:eastAsia="Arial"/>
                <w:spacing w:val="-6"/>
                <w:sz w:val="24"/>
                <w:szCs w:val="24"/>
              </w:rPr>
              <w:t xml:space="preserve"> в смену</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110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110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110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22.</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pacing w:val="-6"/>
                <w:sz w:val="24"/>
                <w:szCs w:val="24"/>
              </w:rPr>
            </w:pPr>
            <w:r w:rsidRPr="00254CAA">
              <w:rPr>
                <w:rFonts w:eastAsia="Arial"/>
                <w:sz w:val="24"/>
                <w:szCs w:val="24"/>
              </w:rPr>
              <w:t>Приемный пункт химчистки</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center"/>
              <w:textAlignment w:val="baseline"/>
              <w:rPr>
                <w:rFonts w:eastAsia="Arial"/>
                <w:sz w:val="24"/>
                <w:szCs w:val="24"/>
              </w:rPr>
            </w:pPr>
            <w:proofErr w:type="spellStart"/>
            <w:r w:rsidRPr="00254CAA">
              <w:rPr>
                <w:rFonts w:eastAsia="Arial"/>
                <w:spacing w:val="-6"/>
                <w:sz w:val="24"/>
                <w:szCs w:val="24"/>
              </w:rPr>
              <w:t>кг</w:t>
            </w:r>
            <w:proofErr w:type="gramStart"/>
            <w:r w:rsidRPr="00254CAA">
              <w:rPr>
                <w:rFonts w:eastAsia="Arial"/>
                <w:spacing w:val="-6"/>
                <w:sz w:val="24"/>
                <w:szCs w:val="24"/>
              </w:rPr>
              <w:t>.в</w:t>
            </w:r>
            <w:proofErr w:type="gramEnd"/>
            <w:r w:rsidRPr="00254CAA">
              <w:rPr>
                <w:rFonts w:eastAsia="Arial"/>
                <w:spacing w:val="-6"/>
                <w:sz w:val="24"/>
                <w:szCs w:val="24"/>
              </w:rPr>
              <w:t>е</w:t>
            </w:r>
            <w:proofErr w:type="spellEnd"/>
            <w:r w:rsidRPr="00254CAA">
              <w:rPr>
                <w:rFonts w:eastAsia="Arial"/>
                <w:spacing w:val="-6"/>
                <w:sz w:val="24"/>
                <w:szCs w:val="24"/>
              </w:rPr>
              <w:t>-щей в смену</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23.</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Бани</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мест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5</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Жилая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24.</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Отделение связи</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 xml:space="preserve">объект на 5-15 </w:t>
            </w:r>
            <w:proofErr w:type="spellStart"/>
            <w:r w:rsidRPr="00254CAA">
              <w:rPr>
                <w:rFonts w:eastAsia="Arial"/>
                <w:sz w:val="24"/>
                <w:szCs w:val="24"/>
              </w:rPr>
              <w:t>тыс</w:t>
            </w:r>
            <w:proofErr w:type="gramStart"/>
            <w:r w:rsidRPr="00254CAA">
              <w:rPr>
                <w:rFonts w:eastAsia="Arial"/>
                <w:sz w:val="24"/>
                <w:szCs w:val="24"/>
              </w:rPr>
              <w:t>.ж</w:t>
            </w:r>
            <w:proofErr w:type="gramEnd"/>
            <w:r w:rsidRPr="00254CAA">
              <w:rPr>
                <w:rFonts w:eastAsia="Arial"/>
                <w:sz w:val="24"/>
                <w:szCs w:val="24"/>
              </w:rPr>
              <w:t>ит</w:t>
            </w:r>
            <w:proofErr w:type="spellEnd"/>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25.</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Опорный пункт охраны порядка</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80" w:lineRule="exact"/>
              <w:ind w:firstLine="0"/>
              <w:jc w:val="center"/>
              <w:textAlignment w:val="baseline"/>
              <w:rPr>
                <w:rFonts w:eastAsia="Arial"/>
                <w:sz w:val="22"/>
              </w:rPr>
            </w:pPr>
            <w:r w:rsidRPr="00254CAA">
              <w:rPr>
                <w:rFonts w:eastAsia="Arial"/>
                <w:sz w:val="24"/>
                <w:szCs w:val="24"/>
              </w:rPr>
              <w:t>м</w:t>
            </w:r>
            <w:r w:rsidRPr="00254CAA">
              <w:rPr>
                <w:rFonts w:eastAsia="Arial"/>
                <w:sz w:val="24"/>
                <w:szCs w:val="24"/>
                <w:vertAlign w:val="superscript"/>
              </w:rPr>
              <w:t xml:space="preserve">2 </w:t>
            </w:r>
            <w:r w:rsidRPr="00254CAA">
              <w:rPr>
                <w:rFonts w:eastAsia="Arial"/>
                <w:sz w:val="24"/>
                <w:szCs w:val="24"/>
              </w:rPr>
              <w:t>общ</w:t>
            </w:r>
            <w:proofErr w:type="gramStart"/>
            <w:r w:rsidRPr="00254CAA">
              <w:rPr>
                <w:rFonts w:eastAsia="Arial"/>
                <w:sz w:val="24"/>
                <w:szCs w:val="24"/>
              </w:rPr>
              <w:t>.</w:t>
            </w:r>
            <w:proofErr w:type="gramEnd"/>
            <w:r w:rsidRPr="00254CAA">
              <w:rPr>
                <w:rFonts w:eastAsia="Arial"/>
                <w:sz w:val="24"/>
                <w:szCs w:val="24"/>
              </w:rPr>
              <w:t xml:space="preserve"> </w:t>
            </w:r>
            <w:proofErr w:type="spellStart"/>
            <w:proofErr w:type="gramStart"/>
            <w:r w:rsidRPr="00254CAA">
              <w:rPr>
                <w:rFonts w:eastAsia="Arial"/>
                <w:sz w:val="24"/>
                <w:szCs w:val="24"/>
              </w:rPr>
              <w:t>п</w:t>
            </w:r>
            <w:proofErr w:type="gramEnd"/>
            <w:r w:rsidRPr="00254CAA">
              <w:rPr>
                <w:rFonts w:eastAsia="Arial"/>
                <w:sz w:val="24"/>
                <w:szCs w:val="24"/>
              </w:rPr>
              <w:t>лощ</w:t>
            </w:r>
            <w:proofErr w:type="spellEnd"/>
            <w:r w:rsidRPr="00254CAA">
              <w:rPr>
                <w:rFonts w:eastAsia="Arial"/>
                <w:sz w:val="24"/>
                <w:szCs w:val="24"/>
              </w:rPr>
              <w:t>.</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2"/>
              </w:rPr>
              <w:t>120,0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120,0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120,0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26</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ЖЭУ</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объект</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27.</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Танцевальный зал</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место</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300</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300</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300</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 xml:space="preserve">Дом Культуры в </w:t>
            </w:r>
            <w:proofErr w:type="spellStart"/>
            <w:r w:rsidRPr="00254CAA">
              <w:rPr>
                <w:rFonts w:eastAsia="Arial"/>
                <w:sz w:val="24"/>
                <w:szCs w:val="24"/>
              </w:rPr>
              <w:t>с</w:t>
            </w:r>
            <w:proofErr w:type="gramStart"/>
            <w:r w:rsidRPr="00254CAA">
              <w:rPr>
                <w:rFonts w:eastAsia="Arial"/>
                <w:sz w:val="24"/>
                <w:szCs w:val="24"/>
              </w:rPr>
              <w:t>.Н</w:t>
            </w:r>
            <w:proofErr w:type="gramEnd"/>
            <w:r w:rsidRPr="00254CAA">
              <w:rPr>
                <w:rFonts w:eastAsia="Arial"/>
                <w:sz w:val="24"/>
                <w:szCs w:val="24"/>
              </w:rPr>
              <w:t>атальино</w:t>
            </w:r>
            <w:proofErr w:type="spellEnd"/>
          </w:p>
        </w:tc>
      </w:tr>
      <w:tr w:rsidR="00254CAA" w:rsidRPr="00254CAA" w:rsidTr="004B470A">
        <w:tc>
          <w:tcPr>
            <w:tcW w:w="568"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28.</w:t>
            </w:r>
          </w:p>
        </w:tc>
        <w:tc>
          <w:tcPr>
            <w:tcW w:w="2093"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Общественные уборные</w:t>
            </w:r>
          </w:p>
        </w:tc>
        <w:tc>
          <w:tcPr>
            <w:tcW w:w="10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left"/>
              <w:textAlignment w:val="baseline"/>
              <w:rPr>
                <w:rFonts w:eastAsia="Arial"/>
                <w:sz w:val="24"/>
                <w:szCs w:val="24"/>
              </w:rPr>
            </w:pPr>
            <w:r w:rsidRPr="00254CAA">
              <w:rPr>
                <w:rFonts w:eastAsia="Arial"/>
                <w:sz w:val="24"/>
                <w:szCs w:val="24"/>
              </w:rPr>
              <w:t>прибор</w:t>
            </w:r>
          </w:p>
        </w:tc>
        <w:tc>
          <w:tcPr>
            <w:tcW w:w="148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1 на 1 тыс.</w:t>
            </w:r>
          </w:p>
        </w:tc>
        <w:tc>
          <w:tcPr>
            <w:tcW w:w="142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w:t>
            </w:r>
          </w:p>
        </w:tc>
        <w:tc>
          <w:tcPr>
            <w:tcW w:w="145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4"/>
                <w:szCs w:val="24"/>
              </w:rPr>
            </w:pPr>
            <w:r w:rsidRPr="00254CAA">
              <w:rPr>
                <w:rFonts w:eastAsia="Arial"/>
                <w:sz w:val="24"/>
                <w:szCs w:val="24"/>
              </w:rPr>
              <w:t>2</w:t>
            </w:r>
          </w:p>
        </w:tc>
        <w:tc>
          <w:tcPr>
            <w:tcW w:w="167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overflowPunct w:val="0"/>
              <w:autoSpaceDE w:val="0"/>
              <w:snapToGrid w:val="0"/>
              <w:spacing w:line="240" w:lineRule="auto"/>
              <w:ind w:firstLine="0"/>
              <w:jc w:val="center"/>
              <w:textAlignment w:val="baseline"/>
              <w:rPr>
                <w:rFonts w:eastAsia="Arial"/>
                <w:sz w:val="20"/>
                <w:szCs w:val="20"/>
              </w:rPr>
            </w:pPr>
            <w:r w:rsidRPr="00254CAA">
              <w:rPr>
                <w:rFonts w:eastAsia="Arial"/>
                <w:sz w:val="24"/>
                <w:szCs w:val="24"/>
              </w:rPr>
              <w:t>Общественно-деловая зона</w:t>
            </w:r>
          </w:p>
        </w:tc>
      </w:tr>
    </w:tbl>
    <w:p w:rsidR="00254CAA" w:rsidRPr="00254CAA" w:rsidRDefault="00254CAA" w:rsidP="00254CAA">
      <w:pPr>
        <w:suppressAutoHyphens/>
        <w:overflowPunct w:val="0"/>
        <w:autoSpaceDE w:val="0"/>
        <w:spacing w:line="240" w:lineRule="auto"/>
        <w:ind w:right="-5" w:firstLine="1326"/>
        <w:textAlignment w:val="baseline"/>
        <w:rPr>
          <w:rFonts w:eastAsia="Arial"/>
          <w:sz w:val="20"/>
          <w:szCs w:val="20"/>
        </w:rPr>
      </w:pPr>
    </w:p>
    <w:p w:rsidR="00254CAA" w:rsidRPr="00254CAA" w:rsidRDefault="00254CAA" w:rsidP="00254CAA">
      <w:pPr>
        <w:suppressAutoHyphens/>
        <w:spacing w:line="240" w:lineRule="auto"/>
        <w:ind w:firstLine="0"/>
        <w:jc w:val="center"/>
        <w:rPr>
          <w:iCs/>
          <w:sz w:val="24"/>
          <w:szCs w:val="24"/>
        </w:rPr>
      </w:pPr>
      <w:r w:rsidRPr="00254CAA">
        <w:rPr>
          <w:b/>
          <w:sz w:val="24"/>
          <w:szCs w:val="24"/>
        </w:rPr>
        <w:t>4. ПАРАМЕТРЫ ПЛАНИРУЕМОГО СТРОИТЕЛЬСТВА КОММУНАЛЬНОГО ОБСЛУЖИВАНИЯ.</w:t>
      </w:r>
    </w:p>
    <w:p w:rsidR="00254CAA" w:rsidRPr="00254CAA" w:rsidRDefault="00254CAA" w:rsidP="00254CAA">
      <w:pPr>
        <w:suppressAutoHyphens/>
        <w:spacing w:line="240" w:lineRule="auto"/>
        <w:ind w:firstLine="851"/>
        <w:rPr>
          <w:iCs/>
          <w:szCs w:val="28"/>
        </w:rPr>
      </w:pPr>
      <w:r w:rsidRPr="00254CAA">
        <w:rPr>
          <w:iCs/>
          <w:szCs w:val="28"/>
        </w:rPr>
        <w:t>Потребность в благоустройстве сельских зданий выдвигает необходимость в развитии централизованных систем инженерного обеспечения территорий, которое невозможно без размещения головных сооружений, приближенных к потребителям и размещаемым в центрах нагрузок.</w:t>
      </w:r>
    </w:p>
    <w:p w:rsidR="00254CAA" w:rsidRPr="00254CAA" w:rsidRDefault="00254CAA" w:rsidP="00254CAA">
      <w:pPr>
        <w:suppressAutoHyphens/>
        <w:spacing w:line="240" w:lineRule="auto"/>
        <w:ind w:firstLine="851"/>
        <w:rPr>
          <w:iCs/>
          <w:szCs w:val="28"/>
        </w:rPr>
      </w:pPr>
      <w:r w:rsidRPr="00254CAA">
        <w:rPr>
          <w:iCs/>
          <w:szCs w:val="28"/>
        </w:rPr>
        <w:lastRenderedPageBreak/>
        <w:t>Отмечается низкий уровень озеленения дорог, сокращение и без того небольшого количества зеленых насаждений общего пользования.</w:t>
      </w:r>
    </w:p>
    <w:p w:rsidR="00254CAA" w:rsidRPr="00254CAA" w:rsidRDefault="00254CAA" w:rsidP="00254CAA">
      <w:pPr>
        <w:suppressAutoHyphens/>
        <w:spacing w:line="240" w:lineRule="auto"/>
        <w:ind w:firstLine="851"/>
        <w:rPr>
          <w:szCs w:val="28"/>
        </w:rPr>
      </w:pPr>
      <w:r w:rsidRPr="00254CAA">
        <w:rPr>
          <w:iCs/>
          <w:szCs w:val="28"/>
        </w:rPr>
        <w:t>Данным проектом предлагается решить выше перечисленные и усугубившиеся на сегодняшний день вопросы</w:t>
      </w:r>
    </w:p>
    <w:p w:rsidR="00254CAA" w:rsidRPr="00254CAA" w:rsidRDefault="00254CAA" w:rsidP="00254CAA">
      <w:pPr>
        <w:suppressAutoHyphens/>
        <w:spacing w:line="240" w:lineRule="auto"/>
        <w:ind w:firstLine="851"/>
        <w:rPr>
          <w:b/>
          <w:szCs w:val="28"/>
        </w:rPr>
      </w:pPr>
      <w:r w:rsidRPr="00254CAA">
        <w:rPr>
          <w:szCs w:val="28"/>
        </w:rPr>
        <w:t>Далее в табличной форме приводится перечень планируемых коммунальных объектов и параметры планируемого строительства объектов коммунального обслуживания:</w:t>
      </w:r>
    </w:p>
    <w:p w:rsidR="00254CAA" w:rsidRPr="00254CAA" w:rsidRDefault="00254CAA" w:rsidP="00254CAA">
      <w:pPr>
        <w:suppressAutoHyphens/>
        <w:spacing w:before="120" w:after="120" w:line="240" w:lineRule="auto"/>
        <w:ind w:hanging="17"/>
        <w:jc w:val="center"/>
        <w:rPr>
          <w:b/>
          <w:bCs/>
          <w:sz w:val="24"/>
          <w:szCs w:val="24"/>
        </w:rPr>
      </w:pPr>
      <w:r w:rsidRPr="00254CAA">
        <w:rPr>
          <w:b/>
          <w:szCs w:val="28"/>
        </w:rPr>
        <w:t>Перечень коммунальных объектов и параметры планируемого строительства объектов коммунального обслуживания.</w:t>
      </w:r>
    </w:p>
    <w:tbl>
      <w:tblPr>
        <w:tblW w:w="0" w:type="auto"/>
        <w:tblInd w:w="-10" w:type="dxa"/>
        <w:tblLayout w:type="fixed"/>
        <w:tblLook w:val="0000" w:firstRow="0" w:lastRow="0" w:firstColumn="0" w:lastColumn="0" w:noHBand="0" w:noVBand="0"/>
      </w:tblPr>
      <w:tblGrid>
        <w:gridCol w:w="2392"/>
        <w:gridCol w:w="992"/>
        <w:gridCol w:w="1417"/>
        <w:gridCol w:w="4253"/>
      </w:tblGrid>
      <w:tr w:rsidR="00254CAA" w:rsidRPr="00254CAA" w:rsidTr="004B470A">
        <w:trPr>
          <w:trHeight w:val="454"/>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 w:val="24"/>
                <w:szCs w:val="24"/>
              </w:rPr>
            </w:pPr>
            <w:r w:rsidRPr="00254CAA">
              <w:rPr>
                <w:b/>
                <w:bCs/>
                <w:sz w:val="24"/>
                <w:szCs w:val="24"/>
              </w:rPr>
              <w:t>Местоположение</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 w:val="24"/>
                <w:szCs w:val="24"/>
              </w:rPr>
            </w:pPr>
            <w:r w:rsidRPr="00254CAA">
              <w:rPr>
                <w:b/>
                <w:bCs/>
                <w:sz w:val="24"/>
                <w:szCs w:val="24"/>
              </w:rPr>
              <w:t>Тип</w:t>
            </w:r>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bCs/>
                <w:sz w:val="24"/>
                <w:szCs w:val="24"/>
              </w:rPr>
            </w:pPr>
            <w:r w:rsidRPr="00254CAA">
              <w:rPr>
                <w:b/>
                <w:bCs/>
                <w:sz w:val="24"/>
                <w:szCs w:val="24"/>
              </w:rPr>
              <w:t xml:space="preserve">№ по </w:t>
            </w:r>
            <w:proofErr w:type="spellStart"/>
            <w:r w:rsidRPr="00254CAA">
              <w:rPr>
                <w:b/>
                <w:bCs/>
                <w:sz w:val="24"/>
                <w:szCs w:val="24"/>
              </w:rPr>
              <w:t>экспл</w:t>
            </w:r>
            <w:proofErr w:type="spellEnd"/>
            <w:r w:rsidRPr="00254CAA">
              <w:rPr>
                <w:b/>
                <w:bCs/>
                <w:sz w:val="24"/>
                <w:szCs w:val="24"/>
              </w:rPr>
              <w:t>.</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b/>
                <w:bCs/>
                <w:sz w:val="24"/>
                <w:szCs w:val="24"/>
              </w:rPr>
              <w:t>Название объекта</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бани</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6</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Котельная</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бани</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10</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Баня на 30 мест</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ФОК</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11</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Котельная</w:t>
            </w:r>
          </w:p>
        </w:tc>
      </w:tr>
      <w:tr w:rsidR="00254CAA" w:rsidRPr="00254CAA" w:rsidTr="004B470A">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Коммунальная зона</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12</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Канализационная насосная станция</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школы</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13</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Распределительная подстанция</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зеленых насаждений общего пользования</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20</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Пункт газовый блочный</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ФОК</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21</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Газораспределительный пункт шкафной</w:t>
            </w:r>
          </w:p>
        </w:tc>
      </w:tr>
      <w:tr w:rsidR="00254CAA" w:rsidRPr="00254CAA" w:rsidTr="004B470A">
        <w:trPr>
          <w:trHeight w:val="397"/>
        </w:trPr>
        <w:tc>
          <w:tcPr>
            <w:tcW w:w="23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Cs/>
                <w:sz w:val="24"/>
                <w:szCs w:val="24"/>
              </w:rPr>
            </w:pPr>
            <w:r w:rsidRPr="00254CAA">
              <w:rPr>
                <w:sz w:val="24"/>
                <w:szCs w:val="24"/>
              </w:rPr>
              <w:t>Территория бани</w:t>
            </w:r>
          </w:p>
        </w:tc>
        <w:tc>
          <w:tcPr>
            <w:tcW w:w="9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gramStart"/>
            <w:r w:rsidRPr="00254CAA">
              <w:rPr>
                <w:bCs/>
                <w:sz w:val="24"/>
                <w:szCs w:val="24"/>
              </w:rPr>
              <w:t>П</w:t>
            </w:r>
            <w:proofErr w:type="gramEnd"/>
          </w:p>
        </w:tc>
        <w:tc>
          <w:tcPr>
            <w:tcW w:w="1417"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4"/>
                <w:szCs w:val="24"/>
              </w:rPr>
              <w:t>21</w:t>
            </w:r>
          </w:p>
        </w:tc>
        <w:tc>
          <w:tcPr>
            <w:tcW w:w="4253"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sz w:val="24"/>
                <w:szCs w:val="24"/>
              </w:rPr>
              <w:t>Газораспределительный пункт шкафной</w:t>
            </w:r>
          </w:p>
        </w:tc>
      </w:tr>
    </w:tbl>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b/>
          <w:sz w:val="24"/>
          <w:szCs w:val="24"/>
        </w:rPr>
      </w:pPr>
      <w:r w:rsidRPr="00254CAA">
        <w:rPr>
          <w:szCs w:val="28"/>
        </w:rPr>
        <w:t xml:space="preserve">Нач. группы ТПМ                                                                           </w:t>
      </w:r>
      <w:proofErr w:type="spellStart"/>
      <w:r w:rsidRPr="00254CAA">
        <w:rPr>
          <w:szCs w:val="28"/>
        </w:rPr>
        <w:t>Вирич</w:t>
      </w:r>
      <w:proofErr w:type="spellEnd"/>
      <w:r w:rsidRPr="00254CAA">
        <w:rPr>
          <w:szCs w:val="28"/>
        </w:rPr>
        <w:t xml:space="preserve"> Е.И.</w:t>
      </w:r>
    </w:p>
    <w:p w:rsidR="00254CAA" w:rsidRPr="00254CAA" w:rsidRDefault="00254CAA" w:rsidP="00254CAA">
      <w:pPr>
        <w:suppressAutoHyphens/>
        <w:spacing w:before="60" w:after="60" w:line="240" w:lineRule="auto"/>
        <w:ind w:firstLine="0"/>
        <w:jc w:val="center"/>
        <w:rPr>
          <w:b/>
          <w:sz w:val="24"/>
          <w:szCs w:val="24"/>
        </w:rPr>
      </w:pPr>
    </w:p>
    <w:p w:rsidR="00254CAA" w:rsidRPr="00254CAA" w:rsidRDefault="00254CAA" w:rsidP="00254CAA">
      <w:pPr>
        <w:suppressAutoHyphens/>
        <w:spacing w:before="60" w:after="60" w:line="240" w:lineRule="auto"/>
        <w:ind w:firstLine="0"/>
        <w:jc w:val="center"/>
        <w:rPr>
          <w:b/>
          <w:sz w:val="24"/>
          <w:szCs w:val="24"/>
        </w:rPr>
      </w:pPr>
    </w:p>
    <w:p w:rsidR="00254CAA" w:rsidRPr="00254CAA" w:rsidRDefault="00254CAA" w:rsidP="00254CAA">
      <w:pPr>
        <w:suppressAutoHyphens/>
        <w:spacing w:before="60" w:after="60" w:line="240" w:lineRule="auto"/>
        <w:ind w:firstLine="0"/>
        <w:jc w:val="center"/>
        <w:rPr>
          <w:b/>
          <w:sz w:val="24"/>
          <w:szCs w:val="24"/>
        </w:rPr>
      </w:pPr>
    </w:p>
    <w:p w:rsidR="00254CAA" w:rsidRPr="00254CAA" w:rsidRDefault="00254CAA" w:rsidP="00254CAA">
      <w:pPr>
        <w:suppressAutoHyphens/>
        <w:spacing w:before="60" w:after="60" w:line="240" w:lineRule="auto"/>
        <w:ind w:firstLine="0"/>
        <w:jc w:val="center"/>
        <w:rPr>
          <w:b/>
          <w:sz w:val="24"/>
          <w:szCs w:val="24"/>
        </w:rPr>
      </w:pPr>
    </w:p>
    <w:p w:rsidR="00254CAA" w:rsidRPr="00254CAA" w:rsidRDefault="00254CAA" w:rsidP="00254CAA">
      <w:pPr>
        <w:suppressAutoHyphens/>
        <w:spacing w:before="60" w:after="60" w:line="240" w:lineRule="auto"/>
        <w:ind w:firstLine="0"/>
        <w:jc w:val="center"/>
        <w:rPr>
          <w:iCs/>
          <w:sz w:val="24"/>
          <w:szCs w:val="24"/>
        </w:rPr>
      </w:pPr>
      <w:r w:rsidRPr="00254CAA">
        <w:rPr>
          <w:b/>
          <w:sz w:val="24"/>
          <w:szCs w:val="24"/>
        </w:rPr>
        <w:t>5. ОПРЕДЕЛЕНИЕ ПАРАМЕТРОВ ПЛАНИРУЕМОГО СТРОИТЕЛЬСТВА СИСТЕМ ТРАНСПОРТНОГО ОБСЛУЖИВАНИЯ.</w:t>
      </w:r>
    </w:p>
    <w:p w:rsidR="00254CAA" w:rsidRPr="00254CAA" w:rsidRDefault="00254CAA" w:rsidP="00254CAA">
      <w:pPr>
        <w:suppressAutoHyphens/>
        <w:spacing w:line="240" w:lineRule="auto"/>
        <w:ind w:firstLine="851"/>
        <w:rPr>
          <w:iCs/>
          <w:szCs w:val="28"/>
        </w:rPr>
      </w:pPr>
    </w:p>
    <w:p w:rsidR="00254CAA" w:rsidRPr="00254CAA" w:rsidRDefault="00254CAA" w:rsidP="00254CAA">
      <w:pPr>
        <w:shd w:val="clear" w:color="auto" w:fill="FFFFFF"/>
        <w:suppressAutoHyphens/>
        <w:spacing w:line="240" w:lineRule="auto"/>
        <w:rPr>
          <w:szCs w:val="28"/>
        </w:rPr>
      </w:pPr>
      <w:r w:rsidRPr="00254CAA">
        <w:rPr>
          <w:szCs w:val="28"/>
        </w:rPr>
        <w:t>Проект планировки территории разрабатывается в соответствии с Градостроительным кодексом РФ, Земельным кодексом РФ, СП 42.13330.2011 «Градостроительство. Планировка и застройка городских и сельских поселений" и иной нормативно-технической документацией.</w:t>
      </w:r>
    </w:p>
    <w:p w:rsidR="00254CAA" w:rsidRPr="00254CAA" w:rsidRDefault="00254CAA" w:rsidP="00254CAA">
      <w:pPr>
        <w:shd w:val="clear" w:color="auto" w:fill="FFFFFF"/>
        <w:suppressAutoHyphens/>
        <w:spacing w:line="240" w:lineRule="auto"/>
        <w:rPr>
          <w:szCs w:val="28"/>
        </w:rPr>
      </w:pPr>
      <w:r w:rsidRPr="00254CAA">
        <w:rPr>
          <w:szCs w:val="28"/>
        </w:rPr>
        <w:t>Цель и назначение работы по разработке проекта планировки:</w:t>
      </w:r>
    </w:p>
    <w:p w:rsidR="00254CAA" w:rsidRPr="00254CAA" w:rsidRDefault="00254CAA" w:rsidP="00254CAA">
      <w:pPr>
        <w:numPr>
          <w:ilvl w:val="0"/>
          <w:numId w:val="42"/>
        </w:numPr>
        <w:shd w:val="clear" w:color="auto" w:fill="FFFFFF"/>
        <w:tabs>
          <w:tab w:val="left" w:pos="1429"/>
        </w:tabs>
        <w:suppressAutoHyphens/>
        <w:spacing w:line="240" w:lineRule="auto"/>
        <w:jc w:val="left"/>
        <w:rPr>
          <w:szCs w:val="28"/>
        </w:rPr>
      </w:pPr>
      <w:r w:rsidRPr="00254CAA">
        <w:rPr>
          <w:szCs w:val="28"/>
        </w:rPr>
        <w:t>обеспечение устойчивого развития территорий, выделения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254CAA" w:rsidRPr="00254CAA" w:rsidRDefault="00254CAA" w:rsidP="00254CAA">
      <w:pPr>
        <w:numPr>
          <w:ilvl w:val="0"/>
          <w:numId w:val="42"/>
        </w:numPr>
        <w:shd w:val="clear" w:color="auto" w:fill="FFFFFF"/>
        <w:tabs>
          <w:tab w:val="left" w:pos="1429"/>
        </w:tabs>
        <w:suppressAutoHyphens/>
        <w:spacing w:line="240" w:lineRule="auto"/>
        <w:jc w:val="left"/>
        <w:rPr>
          <w:szCs w:val="28"/>
        </w:rPr>
      </w:pPr>
      <w:r w:rsidRPr="00254CAA">
        <w:rPr>
          <w:szCs w:val="28"/>
        </w:rPr>
        <w:lastRenderedPageBreak/>
        <w:t>обоснование и законодательное оформление границ территорий общего пользования;</w:t>
      </w:r>
    </w:p>
    <w:p w:rsidR="00254CAA" w:rsidRPr="00254CAA" w:rsidRDefault="00254CAA" w:rsidP="00254CAA">
      <w:pPr>
        <w:numPr>
          <w:ilvl w:val="0"/>
          <w:numId w:val="42"/>
        </w:numPr>
        <w:shd w:val="clear" w:color="auto" w:fill="FFFFFF"/>
        <w:tabs>
          <w:tab w:val="left" w:pos="1429"/>
        </w:tabs>
        <w:suppressAutoHyphens/>
        <w:spacing w:line="240" w:lineRule="auto"/>
        <w:jc w:val="left"/>
        <w:rPr>
          <w:szCs w:val="28"/>
        </w:rPr>
      </w:pPr>
      <w:r w:rsidRPr="00254CAA">
        <w:rPr>
          <w:szCs w:val="28"/>
        </w:rPr>
        <w:t>определение в соответствии с утвержденными нормативами градостроительного проектирования размеров и границ участков зеленых насаждений, объектов социальной инфраструктуры, схем организации улично-дорожной сети и планов инженерных коммуникаций, что позволит органу местного самоуправления оперативно принимать решения по развитию территории, основанные на результатах объективного анализа существующей ситуации;</w:t>
      </w:r>
    </w:p>
    <w:p w:rsidR="00254CAA" w:rsidRPr="00254CAA" w:rsidRDefault="00254CAA" w:rsidP="00254CAA">
      <w:pPr>
        <w:numPr>
          <w:ilvl w:val="0"/>
          <w:numId w:val="42"/>
        </w:numPr>
        <w:shd w:val="clear" w:color="auto" w:fill="FFFFFF"/>
        <w:tabs>
          <w:tab w:val="left" w:pos="1353"/>
        </w:tabs>
        <w:suppressAutoHyphens/>
        <w:spacing w:line="240" w:lineRule="auto"/>
        <w:ind w:left="1353"/>
        <w:jc w:val="left"/>
        <w:rPr>
          <w:b/>
          <w:szCs w:val="28"/>
          <w:u w:val="single"/>
        </w:rPr>
      </w:pPr>
      <w:r w:rsidRPr="00254CAA">
        <w:rPr>
          <w:szCs w:val="28"/>
        </w:rPr>
        <w:t>подготовка проекта планировки с целью обеспечения устойчивого развития этой территории.</w:t>
      </w:r>
    </w:p>
    <w:p w:rsidR="00254CAA" w:rsidRDefault="00254CAA" w:rsidP="00254CAA">
      <w:pPr>
        <w:suppressAutoHyphens/>
        <w:spacing w:before="120" w:after="120" w:line="240" w:lineRule="auto"/>
        <w:ind w:firstLine="902"/>
        <w:jc w:val="center"/>
        <w:rPr>
          <w:b/>
          <w:szCs w:val="28"/>
          <w:u w:val="single"/>
        </w:rPr>
      </w:pPr>
    </w:p>
    <w:p w:rsidR="00254CAA" w:rsidRPr="00254CAA" w:rsidRDefault="00254CAA" w:rsidP="00254CAA">
      <w:pPr>
        <w:suppressAutoHyphens/>
        <w:spacing w:before="120" w:after="120" w:line="240" w:lineRule="auto"/>
        <w:ind w:firstLine="902"/>
        <w:jc w:val="center"/>
        <w:rPr>
          <w:szCs w:val="28"/>
        </w:rPr>
      </w:pPr>
      <w:r w:rsidRPr="00254CAA">
        <w:rPr>
          <w:b/>
          <w:szCs w:val="28"/>
          <w:u w:val="single"/>
        </w:rPr>
        <w:t>Существующее положение</w:t>
      </w:r>
    </w:p>
    <w:p w:rsidR="00254CAA" w:rsidRPr="00254CAA" w:rsidRDefault="00254CAA" w:rsidP="00254CAA">
      <w:pPr>
        <w:suppressAutoHyphens/>
        <w:spacing w:line="240" w:lineRule="auto"/>
        <w:ind w:firstLine="900"/>
        <w:rPr>
          <w:szCs w:val="28"/>
        </w:rPr>
      </w:pPr>
      <w:r w:rsidRPr="00254CAA">
        <w:rPr>
          <w:szCs w:val="28"/>
        </w:rPr>
        <w:t>В настоящее время практически весь участок, рассматриваемый данным проектом планировки территории свободен от застройки.</w:t>
      </w:r>
    </w:p>
    <w:p w:rsidR="00254CAA" w:rsidRPr="00254CAA" w:rsidRDefault="00254CAA" w:rsidP="00254CAA">
      <w:pPr>
        <w:widowControl w:val="0"/>
        <w:suppressAutoHyphens/>
        <w:spacing w:line="240" w:lineRule="auto"/>
        <w:ind w:firstLine="851"/>
        <w:rPr>
          <w:rFonts w:eastAsia="Lucida Sans Unicode"/>
          <w:kern w:val="1"/>
          <w:szCs w:val="28"/>
        </w:rPr>
      </w:pPr>
      <w:r w:rsidRPr="00254CAA">
        <w:rPr>
          <w:rFonts w:eastAsia="Lucida Sans Unicode"/>
          <w:kern w:val="1"/>
          <w:szCs w:val="28"/>
        </w:rPr>
        <w:t>Общественный транспорт рассматриваемого жилого района представлен следующими видами: автобус и троллейбус (в летнее время).</w:t>
      </w:r>
    </w:p>
    <w:p w:rsidR="00254CAA" w:rsidRPr="00254CAA" w:rsidRDefault="00254CAA" w:rsidP="00254CAA">
      <w:pPr>
        <w:widowControl w:val="0"/>
        <w:suppressAutoHyphens/>
        <w:spacing w:line="240" w:lineRule="auto"/>
        <w:ind w:firstLine="851"/>
        <w:rPr>
          <w:rFonts w:eastAsia="Lucida Sans Unicode"/>
          <w:b/>
          <w:kern w:val="1"/>
          <w:szCs w:val="28"/>
          <w:u w:val="single"/>
        </w:rPr>
      </w:pPr>
      <w:r w:rsidRPr="00254CAA">
        <w:rPr>
          <w:rFonts w:eastAsia="Lucida Sans Unicode"/>
          <w:kern w:val="1"/>
          <w:szCs w:val="28"/>
        </w:rPr>
        <w:t xml:space="preserve">Пассажирские перевозки на территории </w:t>
      </w:r>
      <w:proofErr w:type="spellStart"/>
      <w:r w:rsidRPr="00254CAA">
        <w:rPr>
          <w:rFonts w:eastAsia="Lucida Sans Unicode"/>
          <w:kern w:val="1"/>
          <w:szCs w:val="28"/>
        </w:rPr>
        <w:t>Натальинского</w:t>
      </w:r>
      <w:proofErr w:type="spellEnd"/>
      <w:r w:rsidRPr="00254CAA">
        <w:rPr>
          <w:rFonts w:eastAsia="Lucida Sans Unicode"/>
          <w:kern w:val="1"/>
          <w:szCs w:val="28"/>
        </w:rPr>
        <w:t xml:space="preserve"> МО осуществляются автопредприятием, дислоцированным в г. Балаково. </w:t>
      </w:r>
      <w:r w:rsidRPr="00254CAA">
        <w:rPr>
          <w:rFonts w:eastAsia="Lucida Sans Unicode"/>
          <w:kern w:val="1"/>
          <w:szCs w:val="28"/>
        </w:rPr>
        <w:tab/>
        <w:t xml:space="preserve">Движение автобусов и маршрутных такси по маршруту № 122 Балаково (7 микрорайон) — Натальино осуществляется с интервалом 30 минут. Маршрут обеспечивает как пригородные, так и </w:t>
      </w:r>
      <w:proofErr w:type="spellStart"/>
      <w:r w:rsidRPr="00254CAA">
        <w:rPr>
          <w:rFonts w:eastAsia="Lucida Sans Unicode"/>
          <w:kern w:val="1"/>
          <w:szCs w:val="28"/>
        </w:rPr>
        <w:t>внутрисельские</w:t>
      </w:r>
      <w:proofErr w:type="spellEnd"/>
      <w:r w:rsidRPr="00254CAA">
        <w:rPr>
          <w:rFonts w:eastAsia="Lucida Sans Unicode"/>
          <w:kern w:val="1"/>
          <w:szCs w:val="28"/>
        </w:rPr>
        <w:t xml:space="preserve"> перевозки. Пригородные перевозки осуществляются также троллейбусным транспортом, маршрут которого Балаково — БАЭС проходит в непосредственной близости </w:t>
      </w:r>
      <w:proofErr w:type="gramStart"/>
      <w:r w:rsidRPr="00254CAA">
        <w:rPr>
          <w:rFonts w:eastAsia="Lucida Sans Unicode"/>
          <w:kern w:val="1"/>
          <w:szCs w:val="28"/>
        </w:rPr>
        <w:t>от</w:t>
      </w:r>
      <w:proofErr w:type="gramEnd"/>
      <w:r w:rsidRPr="00254CAA">
        <w:rPr>
          <w:rFonts w:eastAsia="Lucida Sans Unicode"/>
          <w:kern w:val="1"/>
          <w:szCs w:val="28"/>
        </w:rPr>
        <w:t xml:space="preserve"> с. Натальино по автодороге Балаково — Духовницкое и далее на БАЭС.</w:t>
      </w:r>
    </w:p>
    <w:p w:rsidR="00254CAA" w:rsidRPr="00254CAA" w:rsidRDefault="00254CAA" w:rsidP="00254CAA">
      <w:pPr>
        <w:suppressAutoHyphens/>
        <w:spacing w:before="120" w:after="120" w:line="240" w:lineRule="auto"/>
        <w:ind w:firstLine="902"/>
        <w:jc w:val="center"/>
        <w:rPr>
          <w:szCs w:val="28"/>
        </w:rPr>
      </w:pPr>
      <w:r w:rsidRPr="00254CAA">
        <w:rPr>
          <w:b/>
          <w:szCs w:val="28"/>
          <w:u w:val="single"/>
        </w:rPr>
        <w:t>Проектное решение</w:t>
      </w:r>
    </w:p>
    <w:p w:rsidR="00254CAA" w:rsidRPr="00254CAA" w:rsidRDefault="00254CAA" w:rsidP="00254CAA">
      <w:pPr>
        <w:suppressAutoHyphens/>
        <w:spacing w:line="240" w:lineRule="auto"/>
        <w:ind w:firstLine="900"/>
        <w:rPr>
          <w:rFonts w:eastAsia="Trebuchet MS" w:cs="Trebuchet MS"/>
          <w:szCs w:val="28"/>
        </w:rPr>
      </w:pPr>
      <w:r w:rsidRPr="00254CAA">
        <w:rPr>
          <w:szCs w:val="28"/>
        </w:rPr>
        <w:t xml:space="preserve">Планировочный каркас района в основном сохраняет направления развития, предусматриваемые Генеральным планом </w:t>
      </w:r>
      <w:proofErr w:type="spellStart"/>
      <w:r w:rsidRPr="00254CAA">
        <w:rPr>
          <w:szCs w:val="28"/>
        </w:rPr>
        <w:t>Натальинского</w:t>
      </w:r>
      <w:proofErr w:type="spellEnd"/>
      <w:r w:rsidRPr="00254CAA">
        <w:rPr>
          <w:szCs w:val="28"/>
        </w:rPr>
        <w:t xml:space="preserve"> МО</w:t>
      </w:r>
      <w:r w:rsidRPr="00254CAA">
        <w:rPr>
          <w:rFonts w:eastAsia="Trebuchet MS" w:cs="Trebuchet MS"/>
          <w:szCs w:val="28"/>
        </w:rPr>
        <w:t>.</w:t>
      </w:r>
      <w:r w:rsidRPr="00254CAA">
        <w:rPr>
          <w:szCs w:val="28"/>
        </w:rPr>
        <w:t xml:space="preserve"> В соответствии с проектным решением территориальное развитие </w:t>
      </w:r>
      <w:proofErr w:type="spellStart"/>
      <w:r w:rsidRPr="00254CAA">
        <w:rPr>
          <w:szCs w:val="28"/>
        </w:rPr>
        <w:t>с</w:t>
      </w:r>
      <w:proofErr w:type="gramStart"/>
      <w:r w:rsidRPr="00254CAA">
        <w:rPr>
          <w:szCs w:val="28"/>
        </w:rPr>
        <w:t>.Н</w:t>
      </w:r>
      <w:proofErr w:type="gramEnd"/>
      <w:r w:rsidRPr="00254CAA">
        <w:rPr>
          <w:szCs w:val="28"/>
        </w:rPr>
        <w:t>атальино</w:t>
      </w:r>
      <w:proofErr w:type="spellEnd"/>
      <w:r w:rsidRPr="00254CAA">
        <w:rPr>
          <w:szCs w:val="28"/>
        </w:rPr>
        <w:t xml:space="preserve"> предусматривается южнее региональной автодороги «Балаково — Духовницкое».</w:t>
      </w:r>
    </w:p>
    <w:p w:rsidR="00254CAA" w:rsidRPr="00254CAA" w:rsidRDefault="00254CAA" w:rsidP="00254CAA">
      <w:pPr>
        <w:suppressAutoHyphens/>
        <w:spacing w:line="240" w:lineRule="auto"/>
        <w:ind w:firstLine="900"/>
        <w:rPr>
          <w:rFonts w:eastAsia="Courier New" w:cs="Courier New"/>
          <w:szCs w:val="28"/>
        </w:rPr>
      </w:pPr>
      <w:r w:rsidRPr="00254CAA">
        <w:rPr>
          <w:rFonts w:eastAsia="Trebuchet MS" w:cs="Trebuchet MS"/>
          <w:szCs w:val="28"/>
        </w:rPr>
        <w:t xml:space="preserve">Улично-дорожная сеть </w:t>
      </w:r>
      <w:r w:rsidRPr="00254CAA">
        <w:rPr>
          <w:szCs w:val="28"/>
        </w:rPr>
        <w:t xml:space="preserve">в новом жилом районе </w:t>
      </w:r>
      <w:r w:rsidRPr="00254CAA">
        <w:rPr>
          <w:rFonts w:eastAsia="Trebuchet MS" w:cs="Trebuchet MS"/>
          <w:szCs w:val="28"/>
        </w:rPr>
        <w:t xml:space="preserve">с. </w:t>
      </w:r>
      <w:proofErr w:type="gramStart"/>
      <w:r w:rsidRPr="00254CAA">
        <w:rPr>
          <w:rFonts w:eastAsia="Trebuchet MS" w:cs="Trebuchet MS"/>
          <w:szCs w:val="28"/>
        </w:rPr>
        <w:t>Натальино</w:t>
      </w:r>
      <w:proofErr w:type="gramEnd"/>
      <w:r w:rsidRPr="00254CAA">
        <w:rPr>
          <w:rFonts w:eastAsia="Trebuchet MS" w:cs="Trebuchet MS"/>
          <w:szCs w:val="28"/>
        </w:rPr>
        <w:t xml:space="preserve"> имеет четко выраженную прямоугольную схему</w:t>
      </w:r>
      <w:r w:rsidRPr="00254CAA">
        <w:rPr>
          <w:szCs w:val="28"/>
        </w:rPr>
        <w:t xml:space="preserve"> с дифференциацией улиц на основные и второстепенные, обеспечивающие подъезды к каждому жилому дому. Классификация улично-дорожной сети принята в соответствии с Генеральным планом </w:t>
      </w:r>
      <w:proofErr w:type="spellStart"/>
      <w:r w:rsidRPr="00254CAA">
        <w:rPr>
          <w:szCs w:val="28"/>
        </w:rPr>
        <w:t>Натальинского</w:t>
      </w:r>
      <w:proofErr w:type="spellEnd"/>
      <w:r w:rsidRPr="00254CAA">
        <w:rPr>
          <w:szCs w:val="28"/>
        </w:rPr>
        <w:t xml:space="preserve"> МО.</w:t>
      </w:r>
    </w:p>
    <w:p w:rsidR="00254CAA" w:rsidRPr="00254CAA" w:rsidRDefault="00254CAA" w:rsidP="00254CAA">
      <w:pPr>
        <w:suppressAutoHyphens/>
        <w:autoSpaceDE w:val="0"/>
        <w:spacing w:line="240" w:lineRule="auto"/>
        <w:ind w:firstLine="720"/>
        <w:rPr>
          <w:rFonts w:eastAsia="Courier New"/>
          <w:szCs w:val="28"/>
        </w:rPr>
      </w:pPr>
      <w:r w:rsidRPr="00254CAA">
        <w:rPr>
          <w:rFonts w:eastAsia="Courier New" w:cs="Courier New"/>
          <w:szCs w:val="28"/>
        </w:rPr>
        <w:t xml:space="preserve">На пересечении </w:t>
      </w:r>
      <w:r w:rsidRPr="00254CAA">
        <w:rPr>
          <w:szCs w:val="28"/>
        </w:rPr>
        <w:t xml:space="preserve">автодороги «Балаково — Духовницкое» </w:t>
      </w:r>
      <w:r w:rsidRPr="00254CAA">
        <w:rPr>
          <w:rFonts w:eastAsia="Courier New"/>
          <w:szCs w:val="28"/>
        </w:rPr>
        <w:t>с вновь проектируемыми улицами предусматривается строительство двух подземных пешеходных  переходов.</w:t>
      </w:r>
    </w:p>
    <w:p w:rsidR="00254CAA" w:rsidRPr="00254CAA" w:rsidRDefault="00254CAA" w:rsidP="00254CAA">
      <w:pPr>
        <w:suppressAutoHyphens/>
        <w:spacing w:line="240" w:lineRule="auto"/>
        <w:ind w:firstLine="567"/>
        <w:rPr>
          <w:szCs w:val="28"/>
        </w:rPr>
      </w:pPr>
      <w:r w:rsidRPr="00254CAA">
        <w:rPr>
          <w:rFonts w:eastAsia="Courier New"/>
          <w:szCs w:val="28"/>
        </w:rPr>
        <w:t xml:space="preserve">На пересечении проектируемых улиц с каналом предусматривается строительство мостов, габариты которых, соответствующие ширине </w:t>
      </w:r>
      <w:r w:rsidRPr="00254CAA">
        <w:rPr>
          <w:rFonts w:eastAsia="Courier New"/>
          <w:szCs w:val="28"/>
        </w:rPr>
        <w:lastRenderedPageBreak/>
        <w:t>проезжей части и тротуаров улицы, будут уточняться на стадии рабочей документации.</w:t>
      </w:r>
    </w:p>
    <w:p w:rsidR="00254CAA" w:rsidRPr="00254CAA" w:rsidRDefault="00254CAA" w:rsidP="00254CAA">
      <w:pPr>
        <w:tabs>
          <w:tab w:val="left" w:pos="1620"/>
        </w:tabs>
        <w:suppressAutoHyphens/>
        <w:spacing w:before="60" w:after="60" w:line="240" w:lineRule="auto"/>
        <w:ind w:firstLine="851"/>
        <w:rPr>
          <w:b/>
          <w:szCs w:val="28"/>
        </w:rPr>
      </w:pPr>
      <w:r w:rsidRPr="00254CAA">
        <w:rPr>
          <w:szCs w:val="28"/>
        </w:rPr>
        <w:t>В составе улично-дорожной сети предлагается выделить следующие категории улиц и дорог:</w:t>
      </w:r>
    </w:p>
    <w:p w:rsidR="00254CAA" w:rsidRPr="00254CAA" w:rsidRDefault="00254CAA" w:rsidP="00254CAA">
      <w:pPr>
        <w:suppressAutoHyphens/>
        <w:spacing w:before="60" w:after="60" w:line="240" w:lineRule="auto"/>
        <w:ind w:firstLine="851"/>
        <w:rPr>
          <w:b/>
          <w:bCs/>
          <w:iCs/>
          <w:szCs w:val="28"/>
        </w:rPr>
      </w:pPr>
      <w:r w:rsidRPr="00254CAA">
        <w:rPr>
          <w:b/>
          <w:szCs w:val="28"/>
        </w:rPr>
        <w:t>Основные улицы и дороги</w:t>
      </w:r>
      <w:r w:rsidRPr="00254CAA">
        <w:rPr>
          <w:b/>
          <w:bCs/>
          <w:i/>
          <w:iCs/>
          <w:szCs w:val="28"/>
        </w:rPr>
        <w:t xml:space="preserve"> </w:t>
      </w:r>
      <w:r w:rsidRPr="00254CAA">
        <w:rPr>
          <w:szCs w:val="28"/>
        </w:rPr>
        <w:t>- обеспечивают связь жилых территорий с общественным центром, въездами в населенный пункт, по которым предусмотрена организация движения общественного пассажирского транспорт</w:t>
      </w:r>
      <w:proofErr w:type="gramStart"/>
      <w:r w:rsidRPr="00254CAA">
        <w:rPr>
          <w:szCs w:val="28"/>
        </w:rPr>
        <w:t>а(</w:t>
      </w:r>
      <w:proofErr w:type="gramEnd"/>
      <w:r w:rsidRPr="00254CAA">
        <w:rPr>
          <w:szCs w:val="28"/>
        </w:rPr>
        <w:t>автобус); ширина улицы составляет 35,0м, ширина проезжей части 9,0м;</w:t>
      </w:r>
    </w:p>
    <w:p w:rsidR="00254CAA" w:rsidRPr="00254CAA" w:rsidRDefault="00254CAA" w:rsidP="00254CAA">
      <w:pPr>
        <w:suppressAutoHyphens/>
        <w:spacing w:before="60" w:after="60" w:line="240" w:lineRule="auto"/>
        <w:ind w:firstLine="851"/>
        <w:rPr>
          <w:b/>
          <w:szCs w:val="28"/>
        </w:rPr>
      </w:pPr>
      <w:r w:rsidRPr="00254CAA">
        <w:rPr>
          <w:b/>
          <w:bCs/>
          <w:iCs/>
          <w:szCs w:val="28"/>
        </w:rPr>
        <w:t>Второстепенные (жилые) улицы</w:t>
      </w:r>
      <w:r w:rsidRPr="00254CAA">
        <w:rPr>
          <w:szCs w:val="28"/>
        </w:rPr>
        <w:t xml:space="preserve"> – обеспечивают связь внутри жилых территорий  и связь с главной улицей. Ширина улицы составляет  25,0м, ширина проезжей части 6,0м. </w:t>
      </w:r>
    </w:p>
    <w:p w:rsidR="00254CAA" w:rsidRPr="00254CAA" w:rsidRDefault="00254CAA" w:rsidP="00254CAA">
      <w:pPr>
        <w:suppressAutoHyphens/>
        <w:spacing w:before="60" w:after="60" w:line="240" w:lineRule="auto"/>
        <w:ind w:firstLine="851"/>
        <w:rPr>
          <w:b/>
          <w:bCs/>
          <w:iCs/>
          <w:szCs w:val="28"/>
        </w:rPr>
      </w:pPr>
      <w:r w:rsidRPr="00254CAA">
        <w:rPr>
          <w:b/>
          <w:szCs w:val="28"/>
        </w:rPr>
        <w:t xml:space="preserve">Хозяйственный проезд - </w:t>
      </w:r>
      <w:r w:rsidRPr="00254CAA">
        <w:rPr>
          <w:szCs w:val="28"/>
        </w:rPr>
        <w:t>обеспечивает проезд грузового транспорта к приусадебным участкам.</w:t>
      </w:r>
    </w:p>
    <w:p w:rsidR="00254CAA" w:rsidRPr="00254CAA" w:rsidRDefault="00254CAA" w:rsidP="00254CAA">
      <w:pPr>
        <w:suppressAutoHyphens/>
        <w:spacing w:before="60" w:after="60" w:line="240" w:lineRule="auto"/>
        <w:ind w:firstLine="851"/>
        <w:rPr>
          <w:szCs w:val="28"/>
        </w:rPr>
      </w:pPr>
      <w:r w:rsidRPr="00254CAA">
        <w:rPr>
          <w:b/>
          <w:bCs/>
          <w:iCs/>
          <w:szCs w:val="28"/>
        </w:rPr>
        <w:t>Промышленные дороги</w:t>
      </w:r>
      <w:r w:rsidRPr="00254CAA">
        <w:rPr>
          <w:szCs w:val="28"/>
        </w:rPr>
        <w:t xml:space="preserve"> – обеспечивают транспортную связь между основными жилыми улицами и промышленными, коммунально-складскими территориями и внутри последних, ширина улицы составляет 25,0 м, ширина проезжей части 9 м. </w:t>
      </w:r>
    </w:p>
    <w:p w:rsidR="00254CAA" w:rsidRPr="00254CAA" w:rsidRDefault="00254CAA" w:rsidP="00254CAA">
      <w:pPr>
        <w:suppressAutoHyphens/>
        <w:spacing w:before="60" w:after="60" w:line="240" w:lineRule="auto"/>
        <w:ind w:firstLine="851"/>
        <w:rPr>
          <w:szCs w:val="28"/>
        </w:rPr>
      </w:pPr>
      <w:r w:rsidRPr="00254CAA">
        <w:rPr>
          <w:szCs w:val="28"/>
        </w:rPr>
        <w:t xml:space="preserve">Предполагается строительство новых дорог и тротуаров с твердым покрытием на всех проектируемых улицах села. </w:t>
      </w:r>
    </w:p>
    <w:p w:rsidR="00254CAA" w:rsidRPr="00254CAA" w:rsidRDefault="00254CAA" w:rsidP="00254CAA">
      <w:pPr>
        <w:suppressAutoHyphens/>
        <w:spacing w:before="60" w:after="60" w:line="240" w:lineRule="auto"/>
        <w:ind w:firstLine="851"/>
        <w:rPr>
          <w:szCs w:val="28"/>
        </w:rPr>
      </w:pPr>
      <w:r w:rsidRPr="00254CAA">
        <w:rPr>
          <w:szCs w:val="28"/>
        </w:rPr>
        <w:t>Отдельное строительство велосипедных дорожек не предусмотрено, предполагается, что для передвижения на велосипедах будет использоваться существующая улично-дорожная сеть.</w:t>
      </w:r>
    </w:p>
    <w:p w:rsidR="00254CAA" w:rsidRPr="00254CAA" w:rsidRDefault="00254CAA" w:rsidP="00254CAA">
      <w:pPr>
        <w:widowControl w:val="0"/>
        <w:suppressAutoHyphens/>
        <w:spacing w:line="240" w:lineRule="auto"/>
        <w:ind w:firstLine="851"/>
        <w:rPr>
          <w:rFonts w:eastAsia="Lucida Sans Unicode"/>
          <w:kern w:val="1"/>
          <w:szCs w:val="28"/>
        </w:rPr>
      </w:pPr>
      <w:r w:rsidRPr="00254CAA">
        <w:rPr>
          <w:rFonts w:eastAsia="Lucida Sans Unicode"/>
          <w:kern w:val="1"/>
          <w:szCs w:val="28"/>
        </w:rPr>
        <w:t>На перспективу схема транспортного обслуживания жителей с. </w:t>
      </w:r>
      <w:proofErr w:type="gramStart"/>
      <w:r w:rsidRPr="00254CAA">
        <w:rPr>
          <w:rFonts w:eastAsia="Lucida Sans Unicode"/>
          <w:kern w:val="1"/>
          <w:szCs w:val="28"/>
        </w:rPr>
        <w:t>Натальино</w:t>
      </w:r>
      <w:proofErr w:type="gramEnd"/>
      <w:r w:rsidRPr="00254CAA">
        <w:rPr>
          <w:rFonts w:eastAsia="Lucida Sans Unicode"/>
          <w:kern w:val="1"/>
          <w:szCs w:val="28"/>
        </w:rPr>
        <w:t xml:space="preserve"> принципиально не изменится. Проектом предусматривается продление действующего автобусного маршрута в проектируемый жилой район, а также строительство пассажирских павильонов на автобусных остановках.</w:t>
      </w:r>
    </w:p>
    <w:p w:rsidR="00254CAA" w:rsidRPr="00254CAA" w:rsidRDefault="00254CAA" w:rsidP="00254CAA">
      <w:pPr>
        <w:suppressAutoHyphens/>
        <w:autoSpaceDE w:val="0"/>
        <w:spacing w:line="240" w:lineRule="auto"/>
        <w:rPr>
          <w:szCs w:val="28"/>
        </w:rPr>
      </w:pPr>
      <w:r w:rsidRPr="00254CAA">
        <w:rPr>
          <w:szCs w:val="28"/>
        </w:rPr>
        <w:t xml:space="preserve">Организация движения автобусного транспорта на территории </w:t>
      </w:r>
      <w:proofErr w:type="spellStart"/>
      <w:r w:rsidRPr="00254CAA">
        <w:rPr>
          <w:szCs w:val="28"/>
        </w:rPr>
        <w:t>с</w:t>
      </w:r>
      <w:proofErr w:type="gramStart"/>
      <w:r w:rsidRPr="00254CAA">
        <w:rPr>
          <w:szCs w:val="28"/>
        </w:rPr>
        <w:t>.Н</w:t>
      </w:r>
      <w:proofErr w:type="gramEnd"/>
      <w:r w:rsidRPr="00254CAA">
        <w:rPr>
          <w:szCs w:val="28"/>
        </w:rPr>
        <w:t>атальино</w:t>
      </w:r>
      <w:proofErr w:type="spellEnd"/>
      <w:r w:rsidRPr="00254CAA">
        <w:rPr>
          <w:szCs w:val="28"/>
        </w:rPr>
        <w:t>, а также проектные профили улиц приведены на листе «Схема организации улично – дорожной сети и схема движения транспорта на соответствующей территории. М 1:2000»</w:t>
      </w:r>
    </w:p>
    <w:p w:rsidR="00254CAA" w:rsidRPr="00254CAA" w:rsidRDefault="00254CAA" w:rsidP="00254CAA">
      <w:pPr>
        <w:suppressAutoHyphens/>
        <w:spacing w:line="240" w:lineRule="auto"/>
        <w:rPr>
          <w:szCs w:val="28"/>
        </w:rPr>
      </w:pPr>
      <w:r w:rsidRPr="00254CAA">
        <w:rPr>
          <w:szCs w:val="28"/>
        </w:rPr>
        <w:t>Общая протяженность линий общественного пассажирского транспорта на перспективу составит 2,4 км.</w:t>
      </w:r>
    </w:p>
    <w:p w:rsidR="00254CAA" w:rsidRPr="00254CAA" w:rsidRDefault="00254CAA" w:rsidP="00254CAA">
      <w:pPr>
        <w:widowControl w:val="0"/>
        <w:suppressAutoHyphens/>
        <w:spacing w:line="240" w:lineRule="auto"/>
        <w:rPr>
          <w:rFonts w:ascii="Arial" w:eastAsia="Lucida Sans Unicode" w:hAnsi="Arial" w:cs="Arial"/>
          <w:szCs w:val="28"/>
        </w:rPr>
      </w:pPr>
      <w:r w:rsidRPr="00254CAA">
        <w:rPr>
          <w:rFonts w:eastAsia="Lucida Sans Unicode"/>
          <w:szCs w:val="28"/>
        </w:rPr>
        <w:t>Предприятия автосервиса в районе представлены автозаправочными станциями и станциями технического обслуживания.</w:t>
      </w:r>
    </w:p>
    <w:p w:rsidR="00254CAA" w:rsidRPr="00254CAA" w:rsidRDefault="00254CAA" w:rsidP="00254CAA">
      <w:pPr>
        <w:widowControl w:val="0"/>
        <w:suppressAutoHyphens/>
        <w:spacing w:line="240" w:lineRule="auto"/>
        <w:rPr>
          <w:rFonts w:eastAsia="Lucida Sans Unicode"/>
          <w:kern w:val="1"/>
          <w:szCs w:val="28"/>
        </w:rPr>
      </w:pPr>
      <w:r w:rsidRPr="00254CAA">
        <w:rPr>
          <w:rFonts w:eastAsia="Lucida Sans Unicode"/>
          <w:kern w:val="1"/>
          <w:szCs w:val="28"/>
        </w:rPr>
        <w:t xml:space="preserve">Автозаправочная станция мощностью 3 колонки дислоцирована в районе кольца-поворота на БАЭС. </w:t>
      </w:r>
    </w:p>
    <w:p w:rsidR="00254CAA" w:rsidRPr="00254CAA" w:rsidRDefault="00254CAA" w:rsidP="00254CAA">
      <w:pPr>
        <w:widowControl w:val="0"/>
        <w:suppressAutoHyphens/>
        <w:spacing w:line="240" w:lineRule="auto"/>
        <w:rPr>
          <w:rFonts w:ascii="Arial" w:eastAsia="Trebuchet MS" w:hAnsi="Arial" w:cs="Arial"/>
          <w:szCs w:val="28"/>
        </w:rPr>
      </w:pPr>
      <w:proofErr w:type="gramStart"/>
      <w:r w:rsidRPr="00254CAA">
        <w:rPr>
          <w:rFonts w:eastAsia="Lucida Sans Unicode"/>
          <w:szCs w:val="28"/>
        </w:rPr>
        <w:t>В</w:t>
      </w:r>
      <w:proofErr w:type="gramEnd"/>
      <w:r w:rsidRPr="00254CAA">
        <w:rPr>
          <w:rFonts w:eastAsia="Lucida Sans Unicode"/>
          <w:szCs w:val="28"/>
        </w:rPr>
        <w:t xml:space="preserve"> </w:t>
      </w:r>
      <w:proofErr w:type="gramStart"/>
      <w:r w:rsidRPr="00254CAA">
        <w:rPr>
          <w:rFonts w:eastAsia="Lucida Sans Unicode"/>
          <w:szCs w:val="28"/>
        </w:rPr>
        <w:t>с</w:t>
      </w:r>
      <w:proofErr w:type="gramEnd"/>
      <w:r w:rsidRPr="00254CAA">
        <w:rPr>
          <w:rFonts w:eastAsia="Lucida Sans Unicode"/>
          <w:szCs w:val="28"/>
        </w:rPr>
        <w:t>. Натальино имеется мастерская по ремонту автомобилей (ООО «Август»).</w:t>
      </w:r>
    </w:p>
    <w:p w:rsidR="00254CAA" w:rsidRPr="00254CAA" w:rsidRDefault="00254CAA" w:rsidP="00254CAA">
      <w:pPr>
        <w:widowControl w:val="0"/>
        <w:suppressAutoHyphens/>
        <w:spacing w:line="240" w:lineRule="auto"/>
        <w:rPr>
          <w:rFonts w:eastAsia="Trebuchet MS"/>
          <w:kern w:val="1"/>
          <w:szCs w:val="28"/>
        </w:rPr>
      </w:pPr>
      <w:r w:rsidRPr="00254CAA">
        <w:rPr>
          <w:rFonts w:eastAsia="Trebuchet MS"/>
          <w:kern w:val="1"/>
          <w:szCs w:val="28"/>
        </w:rPr>
        <w:t>Исходя из перспективного уровня автомобилизации 300-350 ед. на 1000 жителей (</w:t>
      </w:r>
      <w:r w:rsidRPr="00254CAA">
        <w:rPr>
          <w:rFonts w:eastAsia="Lucida Sans Unicode"/>
          <w:kern w:val="1"/>
          <w:szCs w:val="28"/>
        </w:rPr>
        <w:t>региональные  нормативы градостроительного проектирования Саратовской области</w:t>
      </w:r>
      <w:r w:rsidRPr="00254CAA">
        <w:rPr>
          <w:rFonts w:eastAsia="Trebuchet MS"/>
          <w:kern w:val="1"/>
          <w:szCs w:val="28"/>
        </w:rPr>
        <w:t xml:space="preserve">) и стабилизации численности населения на нынешнем </w:t>
      </w:r>
      <w:r w:rsidRPr="00254CAA">
        <w:rPr>
          <w:rFonts w:eastAsia="Trebuchet MS"/>
          <w:kern w:val="1"/>
          <w:szCs w:val="28"/>
        </w:rPr>
        <w:lastRenderedPageBreak/>
        <w:t>уровне парк автотранспорта в районе на расчетный срок составит 600 единиц.</w:t>
      </w:r>
    </w:p>
    <w:p w:rsidR="00254CAA" w:rsidRPr="00254CAA" w:rsidRDefault="00254CAA" w:rsidP="00254CAA">
      <w:pPr>
        <w:widowControl w:val="0"/>
        <w:suppressAutoHyphens/>
        <w:spacing w:line="240" w:lineRule="auto"/>
        <w:rPr>
          <w:rFonts w:eastAsia="Lucida Sans Unicode"/>
          <w:kern w:val="1"/>
          <w:szCs w:val="28"/>
        </w:rPr>
      </w:pPr>
      <w:r w:rsidRPr="00254CAA">
        <w:rPr>
          <w:rFonts w:eastAsia="Trebuchet MS"/>
          <w:kern w:val="1"/>
          <w:szCs w:val="28"/>
        </w:rPr>
        <w:t>Станции технического обслуживания автомобилей следует проектировать из расчета один пост на 200 легковых автомобилей, а автозаправочные станции (АЗС) — из расчета одна топливо - раздаточная колонка на 1200 легковых автомобилей (</w:t>
      </w:r>
      <w:r w:rsidRPr="00254CAA">
        <w:rPr>
          <w:rFonts w:eastAsia="Lucida Sans Unicode"/>
          <w:kern w:val="1"/>
          <w:szCs w:val="28"/>
        </w:rPr>
        <w:t>региональные нормативы градостроительного проектирования Саратовской области</w:t>
      </w:r>
      <w:r w:rsidRPr="00254CAA">
        <w:rPr>
          <w:rFonts w:eastAsia="Trebuchet MS"/>
          <w:kern w:val="1"/>
          <w:szCs w:val="28"/>
        </w:rPr>
        <w:t>).</w:t>
      </w:r>
    </w:p>
    <w:p w:rsidR="00254CAA" w:rsidRPr="00254CAA" w:rsidRDefault="00254CAA" w:rsidP="00254CAA">
      <w:pPr>
        <w:suppressAutoHyphens/>
        <w:spacing w:line="240" w:lineRule="auto"/>
        <w:ind w:firstLine="900"/>
        <w:rPr>
          <w:szCs w:val="28"/>
        </w:rPr>
      </w:pPr>
      <w:r w:rsidRPr="00254CAA">
        <w:rPr>
          <w:szCs w:val="28"/>
        </w:rPr>
        <w:t>По расчёту требуется 1 колонка.</w:t>
      </w:r>
    </w:p>
    <w:p w:rsidR="00254CAA" w:rsidRPr="00254CAA" w:rsidRDefault="00254CAA" w:rsidP="00254CAA">
      <w:pPr>
        <w:suppressAutoHyphens/>
        <w:spacing w:line="240" w:lineRule="auto"/>
        <w:ind w:firstLine="540"/>
        <w:rPr>
          <w:szCs w:val="28"/>
        </w:rPr>
      </w:pPr>
      <w:r w:rsidRPr="00254CAA">
        <w:rPr>
          <w:szCs w:val="28"/>
        </w:rPr>
        <w:t>Количество станций технического обслуживания автомобилей (СТО) рассчитаны из нормы: на 200 машин – 1 пост. По расчёту требуется 3 поста.</w:t>
      </w:r>
    </w:p>
    <w:p w:rsidR="00254CAA" w:rsidRPr="00254CAA" w:rsidRDefault="00254CAA" w:rsidP="00254CAA">
      <w:pPr>
        <w:suppressAutoHyphens/>
        <w:spacing w:line="240" w:lineRule="auto"/>
        <w:ind w:firstLine="900"/>
        <w:rPr>
          <w:szCs w:val="28"/>
        </w:rPr>
      </w:pPr>
      <w:r w:rsidRPr="00254CAA">
        <w:rPr>
          <w:szCs w:val="28"/>
        </w:rPr>
        <w:t>Проектом планировки территории  не предусмотрено устройство АЗС в проектируемом районе, а предлагается увеличить мощности существующей  АЗС.</w:t>
      </w:r>
    </w:p>
    <w:p w:rsidR="00254CAA" w:rsidRPr="00254CAA" w:rsidRDefault="00254CAA" w:rsidP="00254CAA">
      <w:pPr>
        <w:shd w:val="clear" w:color="auto" w:fill="FFFFFF"/>
        <w:suppressAutoHyphens/>
        <w:spacing w:line="240" w:lineRule="auto"/>
        <w:rPr>
          <w:spacing w:val="-1"/>
          <w:szCs w:val="28"/>
        </w:rPr>
      </w:pPr>
      <w:r w:rsidRPr="00254CAA">
        <w:rPr>
          <w:szCs w:val="28"/>
        </w:rPr>
        <w:t>На территории проекта планировки не предусматриваются отдельные зоны для хранения легковых автомобилей</w:t>
      </w:r>
      <w:r w:rsidRPr="00254CAA">
        <w:rPr>
          <w:spacing w:val="-1"/>
          <w:szCs w:val="28"/>
        </w:rPr>
        <w:t xml:space="preserve"> индивидуальных </w:t>
      </w:r>
      <w:r w:rsidRPr="00254CAA">
        <w:rPr>
          <w:szCs w:val="28"/>
        </w:rPr>
        <w:t>владельцев.</w:t>
      </w:r>
    </w:p>
    <w:p w:rsidR="00254CAA" w:rsidRPr="00254CAA" w:rsidRDefault="00254CAA" w:rsidP="00254CAA">
      <w:pPr>
        <w:shd w:val="clear" w:color="auto" w:fill="FFFFFF"/>
        <w:suppressAutoHyphens/>
        <w:spacing w:line="240" w:lineRule="auto"/>
        <w:rPr>
          <w:szCs w:val="28"/>
        </w:rPr>
      </w:pPr>
      <w:r w:rsidRPr="00254CAA">
        <w:rPr>
          <w:spacing w:val="-1"/>
          <w:szCs w:val="28"/>
        </w:rPr>
        <w:t xml:space="preserve">Хранение легковых автомобилей индивидуальных </w:t>
      </w:r>
      <w:r w:rsidRPr="00254CAA">
        <w:rPr>
          <w:szCs w:val="28"/>
        </w:rPr>
        <w:t xml:space="preserve">владельцев предусматривается в обустроенных в дворовых пространствах жилых домов. </w:t>
      </w:r>
    </w:p>
    <w:p w:rsidR="00254CAA" w:rsidRPr="00254CAA" w:rsidRDefault="00254CAA" w:rsidP="00254CAA">
      <w:pPr>
        <w:shd w:val="clear" w:color="auto" w:fill="FFFFFF"/>
        <w:suppressAutoHyphens/>
        <w:spacing w:line="240" w:lineRule="auto"/>
        <w:rPr>
          <w:szCs w:val="28"/>
        </w:rPr>
      </w:pPr>
      <w:r w:rsidRPr="00254CAA">
        <w:rPr>
          <w:szCs w:val="28"/>
        </w:rPr>
        <w:t>У всех объектов обслуживания и досуга предусматриваются автостоянки ёмкостью, соответствующей нормам СНиП.</w:t>
      </w:r>
    </w:p>
    <w:p w:rsidR="00254CAA" w:rsidRPr="00254CAA" w:rsidRDefault="00254CAA" w:rsidP="00254CAA">
      <w:pPr>
        <w:shd w:val="clear" w:color="auto" w:fill="FFFFFF"/>
        <w:suppressAutoHyphens/>
        <w:spacing w:line="240" w:lineRule="auto"/>
        <w:rPr>
          <w:szCs w:val="28"/>
        </w:rPr>
      </w:pPr>
      <w:proofErr w:type="gramStart"/>
      <w:r w:rsidRPr="00254CAA">
        <w:rPr>
          <w:szCs w:val="28"/>
        </w:rPr>
        <w:t>В соответствии с</w:t>
      </w:r>
      <w:r w:rsidRPr="00254CAA">
        <w:rPr>
          <w:sz w:val="26"/>
          <w:szCs w:val="26"/>
        </w:rPr>
        <w:t xml:space="preserve"> </w:t>
      </w:r>
      <w:r w:rsidRPr="00254CAA">
        <w:rPr>
          <w:szCs w:val="28"/>
        </w:rPr>
        <w:t xml:space="preserve">Генеральным планом </w:t>
      </w:r>
      <w:proofErr w:type="spellStart"/>
      <w:r w:rsidRPr="00254CAA">
        <w:rPr>
          <w:szCs w:val="28"/>
        </w:rPr>
        <w:t>Натальинского</w:t>
      </w:r>
      <w:proofErr w:type="spellEnd"/>
      <w:r w:rsidRPr="00254CAA">
        <w:rPr>
          <w:szCs w:val="28"/>
        </w:rPr>
        <w:t xml:space="preserve"> МО,</w:t>
      </w:r>
      <w:r w:rsidRPr="00254CAA">
        <w:rPr>
          <w:sz w:val="26"/>
          <w:szCs w:val="26"/>
        </w:rPr>
        <w:t xml:space="preserve"> </w:t>
      </w:r>
      <w:r w:rsidRPr="00254CAA">
        <w:rPr>
          <w:rFonts w:eastAsia="Trebuchet MS"/>
          <w:szCs w:val="28"/>
        </w:rPr>
        <w:t>на расчетный срок в районе транспортной развязки на примыкании планируемой объездной дороги к дороге «Балаково-Духовницкое», намечается строительство объекта придорожного сервиса, включающего кроме объектов коммунально-складского назначения, центр автомобильного сервиса, а в нем станцию технического обслуживания легковых автомобилей, оборудованную современным ремонтно-диагностическим оборудованием, автомойку, автозаправочную станцию, мотель и автомагазин.</w:t>
      </w:r>
      <w:proofErr w:type="gramEnd"/>
      <w:r w:rsidRPr="00254CAA">
        <w:rPr>
          <w:rFonts w:eastAsia="Trebuchet MS"/>
          <w:szCs w:val="28"/>
        </w:rPr>
        <w:t xml:space="preserve"> Существующие СТО и АЗС рекомендуется реконструировать, благоустроить прилегающую территорию и оснастить современным оборудованием.</w:t>
      </w:r>
    </w:p>
    <w:p w:rsidR="00254CAA" w:rsidRPr="00254CAA" w:rsidRDefault="00254CAA" w:rsidP="00254CAA">
      <w:pPr>
        <w:suppressAutoHyphens/>
        <w:autoSpaceDE w:val="0"/>
        <w:spacing w:line="240" w:lineRule="auto"/>
        <w:ind w:firstLine="851"/>
        <w:rPr>
          <w:b/>
          <w:szCs w:val="28"/>
        </w:rPr>
      </w:pPr>
      <w:r w:rsidRPr="00254CAA">
        <w:rPr>
          <w:szCs w:val="28"/>
        </w:rPr>
        <w:t>Проектом планировки территории предусматривается разделение транспортных и пешеходных потоков, их рациональная взаимосвязь внутри территории жилого района, с учётом сложившейся и перспективной застройки участка и существующего рельефа местности.</w:t>
      </w:r>
    </w:p>
    <w:p w:rsidR="00254CAA" w:rsidRPr="00254CAA" w:rsidRDefault="00254CAA" w:rsidP="00254CAA">
      <w:pPr>
        <w:suppressAutoHyphens/>
        <w:spacing w:before="120" w:after="120" w:line="240" w:lineRule="auto"/>
        <w:ind w:firstLine="902"/>
        <w:jc w:val="center"/>
        <w:rPr>
          <w:szCs w:val="28"/>
        </w:rPr>
      </w:pPr>
      <w:r w:rsidRPr="00254CAA">
        <w:rPr>
          <w:b/>
          <w:szCs w:val="28"/>
        </w:rPr>
        <w:t>Автомобильные стоянки и гаражи</w:t>
      </w:r>
    </w:p>
    <w:p w:rsidR="00254CAA" w:rsidRPr="00254CAA" w:rsidRDefault="00254CAA" w:rsidP="00254CAA">
      <w:pPr>
        <w:suppressAutoHyphens/>
        <w:spacing w:line="240" w:lineRule="auto"/>
        <w:ind w:firstLine="900"/>
        <w:rPr>
          <w:szCs w:val="28"/>
        </w:rPr>
      </w:pPr>
      <w:r w:rsidRPr="00254CAA">
        <w:rPr>
          <w:szCs w:val="28"/>
        </w:rPr>
        <w:t>Для кратковременного хранения автомобилей проектом предусмотрены стоянки у всех общественных, административных и культурн</w:t>
      </w:r>
      <w:proofErr w:type="gramStart"/>
      <w:r w:rsidRPr="00254CAA">
        <w:rPr>
          <w:szCs w:val="28"/>
        </w:rPr>
        <w:t>о-</w:t>
      </w:r>
      <w:proofErr w:type="gramEnd"/>
      <w:r w:rsidRPr="00254CAA">
        <w:rPr>
          <w:szCs w:val="28"/>
        </w:rPr>
        <w:t xml:space="preserve"> зрелищных зданий и сооружений. В соответствии с требованием СНиП определён расчётный парк легковых автомобилей, зарезервирована территория на 145машино/мест. Расчёт ёмкости стоянок автомобилей выполнен в соответствии с уровнем автомобилизации </w:t>
      </w:r>
      <w:r w:rsidRPr="00254CAA">
        <w:rPr>
          <w:sz w:val="32"/>
          <w:szCs w:val="28"/>
        </w:rPr>
        <w:t xml:space="preserve">300 </w:t>
      </w:r>
      <w:r w:rsidRPr="00254CAA">
        <w:rPr>
          <w:szCs w:val="28"/>
        </w:rPr>
        <w:t>автомобилей на 1тысячу жителей и приведён в табл. №1</w:t>
      </w:r>
    </w:p>
    <w:p w:rsidR="00254CAA" w:rsidRPr="00254CAA" w:rsidRDefault="00254CAA" w:rsidP="00254CAA">
      <w:pPr>
        <w:tabs>
          <w:tab w:val="left" w:pos="540"/>
        </w:tabs>
        <w:suppressAutoHyphens/>
        <w:spacing w:line="240" w:lineRule="auto"/>
        <w:ind w:firstLine="0"/>
        <w:jc w:val="right"/>
        <w:rPr>
          <w:b/>
          <w:szCs w:val="28"/>
        </w:rPr>
      </w:pPr>
      <w:r w:rsidRPr="00254CAA">
        <w:rPr>
          <w:szCs w:val="28"/>
        </w:rPr>
        <w:t>Таблица №1</w:t>
      </w:r>
    </w:p>
    <w:tbl>
      <w:tblPr>
        <w:tblW w:w="0" w:type="auto"/>
        <w:tblInd w:w="108" w:type="dxa"/>
        <w:tblLayout w:type="fixed"/>
        <w:tblLook w:val="0000" w:firstRow="0" w:lastRow="0" w:firstColumn="0" w:lastColumn="0" w:noHBand="0" w:noVBand="0"/>
      </w:tblPr>
      <w:tblGrid>
        <w:gridCol w:w="4692"/>
        <w:gridCol w:w="2506"/>
        <w:gridCol w:w="2178"/>
      </w:tblGrid>
      <w:tr w:rsidR="00254CAA" w:rsidRPr="00254CAA" w:rsidTr="004B470A">
        <w:tc>
          <w:tcPr>
            <w:tcW w:w="46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 xml:space="preserve">Расположение </w:t>
            </w:r>
            <w:proofErr w:type="spellStart"/>
            <w:r w:rsidRPr="00254CAA">
              <w:rPr>
                <w:b/>
                <w:szCs w:val="28"/>
              </w:rPr>
              <w:t>машино</w:t>
            </w:r>
            <w:proofErr w:type="spellEnd"/>
            <w:r w:rsidRPr="00254CAA">
              <w:rPr>
                <w:b/>
                <w:szCs w:val="28"/>
              </w:rPr>
              <w:t>/мест</w:t>
            </w:r>
          </w:p>
        </w:tc>
        <w:tc>
          <w:tcPr>
            <w:tcW w:w="2506"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 xml:space="preserve">Ориентировочное определение </w:t>
            </w:r>
            <w:r w:rsidRPr="00254CAA">
              <w:rPr>
                <w:b/>
                <w:szCs w:val="28"/>
              </w:rPr>
              <w:lastRenderedPageBreak/>
              <w:t>расчетного парка машин</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b/>
                <w:szCs w:val="28"/>
              </w:rPr>
              <w:lastRenderedPageBreak/>
              <w:t xml:space="preserve">Площадь участка и </w:t>
            </w:r>
            <w:r w:rsidRPr="00254CAA">
              <w:rPr>
                <w:b/>
                <w:szCs w:val="28"/>
              </w:rPr>
              <w:lastRenderedPageBreak/>
              <w:t xml:space="preserve">площадь стоянки, </w:t>
            </w:r>
            <w:proofErr w:type="gramStart"/>
            <w:r w:rsidRPr="00254CAA">
              <w:rPr>
                <w:b/>
                <w:szCs w:val="28"/>
              </w:rPr>
              <w:t>Га</w:t>
            </w:r>
            <w:proofErr w:type="gramEnd"/>
          </w:p>
        </w:tc>
      </w:tr>
      <w:tr w:rsidR="00254CAA" w:rsidRPr="00254CAA" w:rsidTr="004B470A">
        <w:trPr>
          <w:trHeight w:val="648"/>
        </w:trPr>
        <w:tc>
          <w:tcPr>
            <w:tcW w:w="9376" w:type="dxa"/>
            <w:gridSpan w:val="3"/>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lastRenderedPageBreak/>
              <w:t>В жилых районах-582</w:t>
            </w: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p>
        </w:tc>
      </w:tr>
      <w:tr w:rsidR="00254CAA" w:rsidRPr="00254CAA" w:rsidTr="004B470A">
        <w:trPr>
          <w:trHeight w:val="1216"/>
        </w:trPr>
        <w:tc>
          <w:tcPr>
            <w:tcW w:w="46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t>Для постоянного хранения в гаражах и на открытых  площадках 90%</w:t>
            </w:r>
          </w:p>
          <w:p w:rsidR="00254CAA" w:rsidRPr="00254CAA" w:rsidRDefault="00254CAA" w:rsidP="00254CAA">
            <w:pPr>
              <w:tabs>
                <w:tab w:val="left" w:pos="540"/>
              </w:tabs>
              <w:suppressAutoHyphens/>
              <w:spacing w:line="240" w:lineRule="auto"/>
              <w:ind w:firstLine="0"/>
              <w:jc w:val="left"/>
              <w:rPr>
                <w:szCs w:val="28"/>
              </w:rPr>
            </w:pPr>
          </w:p>
        </w:tc>
        <w:tc>
          <w:tcPr>
            <w:tcW w:w="2506"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t>524</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Cs w:val="28"/>
              </w:rPr>
              <w:t>1,31</w:t>
            </w:r>
          </w:p>
        </w:tc>
      </w:tr>
      <w:tr w:rsidR="00254CAA" w:rsidRPr="00254CAA" w:rsidTr="004B470A">
        <w:tc>
          <w:tcPr>
            <w:tcW w:w="4692"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t>Для временного размещения на стоянках 25%</w:t>
            </w:r>
          </w:p>
          <w:p w:rsidR="00254CAA" w:rsidRPr="00254CAA" w:rsidRDefault="00254CAA" w:rsidP="00254CAA">
            <w:pPr>
              <w:tabs>
                <w:tab w:val="left" w:pos="540"/>
              </w:tabs>
              <w:suppressAutoHyphens/>
              <w:spacing w:line="240" w:lineRule="auto"/>
              <w:ind w:firstLine="0"/>
              <w:jc w:val="center"/>
              <w:rPr>
                <w:szCs w:val="28"/>
              </w:rPr>
            </w:pPr>
          </w:p>
        </w:tc>
        <w:tc>
          <w:tcPr>
            <w:tcW w:w="2506"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t>145</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Cs w:val="28"/>
              </w:rPr>
              <w:t>0,36</w:t>
            </w:r>
          </w:p>
        </w:tc>
      </w:tr>
    </w:tbl>
    <w:p w:rsidR="00254CAA" w:rsidRPr="00254CAA" w:rsidRDefault="00254CAA" w:rsidP="00254CAA">
      <w:pPr>
        <w:suppressAutoHyphens/>
        <w:spacing w:line="240" w:lineRule="auto"/>
        <w:ind w:firstLine="0"/>
        <w:jc w:val="left"/>
        <w:rPr>
          <w:sz w:val="24"/>
          <w:szCs w:val="24"/>
        </w:rPr>
        <w:sectPr w:rsidR="00254CAA" w:rsidRPr="00254CAA">
          <w:headerReference w:type="default" r:id="rId11"/>
          <w:footerReference w:type="default" r:id="rId12"/>
          <w:headerReference w:type="first" r:id="rId13"/>
          <w:footerReference w:type="first" r:id="rId14"/>
          <w:pgSz w:w="11906" w:h="16838"/>
          <w:pgMar w:top="1134" w:right="851" w:bottom="1134" w:left="1701" w:header="709" w:footer="709" w:gutter="0"/>
          <w:cols w:space="720"/>
          <w:docGrid w:linePitch="360"/>
        </w:sect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540"/>
        <w:jc w:val="center"/>
        <w:rPr>
          <w:b/>
          <w:szCs w:val="28"/>
        </w:rPr>
      </w:pPr>
      <w:r w:rsidRPr="00254CAA">
        <w:rPr>
          <w:b/>
          <w:szCs w:val="28"/>
        </w:rPr>
        <w:t>Средний уровень автомобилизации и моторизации села</w:t>
      </w:r>
    </w:p>
    <w:p w:rsidR="00254CAA" w:rsidRPr="00254CAA" w:rsidRDefault="00254CAA" w:rsidP="00254CAA">
      <w:pPr>
        <w:tabs>
          <w:tab w:val="left" w:pos="540"/>
        </w:tabs>
        <w:suppressAutoHyphens/>
        <w:spacing w:line="240" w:lineRule="auto"/>
        <w:ind w:right="350" w:firstLine="0"/>
        <w:jc w:val="right"/>
        <w:rPr>
          <w:b/>
          <w:szCs w:val="28"/>
        </w:rPr>
      </w:pPr>
      <w:r w:rsidRPr="00254CAA">
        <w:rPr>
          <w:b/>
          <w:szCs w:val="28"/>
        </w:rPr>
        <w:t>Таблица №2</w:t>
      </w:r>
    </w:p>
    <w:tbl>
      <w:tblPr>
        <w:tblW w:w="0" w:type="auto"/>
        <w:tblInd w:w="-262" w:type="dxa"/>
        <w:tblLayout w:type="fixed"/>
        <w:tblLook w:val="0000" w:firstRow="0" w:lastRow="0" w:firstColumn="0" w:lastColumn="0" w:noHBand="0" w:noVBand="0"/>
      </w:tblPr>
      <w:tblGrid>
        <w:gridCol w:w="2412"/>
        <w:gridCol w:w="3015"/>
        <w:gridCol w:w="72"/>
        <w:gridCol w:w="2961"/>
        <w:gridCol w:w="3240"/>
        <w:gridCol w:w="3080"/>
      </w:tblGrid>
      <w:tr w:rsidR="00254CAA" w:rsidRPr="00254CAA" w:rsidTr="004B470A">
        <w:trPr>
          <w:trHeight w:hRule="exact" w:val="976"/>
        </w:trPr>
        <w:tc>
          <w:tcPr>
            <w:tcW w:w="2412" w:type="dxa"/>
            <w:vMerge w:val="restart"/>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Транспортные средства</w:t>
            </w:r>
          </w:p>
        </w:tc>
        <w:tc>
          <w:tcPr>
            <w:tcW w:w="3015"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Кол-во транспортных средств на 1000 жителей</w:t>
            </w:r>
          </w:p>
        </w:tc>
        <w:tc>
          <w:tcPr>
            <w:tcW w:w="3033"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Население</w:t>
            </w:r>
          </w:p>
          <w:p w:rsidR="00254CAA" w:rsidRPr="00254CAA" w:rsidRDefault="00254CAA" w:rsidP="00254CAA">
            <w:pPr>
              <w:tabs>
                <w:tab w:val="left" w:pos="540"/>
              </w:tabs>
              <w:suppressAutoHyphens/>
              <w:spacing w:line="240" w:lineRule="auto"/>
              <w:ind w:firstLine="0"/>
              <w:jc w:val="center"/>
              <w:rPr>
                <w:b/>
                <w:szCs w:val="28"/>
              </w:rPr>
            </w:pPr>
            <w:proofErr w:type="spellStart"/>
            <w:r w:rsidRPr="00254CAA">
              <w:rPr>
                <w:b/>
                <w:szCs w:val="28"/>
              </w:rPr>
              <w:t>тыс</w:t>
            </w:r>
            <w:proofErr w:type="gramStart"/>
            <w:r w:rsidRPr="00254CAA">
              <w:rPr>
                <w:b/>
                <w:szCs w:val="28"/>
              </w:rPr>
              <w:t>.ж</w:t>
            </w:r>
            <w:proofErr w:type="gramEnd"/>
            <w:r w:rsidRPr="00254CAA">
              <w:rPr>
                <w:b/>
                <w:szCs w:val="28"/>
              </w:rPr>
              <w:t>ит</w:t>
            </w:r>
            <w:proofErr w:type="spellEnd"/>
            <w:r w:rsidRPr="00254CAA">
              <w:rPr>
                <w:b/>
                <w:szCs w:val="28"/>
              </w:rPr>
              <w:t>.</w:t>
            </w:r>
          </w:p>
        </w:tc>
        <w:tc>
          <w:tcPr>
            <w:tcW w:w="324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 xml:space="preserve">Транспортные средства, </w:t>
            </w:r>
            <w:proofErr w:type="spellStart"/>
            <w:proofErr w:type="gramStart"/>
            <w:r w:rsidRPr="00254CAA">
              <w:rPr>
                <w:b/>
                <w:szCs w:val="28"/>
              </w:rPr>
              <w:t>шт</w:t>
            </w:r>
            <w:proofErr w:type="spellEnd"/>
            <w:proofErr w:type="gramEnd"/>
          </w:p>
        </w:tc>
        <w:tc>
          <w:tcPr>
            <w:tcW w:w="3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r w:rsidRPr="00254CAA">
              <w:rPr>
                <w:b/>
                <w:szCs w:val="28"/>
              </w:rPr>
              <w:t>Площадь участка,</w:t>
            </w:r>
          </w:p>
          <w:p w:rsidR="00254CAA" w:rsidRPr="00254CAA" w:rsidRDefault="00254CAA" w:rsidP="00254CAA">
            <w:pPr>
              <w:tabs>
                <w:tab w:val="left" w:pos="540"/>
              </w:tabs>
              <w:suppressAutoHyphens/>
              <w:spacing w:line="240" w:lineRule="auto"/>
              <w:ind w:firstLine="0"/>
              <w:jc w:val="center"/>
              <w:rPr>
                <w:sz w:val="24"/>
                <w:szCs w:val="24"/>
              </w:rPr>
            </w:pPr>
            <w:r w:rsidRPr="00254CAA">
              <w:rPr>
                <w:b/>
                <w:szCs w:val="28"/>
              </w:rPr>
              <w:t>Га</w:t>
            </w:r>
          </w:p>
        </w:tc>
      </w:tr>
      <w:tr w:rsidR="00254CAA" w:rsidRPr="00254CAA" w:rsidTr="004B470A">
        <w:tc>
          <w:tcPr>
            <w:tcW w:w="2412" w:type="dxa"/>
            <w:vMerge/>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p>
        </w:tc>
        <w:tc>
          <w:tcPr>
            <w:tcW w:w="3087"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proofErr w:type="spellStart"/>
            <w:r w:rsidRPr="00254CAA">
              <w:rPr>
                <w:b/>
                <w:szCs w:val="28"/>
              </w:rPr>
              <w:t>Расч</w:t>
            </w:r>
            <w:proofErr w:type="spellEnd"/>
            <w:r w:rsidRPr="00254CAA">
              <w:rPr>
                <w:b/>
                <w:szCs w:val="28"/>
              </w:rPr>
              <w:t>.</w:t>
            </w:r>
          </w:p>
          <w:p w:rsidR="00254CAA" w:rsidRPr="00254CAA" w:rsidRDefault="00254CAA" w:rsidP="00254CAA">
            <w:pPr>
              <w:tabs>
                <w:tab w:val="left" w:pos="540"/>
              </w:tabs>
              <w:suppressAutoHyphens/>
              <w:spacing w:line="240" w:lineRule="auto"/>
              <w:ind w:firstLine="0"/>
              <w:jc w:val="center"/>
              <w:rPr>
                <w:b/>
                <w:szCs w:val="28"/>
              </w:rPr>
            </w:pPr>
            <w:r w:rsidRPr="00254CAA">
              <w:rPr>
                <w:b/>
                <w:szCs w:val="28"/>
              </w:rPr>
              <w:t>срок</w:t>
            </w:r>
          </w:p>
        </w:tc>
        <w:tc>
          <w:tcPr>
            <w:tcW w:w="2961"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proofErr w:type="spellStart"/>
            <w:r w:rsidRPr="00254CAA">
              <w:rPr>
                <w:b/>
                <w:szCs w:val="28"/>
              </w:rPr>
              <w:t>Расч</w:t>
            </w:r>
            <w:proofErr w:type="spellEnd"/>
            <w:r w:rsidRPr="00254CAA">
              <w:rPr>
                <w:b/>
                <w:szCs w:val="28"/>
              </w:rPr>
              <w:t>.</w:t>
            </w:r>
          </w:p>
          <w:p w:rsidR="00254CAA" w:rsidRPr="00254CAA" w:rsidRDefault="00254CAA" w:rsidP="00254CAA">
            <w:pPr>
              <w:tabs>
                <w:tab w:val="left" w:pos="540"/>
              </w:tabs>
              <w:suppressAutoHyphens/>
              <w:spacing w:line="240" w:lineRule="auto"/>
              <w:ind w:firstLine="0"/>
              <w:jc w:val="center"/>
              <w:rPr>
                <w:b/>
                <w:szCs w:val="28"/>
              </w:rPr>
            </w:pPr>
            <w:r w:rsidRPr="00254CAA">
              <w:rPr>
                <w:b/>
                <w:szCs w:val="28"/>
              </w:rPr>
              <w:t>срок</w:t>
            </w:r>
          </w:p>
        </w:tc>
        <w:tc>
          <w:tcPr>
            <w:tcW w:w="324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proofErr w:type="spellStart"/>
            <w:r w:rsidRPr="00254CAA">
              <w:rPr>
                <w:b/>
                <w:szCs w:val="28"/>
              </w:rPr>
              <w:t>Расч</w:t>
            </w:r>
            <w:proofErr w:type="spellEnd"/>
            <w:r w:rsidRPr="00254CAA">
              <w:rPr>
                <w:b/>
                <w:szCs w:val="28"/>
              </w:rPr>
              <w:t>.</w:t>
            </w:r>
          </w:p>
          <w:p w:rsidR="00254CAA" w:rsidRPr="00254CAA" w:rsidRDefault="00254CAA" w:rsidP="00254CAA">
            <w:pPr>
              <w:tabs>
                <w:tab w:val="left" w:pos="540"/>
              </w:tabs>
              <w:suppressAutoHyphens/>
              <w:spacing w:line="240" w:lineRule="auto"/>
              <w:ind w:firstLine="0"/>
              <w:jc w:val="center"/>
              <w:rPr>
                <w:b/>
                <w:szCs w:val="28"/>
              </w:rPr>
            </w:pPr>
            <w:r w:rsidRPr="00254CAA">
              <w:rPr>
                <w:b/>
                <w:szCs w:val="28"/>
              </w:rPr>
              <w:t>срок</w:t>
            </w:r>
          </w:p>
        </w:tc>
        <w:tc>
          <w:tcPr>
            <w:tcW w:w="3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b/>
                <w:szCs w:val="28"/>
              </w:rPr>
            </w:pPr>
            <w:proofErr w:type="spellStart"/>
            <w:r w:rsidRPr="00254CAA">
              <w:rPr>
                <w:b/>
                <w:szCs w:val="28"/>
              </w:rPr>
              <w:t>Расч</w:t>
            </w:r>
            <w:proofErr w:type="spellEnd"/>
            <w:r w:rsidRPr="00254CAA">
              <w:rPr>
                <w:b/>
                <w:szCs w:val="28"/>
              </w:rPr>
              <w:t>.</w:t>
            </w:r>
          </w:p>
          <w:p w:rsidR="00254CAA" w:rsidRPr="00254CAA" w:rsidRDefault="00254CAA" w:rsidP="00254CAA">
            <w:pPr>
              <w:tabs>
                <w:tab w:val="left" w:pos="540"/>
              </w:tabs>
              <w:suppressAutoHyphens/>
              <w:spacing w:line="240" w:lineRule="auto"/>
              <w:ind w:firstLine="0"/>
              <w:jc w:val="center"/>
              <w:rPr>
                <w:sz w:val="24"/>
                <w:szCs w:val="24"/>
              </w:rPr>
            </w:pPr>
            <w:r w:rsidRPr="00254CAA">
              <w:rPr>
                <w:b/>
                <w:szCs w:val="28"/>
              </w:rPr>
              <w:t>срок</w:t>
            </w:r>
          </w:p>
        </w:tc>
      </w:tr>
      <w:tr w:rsidR="00254CAA" w:rsidRPr="00254CAA" w:rsidTr="004B470A">
        <w:tc>
          <w:tcPr>
            <w:tcW w:w="2412"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 w:val="24"/>
                <w:szCs w:val="24"/>
              </w:rPr>
              <w:t>1</w:t>
            </w:r>
          </w:p>
        </w:tc>
        <w:tc>
          <w:tcPr>
            <w:tcW w:w="3087" w:type="dxa"/>
            <w:gridSpan w:val="2"/>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p>
        </w:tc>
        <w:tc>
          <w:tcPr>
            <w:tcW w:w="2961"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left"/>
              <w:rPr>
                <w:sz w:val="24"/>
                <w:szCs w:val="24"/>
              </w:rPr>
            </w:pPr>
            <w:r w:rsidRPr="00254CAA">
              <w:rPr>
                <w:sz w:val="24"/>
                <w:szCs w:val="24"/>
              </w:rPr>
              <w:t>5</w:t>
            </w:r>
          </w:p>
        </w:tc>
        <w:tc>
          <w:tcPr>
            <w:tcW w:w="324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 w:val="24"/>
                <w:szCs w:val="24"/>
              </w:rPr>
              <w:t>7</w:t>
            </w:r>
          </w:p>
        </w:tc>
        <w:tc>
          <w:tcPr>
            <w:tcW w:w="308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 w:val="24"/>
                <w:szCs w:val="24"/>
              </w:rPr>
              <w:t>9</w:t>
            </w:r>
          </w:p>
        </w:tc>
      </w:tr>
      <w:tr w:rsidR="00254CAA" w:rsidRPr="00254CAA" w:rsidTr="004B470A">
        <w:trPr>
          <w:trHeight w:val="497"/>
        </w:trPr>
        <w:tc>
          <w:tcPr>
            <w:tcW w:w="14780" w:type="dxa"/>
            <w:gridSpan w:val="6"/>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b/>
                <w:szCs w:val="28"/>
              </w:rPr>
              <w:t>Уровень автомобилизации</w:t>
            </w:r>
          </w:p>
        </w:tc>
      </w:tr>
      <w:tr w:rsidR="00254CAA" w:rsidRPr="00254CAA" w:rsidTr="004B470A">
        <w:trPr>
          <w:trHeight w:val="1919"/>
        </w:trPr>
        <w:tc>
          <w:tcPr>
            <w:tcW w:w="2412"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left"/>
              <w:rPr>
                <w:szCs w:val="28"/>
              </w:rPr>
            </w:pPr>
            <w:r w:rsidRPr="00254CAA">
              <w:rPr>
                <w:szCs w:val="28"/>
              </w:rPr>
              <w:t>Автомобили</w:t>
            </w:r>
          </w:p>
          <w:p w:rsidR="00254CAA" w:rsidRPr="00254CAA" w:rsidRDefault="00254CAA" w:rsidP="00254CAA">
            <w:pPr>
              <w:tabs>
                <w:tab w:val="left" w:pos="540"/>
              </w:tabs>
              <w:suppressAutoHyphens/>
              <w:spacing w:line="240" w:lineRule="auto"/>
              <w:ind w:firstLine="0"/>
              <w:jc w:val="left"/>
              <w:rPr>
                <w:szCs w:val="28"/>
              </w:rPr>
            </w:pPr>
            <w:r w:rsidRPr="00254CAA">
              <w:rPr>
                <w:szCs w:val="28"/>
              </w:rPr>
              <w:t xml:space="preserve">В том числе </w:t>
            </w:r>
            <w:proofErr w:type="gramStart"/>
            <w:r w:rsidRPr="00254CAA">
              <w:rPr>
                <w:szCs w:val="28"/>
              </w:rPr>
              <w:t>принадлежащие</w:t>
            </w:r>
            <w:proofErr w:type="gramEnd"/>
            <w:r w:rsidRPr="00254CAA">
              <w:rPr>
                <w:szCs w:val="28"/>
              </w:rPr>
              <w:t xml:space="preserve"> гражданам</w:t>
            </w:r>
          </w:p>
          <w:p w:rsidR="00254CAA" w:rsidRPr="00254CAA" w:rsidRDefault="00254CAA" w:rsidP="00254CAA">
            <w:pPr>
              <w:tabs>
                <w:tab w:val="left" w:pos="540"/>
              </w:tabs>
              <w:suppressAutoHyphens/>
              <w:spacing w:line="240" w:lineRule="auto"/>
              <w:ind w:firstLine="0"/>
              <w:jc w:val="left"/>
              <w:rPr>
                <w:szCs w:val="28"/>
              </w:rPr>
            </w:pPr>
            <w:r w:rsidRPr="00254CAA">
              <w:rPr>
                <w:szCs w:val="28"/>
              </w:rPr>
              <w:t xml:space="preserve">ведомственные, такси. </w:t>
            </w:r>
          </w:p>
          <w:p w:rsidR="00254CAA" w:rsidRPr="00254CAA" w:rsidRDefault="00254CAA" w:rsidP="00254CAA">
            <w:pPr>
              <w:tabs>
                <w:tab w:val="left" w:pos="540"/>
              </w:tabs>
              <w:suppressAutoHyphens/>
              <w:spacing w:line="240" w:lineRule="auto"/>
              <w:ind w:firstLine="0"/>
              <w:jc w:val="left"/>
              <w:rPr>
                <w:szCs w:val="28"/>
              </w:rPr>
            </w:pPr>
          </w:p>
          <w:p w:rsidR="00254CAA" w:rsidRPr="00254CAA" w:rsidRDefault="00254CAA" w:rsidP="00254CAA">
            <w:pPr>
              <w:tabs>
                <w:tab w:val="left" w:pos="540"/>
              </w:tabs>
              <w:suppressAutoHyphens/>
              <w:spacing w:line="240" w:lineRule="auto"/>
              <w:ind w:firstLine="0"/>
              <w:jc w:val="left"/>
              <w:rPr>
                <w:szCs w:val="28"/>
              </w:rPr>
            </w:pPr>
            <w:r w:rsidRPr="00254CAA">
              <w:rPr>
                <w:szCs w:val="28"/>
              </w:rPr>
              <w:t xml:space="preserve">Грузовые </w:t>
            </w:r>
            <w:proofErr w:type="spellStart"/>
            <w:r w:rsidRPr="00254CAA">
              <w:rPr>
                <w:szCs w:val="28"/>
              </w:rPr>
              <w:t>авт</w:t>
            </w:r>
            <w:proofErr w:type="spellEnd"/>
            <w:r w:rsidRPr="00254CAA">
              <w:rPr>
                <w:szCs w:val="28"/>
              </w:rPr>
              <w:t>-ли</w:t>
            </w:r>
          </w:p>
        </w:tc>
        <w:tc>
          <w:tcPr>
            <w:tcW w:w="3087" w:type="dxa"/>
            <w:gridSpan w:val="2"/>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t>300</w:t>
            </w: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291</w:t>
            </w:r>
          </w:p>
          <w:p w:rsidR="00254CAA" w:rsidRPr="00254CAA" w:rsidRDefault="00254CAA" w:rsidP="00254CAA">
            <w:pPr>
              <w:tabs>
                <w:tab w:val="left" w:pos="540"/>
              </w:tabs>
              <w:suppressAutoHyphens/>
              <w:spacing w:line="240" w:lineRule="auto"/>
              <w:ind w:firstLine="0"/>
              <w:jc w:val="center"/>
              <w:rPr>
                <w:szCs w:val="28"/>
              </w:rPr>
            </w:pPr>
            <w:r w:rsidRPr="00254CAA">
              <w:rPr>
                <w:szCs w:val="28"/>
              </w:rPr>
              <w:t>4</w:t>
            </w:r>
          </w:p>
          <w:p w:rsidR="00254CAA" w:rsidRPr="00254CAA" w:rsidRDefault="00254CAA" w:rsidP="00254CAA">
            <w:pPr>
              <w:tabs>
                <w:tab w:val="left" w:pos="540"/>
              </w:tabs>
              <w:suppressAutoHyphens/>
              <w:spacing w:line="240" w:lineRule="auto"/>
              <w:ind w:firstLine="0"/>
              <w:jc w:val="center"/>
              <w:rPr>
                <w:szCs w:val="28"/>
              </w:rPr>
            </w:pPr>
            <w:r w:rsidRPr="00254CAA">
              <w:rPr>
                <w:szCs w:val="28"/>
              </w:rPr>
              <w:t>5</w:t>
            </w: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30</w:t>
            </w:r>
          </w:p>
        </w:tc>
        <w:tc>
          <w:tcPr>
            <w:tcW w:w="2961"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2,00</w:t>
            </w:r>
          </w:p>
        </w:tc>
        <w:tc>
          <w:tcPr>
            <w:tcW w:w="324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Cs w:val="28"/>
              </w:rPr>
            </w:pPr>
            <w:r w:rsidRPr="00254CAA">
              <w:rPr>
                <w:szCs w:val="28"/>
              </w:rPr>
              <w:t>600</w:t>
            </w: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582</w:t>
            </w:r>
          </w:p>
          <w:p w:rsidR="00254CAA" w:rsidRPr="00254CAA" w:rsidRDefault="00254CAA" w:rsidP="00254CAA">
            <w:pPr>
              <w:tabs>
                <w:tab w:val="left" w:pos="540"/>
              </w:tabs>
              <w:suppressAutoHyphens/>
              <w:spacing w:line="240" w:lineRule="auto"/>
              <w:ind w:firstLine="0"/>
              <w:jc w:val="center"/>
              <w:rPr>
                <w:szCs w:val="28"/>
              </w:rPr>
            </w:pPr>
            <w:r w:rsidRPr="00254CAA">
              <w:rPr>
                <w:szCs w:val="28"/>
              </w:rPr>
              <w:t>8</w:t>
            </w:r>
          </w:p>
          <w:p w:rsidR="00254CAA" w:rsidRPr="00254CAA" w:rsidRDefault="00254CAA" w:rsidP="00254CAA">
            <w:pPr>
              <w:tabs>
                <w:tab w:val="left" w:pos="540"/>
              </w:tabs>
              <w:suppressAutoHyphens/>
              <w:spacing w:line="240" w:lineRule="auto"/>
              <w:ind w:firstLine="0"/>
              <w:jc w:val="center"/>
              <w:rPr>
                <w:szCs w:val="28"/>
              </w:rPr>
            </w:pPr>
            <w:r w:rsidRPr="00254CAA">
              <w:rPr>
                <w:szCs w:val="28"/>
              </w:rPr>
              <w:t>10</w:t>
            </w: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60</w:t>
            </w:r>
          </w:p>
        </w:tc>
        <w:tc>
          <w:tcPr>
            <w:tcW w:w="308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Cs w:val="28"/>
              </w:rPr>
              <w:t>1,5</w:t>
            </w:r>
          </w:p>
          <w:p w:rsidR="00254CAA" w:rsidRPr="00254CAA" w:rsidRDefault="00254CAA" w:rsidP="00254CAA">
            <w:pPr>
              <w:tabs>
                <w:tab w:val="left" w:pos="540"/>
              </w:tabs>
              <w:suppressAutoHyphens/>
              <w:spacing w:line="240" w:lineRule="auto"/>
              <w:ind w:firstLine="0"/>
              <w:jc w:val="center"/>
              <w:rPr>
                <w:sz w:val="24"/>
                <w:szCs w:val="24"/>
              </w:rPr>
            </w:pPr>
          </w:p>
          <w:p w:rsidR="00254CAA" w:rsidRPr="00254CAA" w:rsidRDefault="00254CAA" w:rsidP="00254CAA">
            <w:pPr>
              <w:tabs>
                <w:tab w:val="left" w:pos="540"/>
              </w:tabs>
              <w:suppressAutoHyphens/>
              <w:spacing w:line="240" w:lineRule="auto"/>
              <w:ind w:firstLine="0"/>
              <w:jc w:val="left"/>
              <w:rPr>
                <w:sz w:val="24"/>
                <w:szCs w:val="24"/>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1,45</w:t>
            </w:r>
          </w:p>
          <w:p w:rsidR="00254CAA" w:rsidRPr="00254CAA" w:rsidRDefault="00254CAA" w:rsidP="00254CAA">
            <w:pPr>
              <w:tabs>
                <w:tab w:val="left" w:pos="540"/>
              </w:tabs>
              <w:suppressAutoHyphens/>
              <w:spacing w:line="240" w:lineRule="auto"/>
              <w:ind w:firstLine="0"/>
              <w:jc w:val="center"/>
              <w:rPr>
                <w:szCs w:val="28"/>
              </w:rPr>
            </w:pPr>
            <w:r w:rsidRPr="00254CAA">
              <w:rPr>
                <w:szCs w:val="28"/>
              </w:rPr>
              <w:t>0,02</w:t>
            </w:r>
          </w:p>
          <w:p w:rsidR="00254CAA" w:rsidRPr="00254CAA" w:rsidRDefault="00254CAA" w:rsidP="00254CAA">
            <w:pPr>
              <w:tabs>
                <w:tab w:val="left" w:pos="540"/>
              </w:tabs>
              <w:suppressAutoHyphens/>
              <w:spacing w:line="240" w:lineRule="auto"/>
              <w:ind w:firstLine="0"/>
              <w:jc w:val="center"/>
              <w:rPr>
                <w:szCs w:val="28"/>
              </w:rPr>
            </w:pPr>
            <w:r w:rsidRPr="00254CAA">
              <w:rPr>
                <w:szCs w:val="28"/>
              </w:rPr>
              <w:t>0,025</w:t>
            </w:r>
          </w:p>
          <w:p w:rsidR="00254CAA" w:rsidRPr="00254CAA" w:rsidRDefault="00254CAA" w:rsidP="00254CAA">
            <w:pPr>
              <w:tabs>
                <w:tab w:val="left" w:pos="540"/>
              </w:tabs>
              <w:suppressAutoHyphens/>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 w:val="24"/>
                <w:szCs w:val="24"/>
              </w:rPr>
            </w:pPr>
            <w:r w:rsidRPr="00254CAA">
              <w:rPr>
                <w:szCs w:val="28"/>
              </w:rPr>
              <w:t>0,15</w:t>
            </w:r>
          </w:p>
        </w:tc>
      </w:tr>
      <w:tr w:rsidR="00254CAA" w:rsidRPr="00254CAA" w:rsidTr="004B470A">
        <w:trPr>
          <w:trHeight w:val="540"/>
        </w:trPr>
        <w:tc>
          <w:tcPr>
            <w:tcW w:w="14780" w:type="dxa"/>
            <w:gridSpan w:val="6"/>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b/>
                <w:szCs w:val="28"/>
              </w:rPr>
              <w:t>Уровень моторизации</w:t>
            </w:r>
          </w:p>
        </w:tc>
      </w:tr>
      <w:tr w:rsidR="00254CAA" w:rsidRPr="00254CAA" w:rsidTr="004B470A">
        <w:trPr>
          <w:trHeight w:val="880"/>
        </w:trPr>
        <w:tc>
          <w:tcPr>
            <w:tcW w:w="2412"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left"/>
              <w:rPr>
                <w:szCs w:val="28"/>
              </w:rPr>
            </w:pPr>
            <w:r w:rsidRPr="00254CAA">
              <w:rPr>
                <w:szCs w:val="28"/>
              </w:rPr>
              <w:t xml:space="preserve">Мотоциклы </w:t>
            </w:r>
          </w:p>
          <w:p w:rsidR="00254CAA" w:rsidRPr="00254CAA" w:rsidRDefault="00254CAA" w:rsidP="00254CAA">
            <w:pPr>
              <w:tabs>
                <w:tab w:val="left" w:pos="540"/>
              </w:tabs>
              <w:suppressAutoHyphens/>
              <w:spacing w:line="240" w:lineRule="auto"/>
              <w:ind w:firstLine="0"/>
              <w:jc w:val="left"/>
              <w:rPr>
                <w:szCs w:val="28"/>
              </w:rPr>
            </w:pPr>
            <w:r w:rsidRPr="00254CAA">
              <w:rPr>
                <w:szCs w:val="28"/>
              </w:rPr>
              <w:t>Мопеды</w:t>
            </w:r>
          </w:p>
        </w:tc>
        <w:tc>
          <w:tcPr>
            <w:tcW w:w="3087" w:type="dxa"/>
            <w:gridSpan w:val="2"/>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50</w:t>
            </w:r>
          </w:p>
        </w:tc>
        <w:tc>
          <w:tcPr>
            <w:tcW w:w="2961"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Cs w:val="28"/>
              </w:rPr>
            </w:pPr>
            <w:r w:rsidRPr="00254CAA">
              <w:rPr>
                <w:szCs w:val="28"/>
              </w:rPr>
              <w:t>2,00</w:t>
            </w:r>
          </w:p>
        </w:tc>
        <w:tc>
          <w:tcPr>
            <w:tcW w:w="324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Cs w:val="28"/>
              </w:rPr>
            </w:pPr>
          </w:p>
          <w:p w:rsidR="00254CAA" w:rsidRPr="00254CAA" w:rsidRDefault="00254CAA" w:rsidP="00254CAA">
            <w:pPr>
              <w:tabs>
                <w:tab w:val="left" w:pos="540"/>
              </w:tabs>
              <w:suppressAutoHyphens/>
              <w:spacing w:line="240" w:lineRule="auto"/>
              <w:ind w:firstLine="0"/>
              <w:jc w:val="center"/>
              <w:rPr>
                <w:sz w:val="24"/>
                <w:szCs w:val="24"/>
              </w:rPr>
            </w:pPr>
            <w:r w:rsidRPr="00254CAA">
              <w:rPr>
                <w:szCs w:val="28"/>
              </w:rPr>
              <w:t>100</w:t>
            </w:r>
          </w:p>
        </w:tc>
        <w:tc>
          <w:tcPr>
            <w:tcW w:w="308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tabs>
                <w:tab w:val="left" w:pos="540"/>
              </w:tabs>
              <w:suppressAutoHyphens/>
              <w:snapToGrid w:val="0"/>
              <w:spacing w:line="240" w:lineRule="auto"/>
              <w:ind w:firstLine="0"/>
              <w:jc w:val="center"/>
              <w:rPr>
                <w:sz w:val="24"/>
                <w:szCs w:val="24"/>
              </w:rPr>
            </w:pPr>
          </w:p>
        </w:tc>
      </w:tr>
    </w:tbl>
    <w:p w:rsidR="00254CAA" w:rsidRPr="00254CAA" w:rsidRDefault="00254CAA" w:rsidP="00254CAA">
      <w:pPr>
        <w:suppressAutoHyphens/>
        <w:spacing w:line="240" w:lineRule="auto"/>
        <w:ind w:firstLine="0"/>
        <w:jc w:val="left"/>
        <w:rPr>
          <w:sz w:val="24"/>
          <w:szCs w:val="24"/>
        </w:rPr>
        <w:sectPr w:rsidR="00254CAA" w:rsidRPr="00254CAA">
          <w:headerReference w:type="even" r:id="rId15"/>
          <w:headerReference w:type="default" r:id="rId16"/>
          <w:footerReference w:type="even" r:id="rId17"/>
          <w:footerReference w:type="default" r:id="rId18"/>
          <w:headerReference w:type="first" r:id="rId19"/>
          <w:footerReference w:type="first" r:id="rId20"/>
          <w:pgSz w:w="16838" w:h="11906" w:orient="landscape"/>
          <w:pgMar w:top="1701" w:right="1134" w:bottom="851" w:left="1134" w:header="709" w:footer="709" w:gutter="0"/>
          <w:cols w:space="720"/>
          <w:docGrid w:linePitch="360"/>
        </w:sectPr>
      </w:pPr>
    </w:p>
    <w:p w:rsidR="00254CAA" w:rsidRPr="00254CAA" w:rsidRDefault="00254CAA" w:rsidP="00254CAA">
      <w:pPr>
        <w:suppressAutoHyphens/>
        <w:spacing w:line="240" w:lineRule="auto"/>
        <w:ind w:firstLine="0"/>
        <w:jc w:val="center"/>
        <w:rPr>
          <w:b/>
          <w:szCs w:val="28"/>
        </w:rPr>
      </w:pPr>
      <w:r w:rsidRPr="00254CAA">
        <w:rPr>
          <w:b/>
          <w:szCs w:val="28"/>
        </w:rPr>
        <w:lastRenderedPageBreak/>
        <w:t xml:space="preserve">Основные </w:t>
      </w:r>
      <w:proofErr w:type="gramStart"/>
      <w:r w:rsidRPr="00254CAA">
        <w:rPr>
          <w:b/>
          <w:szCs w:val="28"/>
        </w:rPr>
        <w:t>технико – экономические</w:t>
      </w:r>
      <w:proofErr w:type="gramEnd"/>
      <w:r w:rsidRPr="00254CAA">
        <w:rPr>
          <w:b/>
          <w:szCs w:val="28"/>
        </w:rPr>
        <w:t xml:space="preserve"> показатели</w:t>
      </w:r>
    </w:p>
    <w:p w:rsidR="00254CAA" w:rsidRPr="00254CAA" w:rsidRDefault="00254CAA" w:rsidP="00254CAA">
      <w:pPr>
        <w:suppressAutoHyphens/>
        <w:spacing w:line="240" w:lineRule="auto"/>
        <w:ind w:firstLine="0"/>
        <w:jc w:val="center"/>
        <w:rPr>
          <w:b/>
          <w:szCs w:val="28"/>
        </w:rPr>
      </w:pPr>
      <w:r w:rsidRPr="00254CAA">
        <w:rPr>
          <w:b/>
          <w:szCs w:val="28"/>
        </w:rPr>
        <w:t>транспортной инфраструктуры</w:t>
      </w:r>
    </w:p>
    <w:p w:rsidR="00254CAA" w:rsidRPr="00254CAA" w:rsidRDefault="00254CAA" w:rsidP="00254CAA">
      <w:pPr>
        <w:suppressAutoHyphens/>
        <w:spacing w:line="240" w:lineRule="auto"/>
        <w:ind w:firstLine="0"/>
        <w:jc w:val="right"/>
        <w:rPr>
          <w:b/>
          <w:sz w:val="24"/>
          <w:szCs w:val="24"/>
          <w:lang w:val="en-US"/>
        </w:rPr>
      </w:pPr>
      <w:r w:rsidRPr="00254CAA">
        <w:rPr>
          <w:b/>
          <w:szCs w:val="28"/>
        </w:rPr>
        <w:t>Таблица №3</w:t>
      </w:r>
    </w:p>
    <w:tbl>
      <w:tblPr>
        <w:tblW w:w="0" w:type="auto"/>
        <w:tblInd w:w="-10" w:type="dxa"/>
        <w:tblLayout w:type="fixed"/>
        <w:tblLook w:val="0000" w:firstRow="0" w:lastRow="0" w:firstColumn="0" w:lastColumn="0" w:noHBand="0" w:noVBand="0"/>
      </w:tblPr>
      <w:tblGrid>
        <w:gridCol w:w="644"/>
        <w:gridCol w:w="4324"/>
        <w:gridCol w:w="900"/>
        <w:gridCol w:w="1980"/>
        <w:gridCol w:w="1820"/>
      </w:tblGrid>
      <w:tr w:rsidR="00254CAA" w:rsidRPr="00254CAA" w:rsidTr="004B470A">
        <w:trPr>
          <w:trHeight w:val="821"/>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r w:rsidRPr="00254CAA">
              <w:rPr>
                <w:b/>
                <w:sz w:val="24"/>
                <w:szCs w:val="24"/>
                <w:lang w:val="en-US"/>
              </w:rPr>
              <w:t xml:space="preserve">№ </w:t>
            </w:r>
            <w:proofErr w:type="spellStart"/>
            <w:r w:rsidRPr="00254CAA">
              <w:rPr>
                <w:b/>
                <w:sz w:val="24"/>
                <w:szCs w:val="24"/>
              </w:rPr>
              <w:t>п.п</w:t>
            </w:r>
            <w:proofErr w:type="spellEnd"/>
            <w:r w:rsidRPr="00254CAA">
              <w:rPr>
                <w:b/>
                <w:sz w:val="24"/>
                <w:szCs w:val="24"/>
              </w:rPr>
              <w:t>.</w:t>
            </w: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p>
          <w:p w:rsidR="00254CAA" w:rsidRPr="00254CAA" w:rsidRDefault="00254CAA" w:rsidP="00254CAA">
            <w:pPr>
              <w:suppressAutoHyphens/>
              <w:spacing w:line="240" w:lineRule="auto"/>
              <w:ind w:firstLine="0"/>
              <w:jc w:val="center"/>
              <w:rPr>
                <w:b/>
                <w:szCs w:val="28"/>
              </w:rPr>
            </w:pPr>
            <w:r w:rsidRPr="00254CAA">
              <w:rPr>
                <w:b/>
                <w:szCs w:val="28"/>
              </w:rPr>
              <w:t>Наименование показателей</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r w:rsidRPr="00254CAA">
              <w:rPr>
                <w:b/>
                <w:szCs w:val="28"/>
              </w:rPr>
              <w:t>Ед.</w:t>
            </w:r>
          </w:p>
          <w:p w:rsidR="00254CAA" w:rsidRPr="00254CAA" w:rsidRDefault="00254CAA" w:rsidP="00254CAA">
            <w:pPr>
              <w:suppressAutoHyphens/>
              <w:spacing w:line="240" w:lineRule="auto"/>
              <w:ind w:firstLine="0"/>
              <w:jc w:val="center"/>
              <w:rPr>
                <w:b/>
                <w:szCs w:val="28"/>
              </w:rPr>
            </w:pPr>
            <w:r w:rsidRPr="00254CAA">
              <w:rPr>
                <w:b/>
                <w:szCs w:val="28"/>
              </w:rPr>
              <w:t>изм.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r w:rsidRPr="00254CAA">
              <w:rPr>
                <w:b/>
                <w:szCs w:val="28"/>
              </w:rPr>
              <w:t>Современное</w:t>
            </w:r>
          </w:p>
          <w:p w:rsidR="00254CAA" w:rsidRPr="00254CAA" w:rsidRDefault="00254CAA" w:rsidP="00254CAA">
            <w:pPr>
              <w:suppressAutoHyphens/>
              <w:spacing w:line="240" w:lineRule="auto"/>
              <w:ind w:firstLine="0"/>
              <w:jc w:val="center"/>
              <w:rPr>
                <w:b/>
                <w:szCs w:val="28"/>
              </w:rPr>
            </w:pPr>
            <w:r w:rsidRPr="00254CAA">
              <w:rPr>
                <w:b/>
                <w:szCs w:val="28"/>
              </w:rPr>
              <w:t>состояние</w:t>
            </w: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r w:rsidRPr="00254CAA">
              <w:rPr>
                <w:b/>
                <w:szCs w:val="28"/>
              </w:rPr>
              <w:t xml:space="preserve">Состояние </w:t>
            </w:r>
            <w:proofErr w:type="gramStart"/>
            <w:r w:rsidRPr="00254CAA">
              <w:rPr>
                <w:b/>
                <w:szCs w:val="28"/>
              </w:rPr>
              <w:t>на</w:t>
            </w:r>
            <w:proofErr w:type="gramEnd"/>
          </w:p>
          <w:p w:rsidR="00254CAA" w:rsidRPr="00254CAA" w:rsidRDefault="00254CAA" w:rsidP="00254CAA">
            <w:pPr>
              <w:suppressAutoHyphens/>
              <w:spacing w:line="240" w:lineRule="auto"/>
              <w:ind w:firstLine="0"/>
              <w:jc w:val="center"/>
              <w:rPr>
                <w:sz w:val="24"/>
                <w:szCs w:val="24"/>
              </w:rPr>
            </w:pPr>
            <w:r w:rsidRPr="00254CAA">
              <w:rPr>
                <w:b/>
                <w:szCs w:val="28"/>
              </w:rPr>
              <w:t>расчёт</w:t>
            </w:r>
            <w:proofErr w:type="gramStart"/>
            <w:r w:rsidRPr="00254CAA">
              <w:rPr>
                <w:b/>
                <w:szCs w:val="28"/>
              </w:rPr>
              <w:t>.</w:t>
            </w:r>
            <w:proofErr w:type="gramEnd"/>
            <w:r w:rsidRPr="00254CAA">
              <w:rPr>
                <w:b/>
                <w:szCs w:val="28"/>
              </w:rPr>
              <w:t xml:space="preserve"> </w:t>
            </w:r>
            <w:proofErr w:type="gramStart"/>
            <w:r w:rsidRPr="00254CAA">
              <w:rPr>
                <w:b/>
                <w:szCs w:val="28"/>
              </w:rPr>
              <w:t>с</w:t>
            </w:r>
            <w:proofErr w:type="gramEnd"/>
            <w:r w:rsidRPr="00254CAA">
              <w:rPr>
                <w:b/>
                <w:szCs w:val="28"/>
              </w:rPr>
              <w:t>рок</w:t>
            </w:r>
          </w:p>
        </w:tc>
      </w:tr>
      <w:tr w:rsidR="00254CAA" w:rsidRPr="00254CAA" w:rsidTr="004B470A">
        <w:tc>
          <w:tcPr>
            <w:tcW w:w="64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 w:val="22"/>
              </w:rPr>
            </w:pPr>
            <w:r w:rsidRPr="00254CAA">
              <w:rPr>
                <w:b/>
                <w:sz w:val="22"/>
              </w:rPr>
              <w:t>2</w:t>
            </w:r>
          </w:p>
        </w:tc>
        <w:tc>
          <w:tcPr>
            <w:tcW w:w="90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 w:val="22"/>
              </w:rPr>
            </w:pPr>
            <w:r w:rsidRPr="00254CAA">
              <w:rPr>
                <w:b/>
                <w:sz w:val="22"/>
              </w:rPr>
              <w:t>3</w:t>
            </w:r>
          </w:p>
        </w:tc>
        <w:tc>
          <w:tcPr>
            <w:tcW w:w="19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 w:val="22"/>
              </w:rPr>
            </w:pPr>
            <w:r w:rsidRPr="00254CAA">
              <w:rPr>
                <w:b/>
                <w:sz w:val="22"/>
              </w:rPr>
              <w:t>4</w:t>
            </w: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 w:val="22"/>
              </w:rPr>
              <w:t>5</w:t>
            </w:r>
          </w:p>
        </w:tc>
      </w:tr>
      <w:tr w:rsidR="00254CAA" w:rsidRPr="00254CAA" w:rsidTr="004B470A">
        <w:tc>
          <w:tcPr>
            <w:tcW w:w="644"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b/>
                <w:szCs w:val="28"/>
              </w:rPr>
            </w:pPr>
          </w:p>
        </w:tc>
        <w:tc>
          <w:tcPr>
            <w:tcW w:w="9024" w:type="dxa"/>
            <w:gridSpan w:val="4"/>
            <w:tcBorders>
              <w:top w:val="single" w:sz="4" w:space="0" w:color="000000"/>
              <w:left w:val="single" w:sz="4" w:space="0" w:color="000000"/>
              <w:bottom w:val="single" w:sz="4" w:space="0" w:color="000000"/>
              <w:right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4"/>
                <w:szCs w:val="24"/>
              </w:rPr>
            </w:pPr>
            <w:r w:rsidRPr="00254CAA">
              <w:rPr>
                <w:b/>
                <w:szCs w:val="28"/>
              </w:rPr>
              <w:t>Транспортная инфраструктура</w:t>
            </w:r>
          </w:p>
        </w:tc>
      </w:tr>
      <w:tr w:rsidR="00254CAA" w:rsidRPr="00254CAA" w:rsidTr="004B470A">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Протяженность улично-дорожной сети, всего</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20,74</w:t>
            </w:r>
          </w:p>
        </w:tc>
      </w:tr>
      <w:tr w:rsidR="00254CAA" w:rsidRPr="00254CAA" w:rsidTr="004B470A">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Основные улицы и дороги</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3,44</w:t>
            </w:r>
          </w:p>
        </w:tc>
      </w:tr>
      <w:tr w:rsidR="00254CAA" w:rsidRPr="00254CAA" w:rsidTr="004B470A">
        <w:trPr>
          <w:trHeight w:val="517"/>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bCs/>
                <w:iCs/>
                <w:szCs w:val="28"/>
              </w:rPr>
              <w:t>Второстепенные (жилые) улицы</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11,6</w:t>
            </w:r>
          </w:p>
        </w:tc>
      </w:tr>
      <w:tr w:rsidR="00254CAA" w:rsidRPr="00254CAA" w:rsidTr="004B470A">
        <w:trPr>
          <w:trHeight w:val="539"/>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Хозяйственный проезд</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2,8</w:t>
            </w:r>
          </w:p>
        </w:tc>
      </w:tr>
      <w:tr w:rsidR="00254CAA" w:rsidRPr="00254CAA" w:rsidTr="004B470A">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bCs/>
                <w:iCs/>
                <w:szCs w:val="28"/>
              </w:rPr>
              <w:t>Промышленные дороги</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2,9</w:t>
            </w:r>
          </w:p>
        </w:tc>
      </w:tr>
      <w:tr w:rsidR="00254CAA" w:rsidRPr="00254CAA" w:rsidTr="004B470A">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b/>
                <w:szCs w:val="28"/>
              </w:rPr>
              <w:t>Протяженность линий общественного пассажирского транспорта</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Cs w:val="28"/>
              </w:rPr>
            </w:pP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r>
      <w:tr w:rsidR="00254CAA" w:rsidRPr="00254CAA" w:rsidTr="004B470A">
        <w:trPr>
          <w:trHeight w:val="400"/>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Автобус</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км</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3,44</w:t>
            </w:r>
          </w:p>
        </w:tc>
      </w:tr>
      <w:tr w:rsidR="00254CAA" w:rsidRPr="00254CAA" w:rsidTr="004B470A">
        <w:trPr>
          <w:trHeight w:val="651"/>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b/>
                <w:szCs w:val="28"/>
              </w:rPr>
              <w:t xml:space="preserve">Расчётное количество </w:t>
            </w:r>
            <w:proofErr w:type="spellStart"/>
            <w:r w:rsidRPr="00254CAA">
              <w:rPr>
                <w:b/>
                <w:szCs w:val="28"/>
              </w:rPr>
              <w:t>машино</w:t>
            </w:r>
            <w:proofErr w:type="spellEnd"/>
            <w:r w:rsidRPr="00254CAA">
              <w:rPr>
                <w:b/>
                <w:szCs w:val="28"/>
              </w:rPr>
              <w:t xml:space="preserve"> </w:t>
            </w:r>
            <w:proofErr w:type="gramStart"/>
            <w:r w:rsidRPr="00254CAA">
              <w:rPr>
                <w:b/>
                <w:szCs w:val="28"/>
              </w:rPr>
              <w:t>-м</w:t>
            </w:r>
            <w:proofErr w:type="gramEnd"/>
            <w:r w:rsidRPr="00254CAA">
              <w:rPr>
                <w:b/>
                <w:szCs w:val="28"/>
              </w:rPr>
              <w:t>ест</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roofErr w:type="spellStart"/>
            <w:r w:rsidRPr="00254CAA">
              <w:rPr>
                <w:szCs w:val="28"/>
              </w:rPr>
              <w:t>маш</w:t>
            </w:r>
            <w:proofErr w:type="spellEnd"/>
            <w:proofErr w:type="gramStart"/>
            <w:r w:rsidRPr="00254CAA">
              <w:rPr>
                <w:szCs w:val="28"/>
              </w:rPr>
              <w:t>.-</w:t>
            </w:r>
            <w:proofErr w:type="gramEnd"/>
            <w:r w:rsidRPr="00254CAA">
              <w:rPr>
                <w:szCs w:val="28"/>
              </w:rPr>
              <w:t>мест.</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tabs>
                <w:tab w:val="left" w:pos="540"/>
              </w:tabs>
              <w:suppressAutoHyphens/>
              <w:snapToGrid w:val="0"/>
              <w:spacing w:line="240" w:lineRule="auto"/>
              <w:ind w:firstLine="0"/>
              <w:jc w:val="center"/>
              <w:rPr>
                <w:sz w:val="24"/>
                <w:szCs w:val="24"/>
              </w:rPr>
            </w:pPr>
            <w:r w:rsidRPr="00254CAA">
              <w:rPr>
                <w:szCs w:val="28"/>
              </w:rPr>
              <w:t>600</w:t>
            </w:r>
          </w:p>
          <w:p w:rsidR="00254CAA" w:rsidRPr="00254CAA" w:rsidRDefault="00254CAA" w:rsidP="00254CAA">
            <w:pPr>
              <w:suppressAutoHyphens/>
              <w:spacing w:line="240" w:lineRule="auto"/>
              <w:ind w:firstLine="0"/>
              <w:jc w:val="center"/>
              <w:rPr>
                <w:sz w:val="24"/>
                <w:szCs w:val="24"/>
              </w:rPr>
            </w:pPr>
          </w:p>
        </w:tc>
      </w:tr>
      <w:tr w:rsidR="00254CAA" w:rsidRPr="00254CAA" w:rsidTr="004B470A">
        <w:trPr>
          <w:trHeight w:val="3296"/>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Cs w:val="28"/>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Гаражи и стоянки для хранения легковых автомобилей</w:t>
            </w:r>
          </w:p>
          <w:p w:rsidR="00254CAA" w:rsidRPr="00254CAA" w:rsidRDefault="00254CAA" w:rsidP="00254CAA">
            <w:pPr>
              <w:suppressAutoHyphens/>
              <w:spacing w:line="240" w:lineRule="auto"/>
              <w:ind w:firstLine="0"/>
              <w:jc w:val="left"/>
              <w:rPr>
                <w:szCs w:val="28"/>
              </w:rPr>
            </w:pPr>
            <w:r w:rsidRPr="00254CAA">
              <w:rPr>
                <w:szCs w:val="28"/>
              </w:rPr>
              <w:t xml:space="preserve">Постоянного хранения (90%): </w:t>
            </w:r>
          </w:p>
          <w:p w:rsidR="00254CAA" w:rsidRPr="00254CAA" w:rsidRDefault="00254CAA" w:rsidP="00254CAA">
            <w:pPr>
              <w:suppressAutoHyphens/>
              <w:spacing w:line="240" w:lineRule="auto"/>
              <w:ind w:firstLine="0"/>
              <w:jc w:val="left"/>
              <w:rPr>
                <w:szCs w:val="28"/>
              </w:rPr>
            </w:pPr>
            <w:r w:rsidRPr="00254CAA">
              <w:rPr>
                <w:szCs w:val="28"/>
              </w:rPr>
              <w:t>Открытые стоянки-25%</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Cs w:val="28"/>
              </w:rPr>
            </w:pPr>
          </w:p>
          <w:p w:rsidR="00254CAA" w:rsidRPr="00254CAA" w:rsidRDefault="00254CAA" w:rsidP="00254CAA">
            <w:pPr>
              <w:suppressAutoHyphens/>
              <w:spacing w:line="240" w:lineRule="auto"/>
              <w:ind w:firstLine="0"/>
              <w:jc w:val="center"/>
              <w:rPr>
                <w:sz w:val="24"/>
                <w:szCs w:val="24"/>
              </w:rPr>
            </w:pPr>
            <w:proofErr w:type="spellStart"/>
            <w:r w:rsidRPr="00254CAA">
              <w:rPr>
                <w:szCs w:val="28"/>
              </w:rPr>
              <w:t>маш</w:t>
            </w:r>
            <w:proofErr w:type="spellEnd"/>
            <w:proofErr w:type="gramStart"/>
            <w:r w:rsidRPr="00254CAA">
              <w:rPr>
                <w:szCs w:val="28"/>
              </w:rPr>
              <w:t>.-</w:t>
            </w:r>
            <w:proofErr w:type="gramEnd"/>
            <w:r w:rsidRPr="00254CAA">
              <w:rPr>
                <w:szCs w:val="28"/>
              </w:rPr>
              <w:t>мест.</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center"/>
              <w:rPr>
                <w:szCs w:val="28"/>
              </w:rPr>
            </w:pPr>
          </w:p>
          <w:p w:rsidR="00254CAA" w:rsidRPr="00254CAA" w:rsidRDefault="00254CAA" w:rsidP="00254CAA">
            <w:pPr>
              <w:suppressAutoHyphens/>
              <w:spacing w:line="240" w:lineRule="auto"/>
              <w:ind w:firstLine="0"/>
              <w:jc w:val="center"/>
              <w:rPr>
                <w:szCs w:val="28"/>
              </w:rPr>
            </w:pPr>
            <w:r w:rsidRPr="00254CAA">
              <w:rPr>
                <w:szCs w:val="28"/>
              </w:rPr>
              <w:t>582</w:t>
            </w:r>
          </w:p>
          <w:p w:rsidR="00254CAA" w:rsidRPr="00254CAA" w:rsidRDefault="00254CAA" w:rsidP="00254CAA">
            <w:pPr>
              <w:suppressAutoHyphens/>
              <w:spacing w:line="240" w:lineRule="auto"/>
              <w:ind w:firstLine="0"/>
              <w:jc w:val="center"/>
              <w:rPr>
                <w:szCs w:val="28"/>
              </w:rPr>
            </w:pPr>
          </w:p>
          <w:p w:rsidR="00254CAA" w:rsidRPr="00254CAA" w:rsidRDefault="00254CAA" w:rsidP="00254CAA">
            <w:pPr>
              <w:suppressAutoHyphens/>
              <w:spacing w:line="240" w:lineRule="auto"/>
              <w:ind w:firstLine="0"/>
              <w:jc w:val="center"/>
              <w:rPr>
                <w:sz w:val="24"/>
                <w:szCs w:val="24"/>
              </w:rPr>
            </w:pPr>
            <w:r w:rsidRPr="00254CAA">
              <w:rPr>
                <w:szCs w:val="28"/>
              </w:rPr>
              <w:t>145</w:t>
            </w:r>
          </w:p>
        </w:tc>
      </w:tr>
      <w:tr w:rsidR="00254CAA" w:rsidRPr="00254CAA" w:rsidTr="004B470A">
        <w:trPr>
          <w:trHeight w:val="500"/>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 w:val="24"/>
                <w:szCs w:val="24"/>
              </w:rPr>
            </w:pPr>
            <w:r w:rsidRPr="00254CAA">
              <w:rPr>
                <w:b/>
                <w:szCs w:val="28"/>
              </w:rPr>
              <w:t>Сооружения для обслуживания транспортных средств</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r>
      <w:tr w:rsidR="00254CAA" w:rsidRPr="00254CAA" w:rsidTr="004B470A">
        <w:trPr>
          <w:trHeight w:val="460"/>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АЗС (1 кол</w:t>
            </w:r>
            <w:proofErr w:type="gramStart"/>
            <w:r w:rsidRPr="00254CAA">
              <w:rPr>
                <w:szCs w:val="28"/>
              </w:rPr>
              <w:t>.</w:t>
            </w:r>
            <w:proofErr w:type="gramEnd"/>
            <w:r w:rsidRPr="00254CAA">
              <w:rPr>
                <w:szCs w:val="28"/>
              </w:rPr>
              <w:t xml:space="preserve"> </w:t>
            </w:r>
            <w:proofErr w:type="gramStart"/>
            <w:r w:rsidRPr="00254CAA">
              <w:rPr>
                <w:szCs w:val="28"/>
              </w:rPr>
              <w:t>н</w:t>
            </w:r>
            <w:proofErr w:type="gramEnd"/>
            <w:r w:rsidRPr="00254CAA">
              <w:rPr>
                <w:szCs w:val="28"/>
              </w:rPr>
              <w:t>а 1200 авт.)</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кол.</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1</w:t>
            </w:r>
          </w:p>
        </w:tc>
      </w:tr>
      <w:tr w:rsidR="00254CAA" w:rsidRPr="00254CAA" w:rsidTr="004B470A">
        <w:trPr>
          <w:trHeight w:val="460"/>
        </w:trPr>
        <w:tc>
          <w:tcPr>
            <w:tcW w:w="64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4324"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left"/>
              <w:rPr>
                <w:szCs w:val="28"/>
              </w:rPr>
            </w:pPr>
            <w:r w:rsidRPr="00254CAA">
              <w:rPr>
                <w:szCs w:val="28"/>
              </w:rPr>
              <w:t xml:space="preserve">СТО </w:t>
            </w:r>
            <w:proofErr w:type="gramStart"/>
            <w:r w:rsidRPr="00254CAA">
              <w:rPr>
                <w:szCs w:val="28"/>
              </w:rPr>
              <w:t xml:space="preserve">( </w:t>
            </w:r>
            <w:proofErr w:type="gramEnd"/>
            <w:r w:rsidRPr="00254CAA">
              <w:rPr>
                <w:szCs w:val="28"/>
              </w:rPr>
              <w:t>1 пост на 200 авт. )</w:t>
            </w:r>
          </w:p>
        </w:tc>
        <w:tc>
          <w:tcPr>
            <w:tcW w:w="90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пост</w:t>
            </w:r>
          </w:p>
        </w:tc>
        <w:tc>
          <w:tcPr>
            <w:tcW w:w="19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Cs w:val="28"/>
              </w:rPr>
              <w:t>3</w:t>
            </w:r>
          </w:p>
        </w:tc>
      </w:tr>
    </w:tbl>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before="240" w:after="120" w:line="240" w:lineRule="auto"/>
        <w:ind w:firstLine="0"/>
        <w:jc w:val="center"/>
        <w:rPr>
          <w:b/>
          <w:sz w:val="24"/>
          <w:szCs w:val="24"/>
        </w:rPr>
      </w:pPr>
    </w:p>
    <w:p w:rsidR="00254CAA" w:rsidRPr="00254CAA" w:rsidRDefault="00254CAA" w:rsidP="00254CAA">
      <w:pPr>
        <w:suppressAutoHyphens/>
        <w:spacing w:before="240" w:after="120" w:line="240" w:lineRule="auto"/>
        <w:ind w:firstLine="0"/>
        <w:jc w:val="center"/>
        <w:rPr>
          <w:b/>
          <w:sz w:val="24"/>
          <w:szCs w:val="24"/>
        </w:rPr>
      </w:pPr>
    </w:p>
    <w:p w:rsidR="00254CAA" w:rsidRPr="00254CAA" w:rsidRDefault="00254CAA" w:rsidP="00254CAA">
      <w:pPr>
        <w:suppressAutoHyphens/>
        <w:spacing w:before="240" w:after="120" w:line="240" w:lineRule="auto"/>
        <w:ind w:firstLine="0"/>
        <w:jc w:val="center"/>
        <w:rPr>
          <w:szCs w:val="28"/>
        </w:rPr>
      </w:pPr>
      <w:r w:rsidRPr="00254CAA">
        <w:rPr>
          <w:b/>
          <w:sz w:val="24"/>
          <w:szCs w:val="24"/>
        </w:rPr>
        <w:t>6. ПАРАМЕТРЫ ПЛАНИРУЕМОГО СТРОИТЕЛЬСТВА ПО ИНЖЕНЕРНОЙ ПОДГОТОВКЕ ТЕРРИТОРИИ.</w:t>
      </w:r>
    </w:p>
    <w:p w:rsidR="00254CAA" w:rsidRPr="00254CAA" w:rsidRDefault="00254CAA" w:rsidP="00254CAA">
      <w:pPr>
        <w:suppressAutoHyphens/>
        <w:spacing w:line="240" w:lineRule="auto"/>
        <w:ind w:firstLine="851"/>
        <w:rPr>
          <w:szCs w:val="28"/>
        </w:rPr>
      </w:pPr>
      <w:r w:rsidRPr="00254CAA">
        <w:rPr>
          <w:szCs w:val="28"/>
        </w:rPr>
        <w:t>Район, охватываемый проектом планировки территории, характеризуется ровным рельефом поверхности с общим уклоном на юг.</w:t>
      </w:r>
    </w:p>
    <w:p w:rsidR="00254CAA" w:rsidRPr="00254CAA" w:rsidRDefault="00254CAA" w:rsidP="00254CAA">
      <w:pPr>
        <w:widowControl w:val="0"/>
        <w:suppressAutoHyphens/>
        <w:autoSpaceDE w:val="0"/>
        <w:spacing w:line="240" w:lineRule="auto"/>
        <w:ind w:firstLine="851"/>
        <w:rPr>
          <w:szCs w:val="28"/>
        </w:rPr>
      </w:pPr>
      <w:r w:rsidRPr="00254CAA">
        <w:rPr>
          <w:szCs w:val="28"/>
        </w:rPr>
        <w:lastRenderedPageBreak/>
        <w:t xml:space="preserve">С севера территорию жилого района ограничивает дорога Балаково – Духовницкое, а с востока, юга и запада – земли </w:t>
      </w:r>
      <w:proofErr w:type="spellStart"/>
      <w:r w:rsidRPr="00254CAA">
        <w:rPr>
          <w:szCs w:val="28"/>
        </w:rPr>
        <w:t>сельхозиспользования</w:t>
      </w:r>
      <w:proofErr w:type="spellEnd"/>
      <w:r w:rsidRPr="00254CAA">
        <w:rPr>
          <w:szCs w:val="28"/>
        </w:rPr>
        <w:t>.</w:t>
      </w:r>
    </w:p>
    <w:p w:rsidR="00254CAA" w:rsidRPr="00254CAA" w:rsidRDefault="00254CAA" w:rsidP="00254CAA">
      <w:pPr>
        <w:widowControl w:val="0"/>
        <w:suppressAutoHyphens/>
        <w:autoSpaceDE w:val="0"/>
        <w:spacing w:line="240" w:lineRule="auto"/>
        <w:ind w:firstLine="851"/>
        <w:rPr>
          <w:szCs w:val="28"/>
        </w:rPr>
      </w:pPr>
      <w:r w:rsidRPr="00254CAA">
        <w:rPr>
          <w:szCs w:val="28"/>
        </w:rPr>
        <w:t>Абсолютные отметки колеблются от 47,50м до 39,50м</w:t>
      </w:r>
    </w:p>
    <w:p w:rsidR="00254CAA" w:rsidRPr="00254CAA" w:rsidRDefault="00254CAA" w:rsidP="00254CAA">
      <w:pPr>
        <w:widowControl w:val="0"/>
        <w:suppressAutoHyphens/>
        <w:autoSpaceDE w:val="0"/>
        <w:spacing w:line="240" w:lineRule="auto"/>
        <w:ind w:firstLine="851"/>
        <w:rPr>
          <w:szCs w:val="28"/>
        </w:rPr>
      </w:pPr>
      <w:r w:rsidRPr="00254CAA">
        <w:rPr>
          <w:szCs w:val="28"/>
        </w:rPr>
        <w:t>Вертикальная планировка выполнена на геодезической подоснове в масштабе 1:2000. В основу были заложены следующие принципы:</w:t>
      </w:r>
    </w:p>
    <w:p w:rsidR="00254CAA" w:rsidRPr="00254CAA" w:rsidRDefault="00254CAA" w:rsidP="00254CAA">
      <w:pPr>
        <w:widowControl w:val="0"/>
        <w:suppressAutoHyphens/>
        <w:autoSpaceDE w:val="0"/>
        <w:spacing w:line="240" w:lineRule="auto"/>
        <w:ind w:firstLine="851"/>
        <w:rPr>
          <w:szCs w:val="28"/>
        </w:rPr>
      </w:pPr>
      <w:r w:rsidRPr="00254CAA">
        <w:rPr>
          <w:szCs w:val="28"/>
        </w:rPr>
        <w:t>а) обеспечение водоотвода с проектируемой территории поверхностным способом;</w:t>
      </w:r>
    </w:p>
    <w:p w:rsidR="00254CAA" w:rsidRPr="00254CAA" w:rsidRDefault="00254CAA" w:rsidP="00254CAA">
      <w:pPr>
        <w:widowControl w:val="0"/>
        <w:suppressAutoHyphens/>
        <w:autoSpaceDE w:val="0"/>
        <w:spacing w:line="240" w:lineRule="auto"/>
        <w:ind w:firstLine="851"/>
        <w:rPr>
          <w:szCs w:val="28"/>
        </w:rPr>
      </w:pPr>
      <w:r w:rsidRPr="00254CAA">
        <w:rPr>
          <w:szCs w:val="28"/>
        </w:rPr>
        <w:t>б) создание надлежащих продольных уклонов по улицам, обеспечивающих нормальную работу транспорта.</w:t>
      </w:r>
    </w:p>
    <w:p w:rsidR="00254CAA" w:rsidRPr="00254CAA" w:rsidRDefault="00254CAA" w:rsidP="00254CAA">
      <w:pPr>
        <w:suppressAutoHyphens/>
        <w:spacing w:line="240" w:lineRule="auto"/>
        <w:ind w:left="360" w:firstLine="851"/>
        <w:rPr>
          <w:szCs w:val="28"/>
        </w:rPr>
      </w:pPr>
      <w:r w:rsidRPr="00254CAA">
        <w:rPr>
          <w:szCs w:val="28"/>
        </w:rPr>
        <w:t>В «Схеме вертикальной планировки и инженерной подготовки</w:t>
      </w:r>
    </w:p>
    <w:p w:rsidR="00254CAA" w:rsidRPr="00254CAA" w:rsidRDefault="00254CAA" w:rsidP="00254CAA">
      <w:pPr>
        <w:widowControl w:val="0"/>
        <w:suppressAutoHyphens/>
        <w:autoSpaceDE w:val="0"/>
        <w:spacing w:line="240" w:lineRule="auto"/>
        <w:ind w:firstLine="0"/>
        <w:rPr>
          <w:szCs w:val="28"/>
        </w:rPr>
      </w:pPr>
      <w:r w:rsidRPr="00254CAA">
        <w:rPr>
          <w:szCs w:val="28"/>
        </w:rPr>
        <w:t>территории» дано высотное решение улиц с установлением проектных отметок: по осям проезжих частей улиц, в точках изменения уклонов и на перекрестках.</w:t>
      </w:r>
    </w:p>
    <w:p w:rsidR="00254CAA" w:rsidRPr="00254CAA" w:rsidRDefault="00254CAA" w:rsidP="00254CAA">
      <w:pPr>
        <w:widowControl w:val="0"/>
        <w:suppressAutoHyphens/>
        <w:autoSpaceDE w:val="0"/>
        <w:spacing w:line="240" w:lineRule="auto"/>
        <w:ind w:firstLine="851"/>
        <w:rPr>
          <w:szCs w:val="28"/>
        </w:rPr>
      </w:pPr>
      <w:r w:rsidRPr="00254CAA">
        <w:rPr>
          <w:szCs w:val="28"/>
        </w:rPr>
        <w:t>Проектом планировки территории предусматривается незначительная подсыпка грунта на планируемой территории для создания продольных уклонов,  обеспечивающих отвод поверхностных вод.</w:t>
      </w:r>
    </w:p>
    <w:p w:rsidR="00254CAA" w:rsidRPr="00254CAA" w:rsidRDefault="00254CAA" w:rsidP="00254CAA">
      <w:pPr>
        <w:suppressAutoHyphens/>
        <w:spacing w:line="240" w:lineRule="auto"/>
        <w:ind w:firstLine="851"/>
        <w:rPr>
          <w:szCs w:val="28"/>
        </w:rPr>
      </w:pPr>
      <w:r w:rsidRPr="00254CAA">
        <w:rPr>
          <w:szCs w:val="28"/>
        </w:rPr>
        <w:t>На «Схеме вертикальной планировки и инженерной подготовки территории»  дано графическое изображение всех мероприятий.</w:t>
      </w:r>
    </w:p>
    <w:p w:rsidR="00254CAA" w:rsidRPr="00254CAA" w:rsidRDefault="00254CAA" w:rsidP="00254CAA">
      <w:pPr>
        <w:tabs>
          <w:tab w:val="left" w:pos="260"/>
        </w:tabs>
        <w:suppressAutoHyphens/>
        <w:spacing w:line="240" w:lineRule="auto"/>
        <w:ind w:firstLine="851"/>
        <w:rPr>
          <w:szCs w:val="28"/>
        </w:rPr>
      </w:pPr>
      <w:r w:rsidRPr="00254CAA">
        <w:rPr>
          <w:szCs w:val="28"/>
        </w:rPr>
        <w:t>Сеть улиц и внутриквартальных проездов решена с максимальным сохранением существующего рельефа с нормативными уклонами от 4 ‰</w:t>
      </w:r>
    </w:p>
    <w:p w:rsidR="00254CAA" w:rsidRPr="00254CAA" w:rsidRDefault="00254CAA" w:rsidP="00254CAA">
      <w:pPr>
        <w:tabs>
          <w:tab w:val="left" w:pos="260"/>
        </w:tabs>
        <w:suppressAutoHyphens/>
        <w:spacing w:line="240" w:lineRule="auto"/>
        <w:ind w:firstLine="0"/>
        <w:rPr>
          <w:szCs w:val="28"/>
        </w:rPr>
      </w:pPr>
      <w:r w:rsidRPr="00254CAA">
        <w:rPr>
          <w:szCs w:val="28"/>
        </w:rPr>
        <w:t>до 8‰.</w:t>
      </w:r>
    </w:p>
    <w:p w:rsidR="00254CAA" w:rsidRPr="00254CAA" w:rsidRDefault="00254CAA" w:rsidP="00254CAA">
      <w:pPr>
        <w:tabs>
          <w:tab w:val="left" w:pos="260"/>
        </w:tabs>
        <w:suppressAutoHyphens/>
        <w:spacing w:line="240" w:lineRule="auto"/>
        <w:ind w:firstLine="851"/>
        <w:rPr>
          <w:szCs w:val="28"/>
        </w:rPr>
      </w:pPr>
      <w:r w:rsidRPr="00254CAA">
        <w:rPr>
          <w:szCs w:val="28"/>
        </w:rPr>
        <w:t>В целях благоустройства территории предусмотрено устройство проездов, тротуаров, площадок с асфальтобетонным покрытием.</w:t>
      </w:r>
    </w:p>
    <w:p w:rsidR="00254CAA" w:rsidRPr="00254CAA" w:rsidRDefault="00254CAA" w:rsidP="00254CAA">
      <w:pPr>
        <w:widowControl w:val="0"/>
        <w:suppressAutoHyphens/>
        <w:autoSpaceDE w:val="0"/>
        <w:spacing w:line="240" w:lineRule="auto"/>
        <w:ind w:firstLine="851"/>
        <w:rPr>
          <w:szCs w:val="28"/>
        </w:rPr>
      </w:pPr>
      <w:r w:rsidRPr="00254CAA">
        <w:rPr>
          <w:szCs w:val="28"/>
        </w:rPr>
        <w:t>Плодородный слой почвы подлежит защите в соответствии с требованиями ГОСТ 17.4.3.03-85 «Охрана природы. Почвы. Требования к охране плодородного слоя почвы при производстве земляных работ» и используется на участках озеленения.</w:t>
      </w:r>
    </w:p>
    <w:p w:rsidR="00254CAA" w:rsidRPr="00254CAA" w:rsidRDefault="00254CAA" w:rsidP="00254CAA">
      <w:pPr>
        <w:suppressAutoHyphens/>
        <w:spacing w:line="240" w:lineRule="auto"/>
        <w:ind w:firstLine="851"/>
        <w:rPr>
          <w:sz w:val="24"/>
          <w:szCs w:val="24"/>
        </w:rPr>
      </w:pPr>
      <w:r w:rsidRPr="00254CAA">
        <w:rPr>
          <w:szCs w:val="28"/>
        </w:rPr>
        <w:t>Согласно СНиП 2.07.01-89* в районах с малоэтажной застройкой отвод поверхностных вод предусмотрен открытым способом: с площадок, зелёных зон в лотки проезжих частей с дальнейшим сбросом в пониженные места.</w:t>
      </w: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r w:rsidRPr="00254CAA">
        <w:rPr>
          <w:szCs w:val="28"/>
        </w:rPr>
        <w:t>Нач. отдела ДТС                                                                          Реброва О.В.</w:t>
      </w: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540"/>
        <w:jc w:val="left"/>
        <w:rPr>
          <w:sz w:val="24"/>
          <w:szCs w:val="24"/>
        </w:rPr>
      </w:pPr>
    </w:p>
    <w:p w:rsidR="00254CAA" w:rsidRPr="00254CAA" w:rsidRDefault="00254CAA" w:rsidP="00254CAA">
      <w:pPr>
        <w:suppressAutoHyphens/>
        <w:spacing w:line="240" w:lineRule="auto"/>
        <w:ind w:firstLine="0"/>
        <w:rPr>
          <w:b/>
          <w:sz w:val="22"/>
        </w:rPr>
      </w:pPr>
      <w:r w:rsidRPr="00254CAA">
        <w:rPr>
          <w:b/>
          <w:sz w:val="24"/>
          <w:szCs w:val="24"/>
        </w:rPr>
        <w:t xml:space="preserve">7. ПАРАМЕТРЫ ПЛАНИРУЕМОГО СТРОИТЕЛЬСТВА СИСТЕМ </w:t>
      </w:r>
      <w:proofErr w:type="gramStart"/>
      <w:r w:rsidRPr="00254CAA">
        <w:rPr>
          <w:b/>
          <w:sz w:val="24"/>
          <w:szCs w:val="24"/>
        </w:rPr>
        <w:t>ИНЖЕНЕРНОЙ-ИНФРАСТРУКТУРЫ</w:t>
      </w:r>
      <w:proofErr w:type="gramEnd"/>
      <w:r w:rsidRPr="00254CAA">
        <w:rPr>
          <w:b/>
          <w:sz w:val="24"/>
          <w:szCs w:val="24"/>
        </w:rPr>
        <w:t>.</w:t>
      </w:r>
    </w:p>
    <w:p w:rsidR="00254CAA" w:rsidRPr="00254CAA" w:rsidRDefault="00254CAA" w:rsidP="00254CAA">
      <w:pPr>
        <w:suppressAutoHyphens/>
        <w:spacing w:line="240" w:lineRule="auto"/>
        <w:ind w:firstLine="0"/>
        <w:jc w:val="center"/>
        <w:rPr>
          <w:b/>
          <w:sz w:val="22"/>
        </w:rPr>
      </w:pPr>
    </w:p>
    <w:p w:rsidR="00254CAA" w:rsidRPr="00254CAA" w:rsidRDefault="00254CAA" w:rsidP="00254CAA">
      <w:pPr>
        <w:suppressAutoHyphens/>
        <w:spacing w:line="240" w:lineRule="auto"/>
        <w:ind w:firstLine="0"/>
        <w:rPr>
          <w:szCs w:val="28"/>
        </w:rPr>
      </w:pPr>
      <w:r w:rsidRPr="00254CAA">
        <w:rPr>
          <w:b/>
          <w:sz w:val="24"/>
          <w:szCs w:val="24"/>
        </w:rPr>
        <w:t>7.1.</w:t>
      </w:r>
      <w:r w:rsidRPr="00254CAA">
        <w:rPr>
          <w:sz w:val="24"/>
          <w:szCs w:val="24"/>
        </w:rPr>
        <w:t xml:space="preserve"> </w:t>
      </w:r>
      <w:r w:rsidRPr="00254CAA">
        <w:rPr>
          <w:b/>
          <w:sz w:val="24"/>
          <w:szCs w:val="24"/>
        </w:rPr>
        <w:t>ПАРАМЕТРЫ ПЛАНИРУЕМОГО СТРОИТЕЛЬСТВА СИСТЕМ ВОДОСНАБЖЕНИЯ И КАНАЛИЗАЦИИ.</w:t>
      </w:r>
    </w:p>
    <w:p w:rsidR="00254CAA" w:rsidRPr="00254CAA" w:rsidRDefault="00254CAA" w:rsidP="00254CAA">
      <w:pPr>
        <w:suppressAutoHyphens/>
        <w:spacing w:line="240" w:lineRule="auto"/>
        <w:rPr>
          <w:szCs w:val="28"/>
        </w:rPr>
      </w:pPr>
    </w:p>
    <w:p w:rsidR="00254CAA" w:rsidRPr="00254CAA" w:rsidRDefault="00254CAA" w:rsidP="00254CAA">
      <w:pPr>
        <w:suppressAutoHyphens/>
        <w:spacing w:line="240" w:lineRule="auto"/>
        <w:ind w:firstLine="567"/>
        <w:rPr>
          <w:szCs w:val="28"/>
        </w:rPr>
      </w:pPr>
      <w:r w:rsidRPr="00254CAA">
        <w:rPr>
          <w:szCs w:val="28"/>
        </w:rPr>
        <w:t xml:space="preserve">Раздел водоснабжения и канализации проекта планировки территории в границах </w:t>
      </w:r>
      <w:proofErr w:type="spellStart"/>
      <w:r w:rsidRPr="00254CAA">
        <w:rPr>
          <w:szCs w:val="28"/>
        </w:rPr>
        <w:t>Натальинского</w:t>
      </w:r>
      <w:proofErr w:type="spellEnd"/>
      <w:r w:rsidRPr="00254CAA">
        <w:rPr>
          <w:szCs w:val="28"/>
        </w:rPr>
        <w:t xml:space="preserve"> МО Балаковского МР Саратовской области  выполнен на основании следующих материалов:</w:t>
      </w:r>
    </w:p>
    <w:p w:rsidR="00254CAA" w:rsidRPr="00254CAA" w:rsidRDefault="00254CAA" w:rsidP="00254CAA">
      <w:pPr>
        <w:numPr>
          <w:ilvl w:val="0"/>
          <w:numId w:val="38"/>
        </w:numPr>
        <w:tabs>
          <w:tab w:val="left" w:pos="240"/>
          <w:tab w:val="left" w:pos="600"/>
        </w:tabs>
        <w:suppressAutoHyphens/>
        <w:spacing w:line="240" w:lineRule="auto"/>
        <w:ind w:left="240"/>
        <w:jc w:val="left"/>
        <w:rPr>
          <w:szCs w:val="28"/>
        </w:rPr>
      </w:pPr>
      <w:r w:rsidRPr="00254CAA">
        <w:rPr>
          <w:szCs w:val="28"/>
        </w:rPr>
        <w:t>Задания на проектирование.</w:t>
      </w:r>
    </w:p>
    <w:p w:rsidR="00254CAA" w:rsidRPr="00254CAA" w:rsidRDefault="00254CAA" w:rsidP="00254CAA">
      <w:pPr>
        <w:numPr>
          <w:ilvl w:val="0"/>
          <w:numId w:val="38"/>
        </w:numPr>
        <w:tabs>
          <w:tab w:val="left" w:pos="240"/>
          <w:tab w:val="left" w:pos="600"/>
        </w:tabs>
        <w:suppressAutoHyphens/>
        <w:spacing w:line="240" w:lineRule="auto"/>
        <w:ind w:left="240"/>
        <w:jc w:val="left"/>
        <w:rPr>
          <w:b/>
          <w:szCs w:val="28"/>
        </w:rPr>
      </w:pPr>
      <w:r w:rsidRPr="00254CAA">
        <w:rPr>
          <w:szCs w:val="28"/>
        </w:rPr>
        <w:t>Чертежей планировки территории.</w:t>
      </w:r>
    </w:p>
    <w:p w:rsidR="00254CAA" w:rsidRPr="00254CAA" w:rsidRDefault="00254CAA" w:rsidP="00254CAA">
      <w:pPr>
        <w:suppressAutoHyphens/>
        <w:spacing w:before="120" w:after="120" w:line="240" w:lineRule="auto"/>
        <w:ind w:firstLine="0"/>
        <w:jc w:val="center"/>
        <w:rPr>
          <w:b/>
          <w:szCs w:val="28"/>
        </w:rPr>
      </w:pPr>
      <w:r w:rsidRPr="00254CAA">
        <w:rPr>
          <w:b/>
          <w:szCs w:val="28"/>
        </w:rPr>
        <w:lastRenderedPageBreak/>
        <w:t>Водоснабжение.</w:t>
      </w:r>
    </w:p>
    <w:p w:rsidR="00254CAA" w:rsidRPr="00254CAA" w:rsidRDefault="00254CAA" w:rsidP="00254CAA">
      <w:pPr>
        <w:suppressAutoHyphens/>
        <w:spacing w:before="60" w:line="240" w:lineRule="auto"/>
        <w:ind w:firstLine="0"/>
        <w:jc w:val="center"/>
        <w:rPr>
          <w:szCs w:val="28"/>
        </w:rPr>
      </w:pPr>
      <w:r w:rsidRPr="00254CAA">
        <w:rPr>
          <w:b/>
          <w:szCs w:val="28"/>
        </w:rPr>
        <w:t>Водопотребление, расчётные расходы и потребные напоры.</w:t>
      </w:r>
    </w:p>
    <w:p w:rsidR="00254CAA" w:rsidRPr="00254CAA" w:rsidRDefault="00254CAA" w:rsidP="00254CAA">
      <w:pPr>
        <w:suppressAutoHyphens/>
        <w:spacing w:line="240" w:lineRule="auto"/>
        <w:ind w:firstLine="567"/>
        <w:rPr>
          <w:szCs w:val="28"/>
        </w:rPr>
      </w:pPr>
      <w:r w:rsidRPr="00254CAA">
        <w:rPr>
          <w:szCs w:val="28"/>
        </w:rPr>
        <w:t>Расчётные расходы и потребные напоры определены в соответствии с СНиП 2.04.01-85* «Внутренний водопровод и канализация зданий», СНиП 2.04.02-84 « Водоснабжение. Наружные сети и сооружения »  СНиП 2.08.02-89 при следующих данных генплана:</w:t>
      </w:r>
    </w:p>
    <w:p w:rsidR="00254CAA" w:rsidRPr="00254CAA" w:rsidRDefault="00254CAA" w:rsidP="00254CAA">
      <w:pPr>
        <w:suppressAutoHyphens/>
        <w:spacing w:line="240" w:lineRule="auto"/>
        <w:ind w:firstLine="567"/>
        <w:rPr>
          <w:szCs w:val="28"/>
        </w:rPr>
      </w:pPr>
      <w:r w:rsidRPr="00254CAA">
        <w:rPr>
          <w:szCs w:val="28"/>
        </w:rPr>
        <w:t xml:space="preserve"> а) расчётное количество жителей – </w:t>
      </w:r>
      <w:r w:rsidR="00173A30">
        <w:rPr>
          <w:szCs w:val="28"/>
        </w:rPr>
        <w:t>4000</w:t>
      </w:r>
      <w:r w:rsidRPr="00254CAA">
        <w:rPr>
          <w:szCs w:val="28"/>
        </w:rPr>
        <w:t xml:space="preserve"> человек</w:t>
      </w:r>
    </w:p>
    <w:p w:rsidR="00254CAA" w:rsidRPr="00254CAA" w:rsidRDefault="00254CAA" w:rsidP="00254CAA">
      <w:pPr>
        <w:suppressAutoHyphens/>
        <w:spacing w:line="240" w:lineRule="auto"/>
        <w:ind w:firstLine="567"/>
        <w:rPr>
          <w:b/>
          <w:szCs w:val="28"/>
        </w:rPr>
      </w:pPr>
      <w:r w:rsidRPr="00254CAA">
        <w:rPr>
          <w:szCs w:val="28"/>
        </w:rPr>
        <w:t>Хозяйственно-питьевое водопотребление на одного жителя среднесуточное – 250 л/</w:t>
      </w:r>
      <w:proofErr w:type="spellStart"/>
      <w:r w:rsidRPr="00254CAA">
        <w:rPr>
          <w:szCs w:val="28"/>
        </w:rPr>
        <w:t>сут</w:t>
      </w:r>
      <w:proofErr w:type="spellEnd"/>
      <w:r w:rsidRPr="00254CAA">
        <w:rPr>
          <w:szCs w:val="28"/>
        </w:rPr>
        <w:t>; 0.25 м3/</w:t>
      </w:r>
      <w:proofErr w:type="spellStart"/>
      <w:r w:rsidRPr="00254CAA">
        <w:rPr>
          <w:szCs w:val="28"/>
        </w:rPr>
        <w:t>сут</w:t>
      </w:r>
      <w:proofErr w:type="spellEnd"/>
      <w:r w:rsidRPr="00254CAA">
        <w:rPr>
          <w:szCs w:val="28"/>
        </w:rPr>
        <w:t>.</w:t>
      </w:r>
    </w:p>
    <w:p w:rsidR="00254CAA" w:rsidRPr="00254CAA" w:rsidRDefault="00254CAA" w:rsidP="00254CAA">
      <w:pPr>
        <w:suppressAutoHyphens/>
        <w:spacing w:line="240" w:lineRule="auto"/>
        <w:ind w:firstLine="0"/>
        <w:jc w:val="left"/>
        <w:rPr>
          <w:szCs w:val="28"/>
        </w:rPr>
      </w:pPr>
      <w:r w:rsidRPr="00254CAA">
        <w:rPr>
          <w:b/>
          <w:szCs w:val="28"/>
        </w:rPr>
        <w:t xml:space="preserve">       1. </w:t>
      </w:r>
      <w:proofErr w:type="spellStart"/>
      <w:r w:rsidRPr="00254CAA">
        <w:rPr>
          <w:b/>
          <w:szCs w:val="28"/>
        </w:rPr>
        <w:t>Хоз</w:t>
      </w:r>
      <w:proofErr w:type="spellEnd"/>
      <w:r w:rsidRPr="00254CAA">
        <w:rPr>
          <w:b/>
          <w:szCs w:val="28"/>
        </w:rPr>
        <w:t xml:space="preserve">-питьевые нужды: </w:t>
      </w:r>
    </w:p>
    <w:p w:rsidR="00254CAA" w:rsidRPr="00254CAA" w:rsidRDefault="00254CAA" w:rsidP="00254CAA">
      <w:pPr>
        <w:suppressAutoHyphens/>
        <w:spacing w:line="240" w:lineRule="auto"/>
        <w:ind w:firstLine="0"/>
        <w:jc w:val="left"/>
        <w:rPr>
          <w:szCs w:val="28"/>
        </w:rPr>
      </w:pPr>
      <w:r w:rsidRPr="00254CAA">
        <w:rPr>
          <w:szCs w:val="28"/>
        </w:rPr>
        <w:t xml:space="preserve">       Q </w:t>
      </w:r>
      <w:proofErr w:type="spellStart"/>
      <w:r w:rsidRPr="00254CAA">
        <w:rPr>
          <w:szCs w:val="28"/>
        </w:rPr>
        <w:t>сут</w:t>
      </w:r>
      <w:proofErr w:type="spellEnd"/>
      <w:r w:rsidRPr="00254CAA">
        <w:rPr>
          <w:szCs w:val="28"/>
        </w:rPr>
        <w:t xml:space="preserve">         =  </w:t>
      </w:r>
      <w:r w:rsidR="00173A30">
        <w:rPr>
          <w:szCs w:val="28"/>
        </w:rPr>
        <w:t>3428</w:t>
      </w:r>
      <w:r w:rsidRPr="00254CAA">
        <w:rPr>
          <w:szCs w:val="28"/>
        </w:rPr>
        <w:t xml:space="preserve"> х 0.25    = </w:t>
      </w:r>
      <w:r w:rsidR="00173A30">
        <w:rPr>
          <w:szCs w:val="28"/>
        </w:rPr>
        <w:t>857</w:t>
      </w:r>
      <w:r w:rsidRPr="00254CAA">
        <w:rPr>
          <w:szCs w:val="28"/>
        </w:rPr>
        <w:t>.0м3/</w:t>
      </w:r>
      <w:proofErr w:type="spellStart"/>
      <w:r w:rsidRPr="00254CAA">
        <w:rPr>
          <w:szCs w:val="28"/>
        </w:rPr>
        <w:t>сут</w:t>
      </w:r>
      <w:proofErr w:type="spellEnd"/>
      <w:r w:rsidRPr="00254CAA">
        <w:rPr>
          <w:szCs w:val="28"/>
        </w:rPr>
        <w:t>.</w:t>
      </w:r>
    </w:p>
    <w:p w:rsidR="00254CAA" w:rsidRPr="00254CAA" w:rsidRDefault="00254CAA" w:rsidP="00254CAA">
      <w:pPr>
        <w:suppressAutoHyphens/>
        <w:spacing w:line="240" w:lineRule="auto"/>
        <w:ind w:firstLine="0"/>
        <w:jc w:val="left"/>
        <w:rPr>
          <w:szCs w:val="28"/>
        </w:rPr>
      </w:pPr>
      <w:r w:rsidRPr="00254CAA">
        <w:rPr>
          <w:szCs w:val="28"/>
        </w:rPr>
        <w:t xml:space="preserve">       Q </w:t>
      </w:r>
      <w:proofErr w:type="spellStart"/>
      <w:r w:rsidRPr="00254CAA">
        <w:rPr>
          <w:szCs w:val="28"/>
        </w:rPr>
        <w:t>сут</w:t>
      </w:r>
      <w:proofErr w:type="spellEnd"/>
      <w:r w:rsidRPr="00254CAA">
        <w:rPr>
          <w:szCs w:val="28"/>
        </w:rPr>
        <w:t xml:space="preserve"> </w:t>
      </w:r>
      <w:r w:rsidRPr="00254CAA">
        <w:rPr>
          <w:szCs w:val="28"/>
          <w:lang w:val="en-US"/>
        </w:rPr>
        <w:t>ma</w:t>
      </w:r>
      <w:proofErr w:type="gramStart"/>
      <w:r w:rsidRPr="00254CAA">
        <w:rPr>
          <w:szCs w:val="28"/>
        </w:rPr>
        <w:t>х</w:t>
      </w:r>
      <w:proofErr w:type="gramEnd"/>
      <w:r w:rsidRPr="00254CAA">
        <w:rPr>
          <w:szCs w:val="28"/>
        </w:rPr>
        <w:t xml:space="preserve"> =     </w:t>
      </w:r>
      <w:r w:rsidR="00173A30">
        <w:rPr>
          <w:szCs w:val="28"/>
        </w:rPr>
        <w:t>857</w:t>
      </w:r>
      <w:r w:rsidRPr="00254CAA">
        <w:rPr>
          <w:szCs w:val="28"/>
        </w:rPr>
        <w:t xml:space="preserve"> х 1.2     = </w:t>
      </w:r>
      <w:r w:rsidR="00173A30">
        <w:rPr>
          <w:szCs w:val="28"/>
        </w:rPr>
        <w:t>1024.8</w:t>
      </w:r>
      <w:r w:rsidRPr="00254CAA">
        <w:rPr>
          <w:szCs w:val="28"/>
        </w:rPr>
        <w:t>м3/</w:t>
      </w:r>
      <w:proofErr w:type="spellStart"/>
      <w:r w:rsidRPr="00254CAA">
        <w:rPr>
          <w:szCs w:val="28"/>
        </w:rPr>
        <w:t>сут</w:t>
      </w:r>
      <w:proofErr w:type="spellEnd"/>
      <w:r w:rsidRPr="00254CAA">
        <w:rPr>
          <w:szCs w:val="28"/>
        </w:rPr>
        <w:t>.</w:t>
      </w:r>
    </w:p>
    <w:p w:rsidR="00254CAA" w:rsidRPr="00254CAA" w:rsidRDefault="00254CAA" w:rsidP="00254CAA">
      <w:pPr>
        <w:suppressAutoHyphens/>
        <w:spacing w:line="240" w:lineRule="auto"/>
        <w:ind w:firstLine="0"/>
        <w:jc w:val="left"/>
        <w:rPr>
          <w:szCs w:val="28"/>
        </w:rPr>
      </w:pPr>
      <w:r w:rsidRPr="00254CAA">
        <w:rPr>
          <w:szCs w:val="28"/>
        </w:rPr>
        <w:t xml:space="preserve">        </w:t>
      </w:r>
      <w:r w:rsidRPr="00254CAA">
        <w:rPr>
          <w:szCs w:val="28"/>
          <w:lang w:val="en-US"/>
        </w:rPr>
        <w:t>q</w:t>
      </w:r>
      <w:r w:rsidRPr="00254CAA">
        <w:rPr>
          <w:szCs w:val="28"/>
        </w:rPr>
        <w:t xml:space="preserve"> </w:t>
      </w:r>
      <w:proofErr w:type="gramStart"/>
      <w:r w:rsidRPr="00254CAA">
        <w:rPr>
          <w:szCs w:val="28"/>
        </w:rPr>
        <w:t>час</w:t>
      </w:r>
      <w:proofErr w:type="gramEnd"/>
      <w:r w:rsidRPr="00254CAA">
        <w:rPr>
          <w:szCs w:val="28"/>
        </w:rPr>
        <w:t xml:space="preserve"> </w:t>
      </w:r>
      <w:r w:rsidRPr="00254CAA">
        <w:rPr>
          <w:szCs w:val="28"/>
          <w:lang w:val="en-US"/>
        </w:rPr>
        <w:t>ma</w:t>
      </w:r>
      <w:r w:rsidRPr="00254CAA">
        <w:rPr>
          <w:szCs w:val="28"/>
        </w:rPr>
        <w:t xml:space="preserve">х =     </w:t>
      </w:r>
      <w:r w:rsidR="00173A30">
        <w:rPr>
          <w:szCs w:val="28"/>
        </w:rPr>
        <w:t>1024,8</w:t>
      </w:r>
      <w:r w:rsidRPr="00254CAA">
        <w:rPr>
          <w:szCs w:val="28"/>
        </w:rPr>
        <w:t>х 1.92/24  =</w:t>
      </w:r>
      <w:r w:rsidR="00173A30">
        <w:rPr>
          <w:szCs w:val="28"/>
        </w:rPr>
        <w:t>55,3</w:t>
      </w:r>
      <w:r w:rsidRPr="00254CAA">
        <w:rPr>
          <w:szCs w:val="28"/>
        </w:rPr>
        <w:t>м3/час</w:t>
      </w:r>
    </w:p>
    <w:p w:rsidR="00254CAA" w:rsidRPr="00254CAA" w:rsidRDefault="00254CAA" w:rsidP="00254CAA">
      <w:pPr>
        <w:suppressAutoHyphens/>
        <w:spacing w:line="240" w:lineRule="auto"/>
        <w:ind w:firstLine="0"/>
        <w:jc w:val="left"/>
        <w:rPr>
          <w:b/>
          <w:szCs w:val="28"/>
        </w:rPr>
      </w:pPr>
      <w:r w:rsidRPr="00254CAA">
        <w:rPr>
          <w:szCs w:val="28"/>
        </w:rPr>
        <w:t xml:space="preserve">        </w:t>
      </w:r>
      <w:r w:rsidRPr="00254CAA">
        <w:rPr>
          <w:szCs w:val="28"/>
          <w:lang w:val="en-US"/>
        </w:rPr>
        <w:t>q</w:t>
      </w:r>
      <w:r w:rsidRPr="00254CAA">
        <w:rPr>
          <w:szCs w:val="28"/>
        </w:rPr>
        <w:t xml:space="preserve"> </w:t>
      </w:r>
      <w:proofErr w:type="gramStart"/>
      <w:r w:rsidRPr="00254CAA">
        <w:rPr>
          <w:szCs w:val="28"/>
        </w:rPr>
        <w:t>сек</w:t>
      </w:r>
      <w:proofErr w:type="gramEnd"/>
      <w:r w:rsidRPr="00254CAA">
        <w:rPr>
          <w:szCs w:val="28"/>
        </w:rPr>
        <w:t xml:space="preserve"> </w:t>
      </w:r>
      <w:r w:rsidRPr="00254CAA">
        <w:rPr>
          <w:szCs w:val="28"/>
          <w:lang w:val="en-US"/>
        </w:rPr>
        <w:t>ma</w:t>
      </w:r>
      <w:r w:rsidRPr="00254CAA">
        <w:rPr>
          <w:szCs w:val="28"/>
        </w:rPr>
        <w:t xml:space="preserve">х =      </w:t>
      </w:r>
      <w:r w:rsidR="00173A30">
        <w:rPr>
          <w:szCs w:val="28"/>
        </w:rPr>
        <w:t>55,3</w:t>
      </w:r>
      <w:r w:rsidRPr="00254CAA">
        <w:rPr>
          <w:szCs w:val="28"/>
        </w:rPr>
        <w:t xml:space="preserve"> : 3.6        =</w:t>
      </w:r>
      <w:r w:rsidR="00173A30">
        <w:rPr>
          <w:szCs w:val="28"/>
        </w:rPr>
        <w:t>15.4</w:t>
      </w:r>
      <w:r w:rsidRPr="00254CAA">
        <w:rPr>
          <w:szCs w:val="28"/>
        </w:rPr>
        <w:t xml:space="preserve"> л/сек</w:t>
      </w:r>
    </w:p>
    <w:p w:rsidR="00254CAA" w:rsidRPr="00254CAA" w:rsidRDefault="00254CAA" w:rsidP="00254CAA">
      <w:pPr>
        <w:suppressAutoHyphens/>
        <w:spacing w:line="240" w:lineRule="auto"/>
        <w:ind w:firstLine="0"/>
        <w:jc w:val="left"/>
        <w:rPr>
          <w:szCs w:val="28"/>
        </w:rPr>
      </w:pPr>
      <w:r w:rsidRPr="00254CAA">
        <w:rPr>
          <w:b/>
          <w:szCs w:val="28"/>
        </w:rPr>
        <w:t xml:space="preserve">       2. Расход на полив составляет – 144.0м3/ч</w:t>
      </w:r>
    </w:p>
    <w:p w:rsidR="00254CAA" w:rsidRPr="00254CAA" w:rsidRDefault="00254CAA" w:rsidP="00254CAA">
      <w:pPr>
        <w:suppressAutoHyphens/>
        <w:spacing w:line="240" w:lineRule="auto"/>
        <w:ind w:firstLine="0"/>
        <w:jc w:val="left"/>
        <w:rPr>
          <w:b/>
          <w:szCs w:val="28"/>
        </w:rPr>
      </w:pPr>
      <w:r w:rsidRPr="00254CAA">
        <w:rPr>
          <w:szCs w:val="28"/>
        </w:rPr>
        <w:t xml:space="preserve">       </w:t>
      </w:r>
      <w:r w:rsidRPr="00254CAA">
        <w:rPr>
          <w:b/>
          <w:szCs w:val="28"/>
        </w:rPr>
        <w:t>Общий расход воды:</w:t>
      </w:r>
    </w:p>
    <w:p w:rsidR="00254CAA" w:rsidRPr="00254CAA" w:rsidRDefault="00254CAA" w:rsidP="00254CAA">
      <w:pPr>
        <w:suppressAutoHyphens/>
        <w:spacing w:line="240" w:lineRule="auto"/>
        <w:ind w:firstLine="0"/>
        <w:jc w:val="left"/>
        <w:rPr>
          <w:b/>
          <w:szCs w:val="28"/>
        </w:rPr>
      </w:pPr>
      <w:proofErr w:type="gramStart"/>
      <w:r w:rsidRPr="00254CAA">
        <w:rPr>
          <w:b/>
          <w:szCs w:val="28"/>
          <w:lang w:val="en-US"/>
        </w:rPr>
        <w:t>Q</w:t>
      </w:r>
      <w:r w:rsidRPr="00254CAA">
        <w:rPr>
          <w:b/>
          <w:szCs w:val="28"/>
          <w:vertAlign w:val="subscript"/>
          <w:lang w:val="en-US"/>
        </w:rPr>
        <w:t>c</w:t>
      </w:r>
      <w:proofErr w:type="spellStart"/>
      <w:r w:rsidRPr="00254CAA">
        <w:rPr>
          <w:b/>
          <w:szCs w:val="28"/>
          <w:vertAlign w:val="subscript"/>
        </w:rPr>
        <w:t>ут</w:t>
      </w:r>
      <w:proofErr w:type="spellEnd"/>
      <w:r w:rsidRPr="00254CAA">
        <w:rPr>
          <w:b/>
          <w:szCs w:val="28"/>
          <w:vertAlign w:val="subscript"/>
        </w:rPr>
        <w:t xml:space="preserve"> </w:t>
      </w:r>
      <w:r w:rsidRPr="00254CAA">
        <w:rPr>
          <w:b/>
          <w:szCs w:val="28"/>
        </w:rPr>
        <w:t xml:space="preserve"> =</w:t>
      </w:r>
      <w:proofErr w:type="gramEnd"/>
      <w:r w:rsidR="00173A30">
        <w:rPr>
          <w:b/>
          <w:szCs w:val="28"/>
        </w:rPr>
        <w:t>1024.8</w:t>
      </w:r>
      <w:r w:rsidRPr="00254CAA">
        <w:rPr>
          <w:b/>
          <w:szCs w:val="28"/>
        </w:rPr>
        <w:t xml:space="preserve"> + 144.0 = </w:t>
      </w:r>
      <w:r w:rsidR="00173A30">
        <w:rPr>
          <w:b/>
          <w:szCs w:val="28"/>
        </w:rPr>
        <w:t>1168</w:t>
      </w:r>
      <w:r w:rsidRPr="00254CAA">
        <w:rPr>
          <w:b/>
          <w:szCs w:val="28"/>
        </w:rPr>
        <w:t>.</w:t>
      </w:r>
      <w:r w:rsidR="00173A30">
        <w:rPr>
          <w:b/>
          <w:szCs w:val="28"/>
        </w:rPr>
        <w:t>8</w:t>
      </w:r>
      <w:r w:rsidRPr="00254CAA">
        <w:rPr>
          <w:b/>
          <w:szCs w:val="28"/>
        </w:rPr>
        <w:t xml:space="preserve"> м</w:t>
      </w:r>
      <w:r w:rsidRPr="00254CAA">
        <w:rPr>
          <w:b/>
          <w:szCs w:val="28"/>
          <w:vertAlign w:val="superscript"/>
        </w:rPr>
        <w:t>3</w:t>
      </w:r>
      <w:r w:rsidRPr="00254CAA">
        <w:rPr>
          <w:b/>
          <w:szCs w:val="28"/>
        </w:rPr>
        <w:t>/</w:t>
      </w:r>
      <w:proofErr w:type="spellStart"/>
      <w:r w:rsidRPr="00254CAA">
        <w:rPr>
          <w:b/>
          <w:szCs w:val="28"/>
        </w:rPr>
        <w:t>сут</w:t>
      </w:r>
      <w:proofErr w:type="spellEnd"/>
    </w:p>
    <w:p w:rsidR="00254CAA" w:rsidRPr="00254CAA" w:rsidRDefault="00254CAA" w:rsidP="00254CAA">
      <w:pPr>
        <w:suppressAutoHyphens/>
        <w:spacing w:before="120" w:after="120" w:line="240" w:lineRule="auto"/>
        <w:ind w:firstLine="0"/>
        <w:jc w:val="center"/>
        <w:rPr>
          <w:szCs w:val="28"/>
        </w:rPr>
      </w:pPr>
      <w:r w:rsidRPr="00254CAA">
        <w:rPr>
          <w:b/>
          <w:szCs w:val="28"/>
        </w:rPr>
        <w:t>Наружные сети.</w:t>
      </w:r>
    </w:p>
    <w:p w:rsidR="00254CAA" w:rsidRPr="00254CAA" w:rsidRDefault="00254CAA" w:rsidP="00254CAA">
      <w:pPr>
        <w:suppressAutoHyphens/>
        <w:spacing w:line="240" w:lineRule="auto"/>
        <w:ind w:firstLine="567"/>
        <w:rPr>
          <w:szCs w:val="28"/>
        </w:rPr>
      </w:pPr>
      <w:r w:rsidRPr="00254CAA">
        <w:rPr>
          <w:szCs w:val="28"/>
        </w:rPr>
        <w:t>Для обеспечения надёжного водоснабжения жилой застройки проектом предусмотрена прокладка кольцевого внеплощадочного водопровода Ǿ160мм с подключением к существующему магистральному водоводу  Ø250мм  г. Балаково – БАЭС с возможным переключением на артезианские скважины, расположенные в восточной части села Натальино.</w:t>
      </w:r>
    </w:p>
    <w:p w:rsidR="00254CAA" w:rsidRPr="00254CAA" w:rsidRDefault="00254CAA" w:rsidP="00254CAA">
      <w:pPr>
        <w:suppressAutoHyphens/>
        <w:spacing w:line="240" w:lineRule="auto"/>
        <w:ind w:firstLine="567"/>
        <w:rPr>
          <w:szCs w:val="28"/>
        </w:rPr>
      </w:pPr>
      <w:r w:rsidRPr="00254CAA">
        <w:rPr>
          <w:szCs w:val="28"/>
        </w:rPr>
        <w:t xml:space="preserve">Проектом предусматривается установка дополнительных артезианских скважин в проектируемой застройке села </w:t>
      </w:r>
      <w:proofErr w:type="gramStart"/>
      <w:r w:rsidRPr="00254CAA">
        <w:rPr>
          <w:szCs w:val="28"/>
        </w:rPr>
        <w:t>Натальино</w:t>
      </w:r>
      <w:proofErr w:type="gramEnd"/>
      <w:r w:rsidRPr="00254CAA">
        <w:rPr>
          <w:szCs w:val="28"/>
        </w:rPr>
        <w:t>.</w:t>
      </w:r>
    </w:p>
    <w:p w:rsidR="00254CAA" w:rsidRPr="00254CAA" w:rsidRDefault="00254CAA" w:rsidP="00254CAA">
      <w:pPr>
        <w:suppressAutoHyphens/>
        <w:spacing w:line="240" w:lineRule="auto"/>
        <w:ind w:firstLine="567"/>
        <w:rPr>
          <w:szCs w:val="28"/>
        </w:rPr>
      </w:pPr>
      <w:r w:rsidRPr="00254CAA">
        <w:rPr>
          <w:szCs w:val="28"/>
        </w:rPr>
        <w:t xml:space="preserve">На кольцевом водопроводе  </w:t>
      </w:r>
      <w:r w:rsidRPr="00254CAA">
        <w:rPr>
          <w:rFonts w:ascii="Symbol" w:hAnsi="Symbol" w:cs="Symbol"/>
          <w:szCs w:val="28"/>
        </w:rPr>
        <w:t></w:t>
      </w:r>
      <w:r w:rsidRPr="00254CAA">
        <w:rPr>
          <w:szCs w:val="28"/>
        </w:rPr>
        <w:t>160мм предусматривается установка пожарных гидрантов.</w:t>
      </w:r>
    </w:p>
    <w:p w:rsidR="00254CAA" w:rsidRPr="00254CAA" w:rsidRDefault="00254CAA" w:rsidP="00254CAA">
      <w:pPr>
        <w:suppressAutoHyphens/>
        <w:spacing w:line="240" w:lineRule="auto"/>
        <w:ind w:firstLine="567"/>
        <w:rPr>
          <w:szCs w:val="28"/>
        </w:rPr>
      </w:pPr>
      <w:r w:rsidRPr="00254CAA">
        <w:rPr>
          <w:szCs w:val="28"/>
        </w:rPr>
        <w:t xml:space="preserve">Вводы в жилые дома предусматриваются  </w:t>
      </w:r>
      <w:r w:rsidRPr="00254CAA">
        <w:rPr>
          <w:rFonts w:ascii="Symbol" w:hAnsi="Symbol" w:cs="Symbol"/>
          <w:szCs w:val="28"/>
        </w:rPr>
        <w:t></w:t>
      </w:r>
      <w:r w:rsidRPr="00254CAA">
        <w:rPr>
          <w:szCs w:val="28"/>
        </w:rPr>
        <w:t xml:space="preserve"> 32мм.</w:t>
      </w:r>
    </w:p>
    <w:p w:rsidR="00254CAA" w:rsidRPr="00254CAA" w:rsidRDefault="00254CAA" w:rsidP="00254CAA">
      <w:pPr>
        <w:suppressAutoHyphens/>
        <w:spacing w:line="240" w:lineRule="auto"/>
        <w:ind w:firstLine="567"/>
        <w:rPr>
          <w:szCs w:val="28"/>
        </w:rPr>
      </w:pPr>
      <w:r w:rsidRPr="00254CAA">
        <w:rPr>
          <w:szCs w:val="28"/>
        </w:rPr>
        <w:t>Наружные сети проектируются из водопроводных напорных  труб из полиэтилена по ГОСТ 18599-2001.</w:t>
      </w:r>
    </w:p>
    <w:p w:rsidR="00254CAA" w:rsidRPr="00254CAA" w:rsidRDefault="00254CAA" w:rsidP="00254CAA">
      <w:pPr>
        <w:suppressAutoHyphens/>
        <w:spacing w:line="240" w:lineRule="auto"/>
        <w:ind w:firstLine="567"/>
        <w:rPr>
          <w:szCs w:val="28"/>
        </w:rPr>
      </w:pPr>
      <w:r w:rsidRPr="00254CAA">
        <w:rPr>
          <w:szCs w:val="28"/>
        </w:rPr>
        <w:t>Глубина заложения труб 2.0- 2.2 м от поверхности земли до низа трубы.</w:t>
      </w:r>
    </w:p>
    <w:p w:rsidR="00254CAA" w:rsidRPr="00254CAA" w:rsidRDefault="00254CAA" w:rsidP="00254CAA">
      <w:pPr>
        <w:suppressAutoHyphens/>
        <w:spacing w:line="240" w:lineRule="auto"/>
        <w:ind w:firstLine="567"/>
        <w:rPr>
          <w:szCs w:val="28"/>
        </w:rPr>
      </w:pPr>
      <w:r w:rsidRPr="00254CAA">
        <w:rPr>
          <w:szCs w:val="28"/>
        </w:rPr>
        <w:t>На подключении к уличным сетям и на вводах в здания, для установки отключающей арматуры предусматриваются колодцы из сборных железобетонных элементов  т.п.901-09-11.84.</w:t>
      </w:r>
    </w:p>
    <w:p w:rsidR="00254CAA" w:rsidRPr="00254CAA" w:rsidRDefault="00254CAA" w:rsidP="00254CAA">
      <w:pPr>
        <w:suppressAutoHyphens/>
        <w:spacing w:line="240" w:lineRule="auto"/>
        <w:ind w:firstLine="567"/>
        <w:rPr>
          <w:b/>
          <w:szCs w:val="28"/>
        </w:rPr>
      </w:pPr>
      <w:r w:rsidRPr="00254CAA">
        <w:rPr>
          <w:szCs w:val="28"/>
        </w:rPr>
        <w:t xml:space="preserve">Полив приусадебных участков предусматривается от канала </w:t>
      </w:r>
      <w:proofErr w:type="spellStart"/>
      <w:r w:rsidRPr="00254CAA">
        <w:rPr>
          <w:szCs w:val="28"/>
        </w:rPr>
        <w:t>Балаковской</w:t>
      </w:r>
      <w:proofErr w:type="spellEnd"/>
      <w:r w:rsidRPr="00254CAA">
        <w:rPr>
          <w:szCs w:val="28"/>
        </w:rPr>
        <w:t xml:space="preserve"> оросительной системы. Водозабор воды осуществляется насосной станцией. Полив осуществляется в </w:t>
      </w:r>
      <w:proofErr w:type="gramStart"/>
      <w:r w:rsidRPr="00254CAA">
        <w:rPr>
          <w:szCs w:val="28"/>
        </w:rPr>
        <w:t>весеннее-летний</w:t>
      </w:r>
      <w:proofErr w:type="gramEnd"/>
      <w:r w:rsidRPr="00254CAA">
        <w:rPr>
          <w:szCs w:val="28"/>
        </w:rPr>
        <w:t xml:space="preserve"> период.</w:t>
      </w:r>
    </w:p>
    <w:p w:rsidR="00254CAA" w:rsidRPr="00254CAA" w:rsidRDefault="00254CAA" w:rsidP="00254CAA">
      <w:pPr>
        <w:suppressAutoHyphens/>
        <w:spacing w:before="120" w:after="120" w:line="240" w:lineRule="auto"/>
        <w:ind w:firstLine="0"/>
        <w:jc w:val="center"/>
        <w:rPr>
          <w:b/>
          <w:szCs w:val="28"/>
        </w:rPr>
      </w:pPr>
    </w:p>
    <w:p w:rsidR="00254CAA" w:rsidRPr="00254CAA" w:rsidRDefault="00254CAA" w:rsidP="00254CAA">
      <w:pPr>
        <w:suppressAutoHyphens/>
        <w:spacing w:before="120" w:after="120" w:line="240" w:lineRule="auto"/>
        <w:ind w:firstLine="0"/>
        <w:jc w:val="center"/>
        <w:rPr>
          <w:b/>
          <w:szCs w:val="28"/>
        </w:rPr>
      </w:pPr>
    </w:p>
    <w:p w:rsidR="00254CAA" w:rsidRPr="00254CAA" w:rsidRDefault="00254CAA" w:rsidP="00254CAA">
      <w:pPr>
        <w:suppressAutoHyphens/>
        <w:spacing w:before="120" w:after="120" w:line="240" w:lineRule="auto"/>
        <w:ind w:firstLine="0"/>
        <w:jc w:val="center"/>
        <w:rPr>
          <w:b/>
          <w:szCs w:val="28"/>
        </w:rPr>
      </w:pPr>
    </w:p>
    <w:p w:rsidR="00254CAA" w:rsidRPr="00254CAA" w:rsidRDefault="00254CAA" w:rsidP="00254CAA">
      <w:pPr>
        <w:suppressAutoHyphens/>
        <w:spacing w:before="120" w:after="120" w:line="240" w:lineRule="auto"/>
        <w:ind w:firstLine="0"/>
        <w:jc w:val="center"/>
        <w:rPr>
          <w:szCs w:val="28"/>
        </w:rPr>
      </w:pPr>
      <w:r w:rsidRPr="00254CAA">
        <w:rPr>
          <w:b/>
          <w:szCs w:val="28"/>
        </w:rPr>
        <w:t>Противопожарные мероприятия.</w:t>
      </w:r>
    </w:p>
    <w:p w:rsidR="00254CAA" w:rsidRPr="00254CAA" w:rsidRDefault="00254CAA" w:rsidP="00254CAA">
      <w:pPr>
        <w:suppressAutoHyphens/>
        <w:spacing w:line="240" w:lineRule="auto"/>
        <w:ind w:firstLine="567"/>
        <w:rPr>
          <w:szCs w:val="28"/>
        </w:rPr>
      </w:pPr>
      <w:r w:rsidRPr="00254CAA">
        <w:rPr>
          <w:szCs w:val="28"/>
        </w:rPr>
        <w:t xml:space="preserve">Наружное пожаротушение предусматривается из проектируемых пожарных гидрантов, установленных на внеплощадочных сетях водопровода. </w:t>
      </w:r>
    </w:p>
    <w:p w:rsidR="00254CAA" w:rsidRPr="00254CAA" w:rsidRDefault="00254CAA" w:rsidP="00254CAA">
      <w:pPr>
        <w:suppressAutoHyphens/>
        <w:spacing w:line="240" w:lineRule="auto"/>
        <w:ind w:firstLine="567"/>
        <w:rPr>
          <w:szCs w:val="28"/>
        </w:rPr>
      </w:pPr>
      <w:r w:rsidRPr="00254CAA">
        <w:rPr>
          <w:szCs w:val="28"/>
        </w:rPr>
        <w:lastRenderedPageBreak/>
        <w:t>В соответствии со СНиП 2.04.01-85* табл. №1 расход воды на внутреннее пожаротушение составляет 2струи х 2,5л/с = 5 л/</w:t>
      </w:r>
      <w:proofErr w:type="gramStart"/>
      <w:r w:rsidRPr="00254CAA">
        <w:rPr>
          <w:szCs w:val="28"/>
        </w:rPr>
        <w:t>с</w:t>
      </w:r>
      <w:proofErr w:type="gramEnd"/>
      <w:r w:rsidRPr="00254CAA">
        <w:rPr>
          <w:szCs w:val="28"/>
        </w:rPr>
        <w:t>.</w:t>
      </w:r>
    </w:p>
    <w:p w:rsidR="00254CAA" w:rsidRPr="00254CAA" w:rsidRDefault="00254CAA" w:rsidP="00254CAA">
      <w:pPr>
        <w:suppressAutoHyphens/>
        <w:spacing w:line="240" w:lineRule="auto"/>
        <w:ind w:firstLine="567"/>
        <w:rPr>
          <w:b/>
          <w:szCs w:val="28"/>
        </w:rPr>
      </w:pPr>
      <w:r w:rsidRPr="00254CAA">
        <w:rPr>
          <w:szCs w:val="28"/>
        </w:rPr>
        <w:t xml:space="preserve">В качестве первичного устройства внутриквартирного пожаротушения, на сети холодного водоснабжения, после водомерного узла, устанавливается пожарный кран бытовой (ПК-Б) «Ассоциация </w:t>
      </w:r>
      <w:proofErr w:type="spellStart"/>
      <w:r w:rsidRPr="00254CAA">
        <w:rPr>
          <w:szCs w:val="28"/>
        </w:rPr>
        <w:t>КрилаК</w:t>
      </w:r>
      <w:proofErr w:type="spellEnd"/>
      <w:r w:rsidRPr="00254CAA">
        <w:rPr>
          <w:szCs w:val="28"/>
        </w:rPr>
        <w:t>».</w:t>
      </w:r>
    </w:p>
    <w:p w:rsidR="00254CAA" w:rsidRPr="00254CAA" w:rsidRDefault="00254CAA" w:rsidP="00254CAA">
      <w:pPr>
        <w:suppressAutoHyphens/>
        <w:spacing w:before="120" w:after="120" w:line="240" w:lineRule="auto"/>
        <w:ind w:firstLine="0"/>
        <w:jc w:val="center"/>
        <w:rPr>
          <w:szCs w:val="28"/>
        </w:rPr>
      </w:pPr>
      <w:r w:rsidRPr="00254CAA">
        <w:rPr>
          <w:b/>
          <w:szCs w:val="28"/>
        </w:rPr>
        <w:t>Канализация.</w:t>
      </w:r>
    </w:p>
    <w:p w:rsidR="00254CAA" w:rsidRPr="00254CAA" w:rsidRDefault="00254CAA" w:rsidP="00254CAA">
      <w:pPr>
        <w:suppressAutoHyphens/>
        <w:spacing w:line="240" w:lineRule="auto"/>
        <w:ind w:left="60" w:firstLine="507"/>
        <w:rPr>
          <w:szCs w:val="28"/>
        </w:rPr>
      </w:pPr>
      <w:r w:rsidRPr="00254CAA">
        <w:rPr>
          <w:szCs w:val="28"/>
        </w:rPr>
        <w:t>Отвод сточных вод предусматривается во внутриквартальные сети канализации с последующим сбросом в проектируемую канализационную насосную станцию.</w:t>
      </w:r>
    </w:p>
    <w:p w:rsidR="00254CAA" w:rsidRPr="00254CAA" w:rsidRDefault="00254CAA" w:rsidP="00254CAA">
      <w:pPr>
        <w:suppressAutoHyphens/>
        <w:spacing w:line="240" w:lineRule="auto"/>
        <w:ind w:firstLine="507"/>
        <w:rPr>
          <w:szCs w:val="28"/>
        </w:rPr>
      </w:pPr>
      <w:r w:rsidRPr="00254CAA">
        <w:rPr>
          <w:szCs w:val="28"/>
        </w:rPr>
        <w:t>Расходы составляют:  558.0м3/</w:t>
      </w:r>
      <w:proofErr w:type="spellStart"/>
      <w:r w:rsidRPr="00254CAA">
        <w:rPr>
          <w:szCs w:val="28"/>
        </w:rPr>
        <w:t>сут</w:t>
      </w:r>
      <w:proofErr w:type="spellEnd"/>
      <w:r w:rsidRPr="00254CAA">
        <w:rPr>
          <w:szCs w:val="28"/>
        </w:rPr>
        <w:t>;   44.7 м3/час</w:t>
      </w:r>
      <w:proofErr w:type="gramStart"/>
      <w:r w:rsidRPr="00254CAA">
        <w:rPr>
          <w:szCs w:val="28"/>
        </w:rPr>
        <w:t xml:space="preserve"> ;</w:t>
      </w:r>
      <w:proofErr w:type="gramEnd"/>
      <w:r w:rsidRPr="00254CAA">
        <w:rPr>
          <w:szCs w:val="28"/>
        </w:rPr>
        <w:t xml:space="preserve">  12.40 л/сек.</w:t>
      </w:r>
    </w:p>
    <w:p w:rsidR="00254CAA" w:rsidRPr="00254CAA" w:rsidRDefault="00254CAA" w:rsidP="00254CAA">
      <w:pPr>
        <w:suppressAutoHyphens/>
        <w:spacing w:line="240" w:lineRule="auto"/>
        <w:ind w:left="60" w:firstLine="507"/>
        <w:rPr>
          <w:szCs w:val="28"/>
        </w:rPr>
      </w:pPr>
      <w:r w:rsidRPr="00254CAA">
        <w:rPr>
          <w:szCs w:val="28"/>
        </w:rPr>
        <w:t xml:space="preserve">Самотечные сети канализации  </w:t>
      </w:r>
      <w:r w:rsidRPr="00254CAA">
        <w:rPr>
          <w:rFonts w:ascii="Symbol" w:hAnsi="Symbol" w:cs="Symbol"/>
          <w:szCs w:val="28"/>
        </w:rPr>
        <w:t></w:t>
      </w:r>
      <w:r w:rsidRPr="00254CAA">
        <w:rPr>
          <w:szCs w:val="28"/>
        </w:rPr>
        <w:t xml:space="preserve"> 160÷200мм прокладываются из двухслойных профилированных труб из высокомодульного полиэтилена   по ТУ 2248-001-73011750-2005.</w:t>
      </w:r>
    </w:p>
    <w:p w:rsidR="00254CAA" w:rsidRPr="00254CAA" w:rsidRDefault="00254CAA" w:rsidP="00254CAA">
      <w:pPr>
        <w:suppressAutoHyphens/>
        <w:spacing w:line="240" w:lineRule="auto"/>
        <w:ind w:left="60" w:firstLine="507"/>
        <w:rPr>
          <w:rFonts w:ascii="Symbol" w:eastAsia="Symbol" w:hAnsi="Symbol" w:cs="Symbol"/>
          <w:szCs w:val="28"/>
        </w:rPr>
      </w:pPr>
      <w:r w:rsidRPr="00254CAA">
        <w:rPr>
          <w:szCs w:val="28"/>
        </w:rPr>
        <w:t xml:space="preserve"> На выпусках, углах поворота и через 35-50 метров проектируются колодцы   </w:t>
      </w:r>
    </w:p>
    <w:p w:rsidR="00254CAA" w:rsidRPr="00254CAA" w:rsidRDefault="00254CAA" w:rsidP="00254CAA">
      <w:pPr>
        <w:suppressAutoHyphens/>
        <w:spacing w:line="240" w:lineRule="auto"/>
        <w:ind w:left="60" w:firstLine="507"/>
        <w:rPr>
          <w:b/>
          <w:szCs w:val="28"/>
        </w:rPr>
      </w:pPr>
      <w:r w:rsidRPr="00254CAA">
        <w:rPr>
          <w:rFonts w:ascii="Symbol" w:eastAsia="Symbol" w:hAnsi="Symbol" w:cs="Symbol"/>
          <w:szCs w:val="28"/>
        </w:rPr>
        <w:t></w:t>
      </w:r>
      <w:r w:rsidRPr="00254CAA">
        <w:rPr>
          <w:szCs w:val="28"/>
        </w:rPr>
        <w:t xml:space="preserve"> 1000 мм из сборных ж/бетонных элементов по тип</w:t>
      </w:r>
      <w:proofErr w:type="gramStart"/>
      <w:r w:rsidRPr="00254CAA">
        <w:rPr>
          <w:szCs w:val="28"/>
        </w:rPr>
        <w:t>.</w:t>
      </w:r>
      <w:proofErr w:type="gramEnd"/>
      <w:r w:rsidRPr="00254CAA">
        <w:rPr>
          <w:szCs w:val="28"/>
        </w:rPr>
        <w:t xml:space="preserve"> </w:t>
      </w:r>
      <w:proofErr w:type="gramStart"/>
      <w:r w:rsidRPr="00254CAA">
        <w:rPr>
          <w:szCs w:val="28"/>
        </w:rPr>
        <w:t>п</w:t>
      </w:r>
      <w:proofErr w:type="gramEnd"/>
      <w:r w:rsidRPr="00254CAA">
        <w:rPr>
          <w:szCs w:val="28"/>
        </w:rPr>
        <w:t>р. 902-09-22.8</w:t>
      </w:r>
    </w:p>
    <w:p w:rsidR="00254CAA" w:rsidRPr="00254CAA" w:rsidRDefault="00254CAA" w:rsidP="00254CAA">
      <w:pPr>
        <w:suppressAutoHyphens/>
        <w:spacing w:before="120" w:after="120" w:line="240" w:lineRule="auto"/>
        <w:ind w:left="62" w:firstLine="0"/>
        <w:jc w:val="center"/>
        <w:rPr>
          <w:szCs w:val="28"/>
        </w:rPr>
      </w:pPr>
      <w:r w:rsidRPr="00254CAA">
        <w:rPr>
          <w:b/>
          <w:szCs w:val="28"/>
        </w:rPr>
        <w:t>Охрана окружающей среды</w:t>
      </w:r>
    </w:p>
    <w:p w:rsidR="00254CAA" w:rsidRPr="00254CAA" w:rsidRDefault="00254CAA" w:rsidP="00254CAA">
      <w:pPr>
        <w:suppressAutoHyphens/>
        <w:spacing w:line="240" w:lineRule="auto"/>
        <w:ind w:firstLine="567"/>
        <w:rPr>
          <w:szCs w:val="28"/>
        </w:rPr>
      </w:pPr>
      <w:r w:rsidRPr="00254CAA">
        <w:rPr>
          <w:szCs w:val="28"/>
        </w:rPr>
        <w:t xml:space="preserve">Все </w:t>
      </w:r>
      <w:proofErr w:type="spellStart"/>
      <w:r w:rsidRPr="00254CAA">
        <w:rPr>
          <w:szCs w:val="28"/>
        </w:rPr>
        <w:t>хоз</w:t>
      </w:r>
      <w:proofErr w:type="spellEnd"/>
      <w:r w:rsidRPr="00254CAA">
        <w:rPr>
          <w:szCs w:val="28"/>
        </w:rPr>
        <w:t>-бытовые сточные воды сбрасываются в городские  канализационные сети с последующей очисткой на городской станц</w:t>
      </w:r>
      <w:proofErr w:type="gramStart"/>
      <w:r w:rsidRPr="00254CAA">
        <w:rPr>
          <w:szCs w:val="28"/>
        </w:rPr>
        <w:t>ии  аэ</w:t>
      </w:r>
      <w:proofErr w:type="gramEnd"/>
      <w:r w:rsidRPr="00254CAA">
        <w:rPr>
          <w:szCs w:val="28"/>
        </w:rPr>
        <w:t>рации.</w:t>
      </w:r>
    </w:p>
    <w:p w:rsidR="00254CAA" w:rsidRPr="00254CAA" w:rsidRDefault="00254CAA" w:rsidP="00254CAA">
      <w:pPr>
        <w:suppressAutoHyphens/>
        <w:spacing w:line="240" w:lineRule="auto"/>
        <w:ind w:firstLine="567"/>
        <w:rPr>
          <w:szCs w:val="28"/>
        </w:rPr>
      </w:pPr>
      <w:r w:rsidRPr="00254CAA">
        <w:rPr>
          <w:szCs w:val="28"/>
        </w:rPr>
        <w:t>Материал труб и их соединения выбраны с учётом транспортируемых стоков и исключает загрязнение почвы и атмосферы.</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r w:rsidRPr="00254CAA">
        <w:rPr>
          <w:szCs w:val="28"/>
        </w:rPr>
        <w:t xml:space="preserve">                   </w:t>
      </w:r>
    </w:p>
    <w:p w:rsidR="00254CAA" w:rsidRPr="00254CAA" w:rsidRDefault="00254CAA" w:rsidP="00254CAA">
      <w:pPr>
        <w:suppressAutoHyphens/>
        <w:spacing w:line="240" w:lineRule="auto"/>
        <w:ind w:firstLine="0"/>
        <w:jc w:val="left"/>
        <w:rPr>
          <w:b/>
          <w:sz w:val="22"/>
        </w:rPr>
      </w:pPr>
      <w:r w:rsidRPr="00254CAA">
        <w:rPr>
          <w:szCs w:val="28"/>
        </w:rPr>
        <w:t xml:space="preserve">                                                                               </w:t>
      </w:r>
    </w:p>
    <w:p w:rsidR="00254CAA" w:rsidRPr="00254CAA" w:rsidRDefault="00254CAA" w:rsidP="00254CAA">
      <w:pPr>
        <w:suppressAutoHyphens/>
        <w:spacing w:line="240" w:lineRule="auto"/>
        <w:ind w:firstLine="0"/>
        <w:jc w:val="center"/>
        <w:rPr>
          <w:b/>
          <w:sz w:val="22"/>
        </w:rPr>
      </w:pPr>
    </w:p>
    <w:p w:rsidR="00254CAA" w:rsidRPr="00254CAA" w:rsidRDefault="00254CAA" w:rsidP="00254CAA">
      <w:pPr>
        <w:suppressAutoHyphens/>
        <w:spacing w:line="240" w:lineRule="auto"/>
        <w:ind w:firstLine="0"/>
        <w:jc w:val="center"/>
        <w:rPr>
          <w:b/>
          <w:sz w:val="22"/>
        </w:rPr>
      </w:pPr>
    </w:p>
    <w:p w:rsidR="00254CAA" w:rsidRPr="00254CAA" w:rsidRDefault="00254CAA" w:rsidP="00254CAA">
      <w:pPr>
        <w:suppressAutoHyphens/>
        <w:spacing w:line="240" w:lineRule="auto"/>
        <w:ind w:firstLine="0"/>
        <w:rPr>
          <w:b/>
          <w:szCs w:val="28"/>
        </w:rPr>
      </w:pPr>
      <w:r w:rsidRPr="00254CAA">
        <w:rPr>
          <w:b/>
          <w:sz w:val="24"/>
          <w:szCs w:val="24"/>
        </w:rPr>
        <w:t>7.2.</w:t>
      </w:r>
      <w:r w:rsidRPr="00254CAA">
        <w:rPr>
          <w:sz w:val="24"/>
          <w:szCs w:val="24"/>
        </w:rPr>
        <w:t xml:space="preserve"> </w:t>
      </w:r>
      <w:r w:rsidRPr="00254CAA">
        <w:rPr>
          <w:b/>
          <w:sz w:val="24"/>
          <w:szCs w:val="24"/>
        </w:rPr>
        <w:t>ПАРАМЕТРЫ ПЛАНИРУЕМОГО СТРОИТЕЛЬСТВА СИСТЕМЫ ЭЛЕКТРОСНАБЖЕНИЯ.</w:t>
      </w:r>
    </w:p>
    <w:p w:rsidR="00254CAA" w:rsidRPr="00254CAA" w:rsidRDefault="00254CAA" w:rsidP="00254CAA">
      <w:pPr>
        <w:suppressAutoHyphens/>
        <w:spacing w:before="60" w:after="60" w:line="240" w:lineRule="auto"/>
        <w:ind w:firstLine="0"/>
        <w:jc w:val="center"/>
        <w:rPr>
          <w:szCs w:val="28"/>
        </w:rPr>
      </w:pPr>
      <w:r w:rsidRPr="00254CAA">
        <w:rPr>
          <w:b/>
          <w:szCs w:val="28"/>
        </w:rPr>
        <w:t>Общая часть</w:t>
      </w:r>
    </w:p>
    <w:p w:rsidR="00254CAA" w:rsidRPr="00254CAA" w:rsidRDefault="00254CAA" w:rsidP="00254CAA">
      <w:pPr>
        <w:suppressAutoHyphens/>
        <w:spacing w:line="240" w:lineRule="auto"/>
        <w:ind w:firstLine="426"/>
        <w:rPr>
          <w:color w:val="000000"/>
          <w:spacing w:val="10"/>
          <w:szCs w:val="28"/>
        </w:rPr>
      </w:pPr>
      <w:r w:rsidRPr="00254CAA">
        <w:rPr>
          <w:szCs w:val="28"/>
        </w:rPr>
        <w:t xml:space="preserve">Электроснабжение в границах </w:t>
      </w:r>
      <w:proofErr w:type="spellStart"/>
      <w:r w:rsidRPr="00254CAA">
        <w:rPr>
          <w:szCs w:val="28"/>
        </w:rPr>
        <w:t>Натальинского</w:t>
      </w:r>
      <w:proofErr w:type="spellEnd"/>
      <w:r w:rsidRPr="00254CAA">
        <w:rPr>
          <w:szCs w:val="28"/>
        </w:rPr>
        <w:t xml:space="preserve"> муниципального образования Балаковского муниципального района Саратовской области ориентировочной площадью 200га  на стадии проект </w:t>
      </w:r>
      <w:proofErr w:type="gramStart"/>
      <w:r w:rsidRPr="00254CAA">
        <w:rPr>
          <w:szCs w:val="28"/>
        </w:rPr>
        <w:t>–п</w:t>
      </w:r>
      <w:proofErr w:type="gramEnd"/>
      <w:r w:rsidRPr="00254CAA">
        <w:rPr>
          <w:szCs w:val="28"/>
        </w:rPr>
        <w:t xml:space="preserve">ланировки  и межевания территории выполнено на основании генерального плана застройки, разработанного в соответствии с заданием заказчика: Администрации </w:t>
      </w:r>
      <w:proofErr w:type="spellStart"/>
      <w:r w:rsidRPr="00254CAA">
        <w:rPr>
          <w:szCs w:val="28"/>
        </w:rPr>
        <w:t>Натальинского</w:t>
      </w:r>
      <w:proofErr w:type="spellEnd"/>
      <w:r w:rsidRPr="00254CAA">
        <w:rPr>
          <w:szCs w:val="28"/>
        </w:rPr>
        <w:t xml:space="preserve"> муниципального образования</w:t>
      </w:r>
      <w:proofErr w:type="gramStart"/>
      <w:r w:rsidRPr="00254CAA">
        <w:rPr>
          <w:szCs w:val="28"/>
        </w:rPr>
        <w:t xml:space="preserve">  .</w:t>
      </w:r>
      <w:proofErr w:type="gramEnd"/>
    </w:p>
    <w:p w:rsidR="00254CAA" w:rsidRPr="00254CAA" w:rsidRDefault="00254CAA" w:rsidP="00254CAA">
      <w:pPr>
        <w:shd w:val="clear" w:color="auto" w:fill="FFFFFF"/>
        <w:tabs>
          <w:tab w:val="left" w:pos="1378"/>
          <w:tab w:val="left" w:pos="9354"/>
        </w:tabs>
        <w:suppressAutoHyphens/>
        <w:spacing w:before="48" w:line="240" w:lineRule="auto"/>
        <w:ind w:right="-2" w:firstLine="426"/>
        <w:rPr>
          <w:color w:val="000000"/>
          <w:szCs w:val="28"/>
        </w:rPr>
      </w:pPr>
      <w:r w:rsidRPr="00254CAA">
        <w:rPr>
          <w:color w:val="000000"/>
          <w:spacing w:val="10"/>
          <w:szCs w:val="28"/>
        </w:rPr>
        <w:t xml:space="preserve">Рабочий проект  выполнен в соответствии с нижеприведенной нормативной </w:t>
      </w:r>
      <w:r w:rsidRPr="00254CAA">
        <w:rPr>
          <w:color w:val="000000"/>
          <w:spacing w:val="-1"/>
          <w:szCs w:val="28"/>
        </w:rPr>
        <w:t>документацией:</w:t>
      </w:r>
    </w:p>
    <w:p w:rsidR="00254CAA" w:rsidRPr="00254CAA" w:rsidRDefault="00254CAA" w:rsidP="00254CAA">
      <w:pPr>
        <w:shd w:val="clear" w:color="auto" w:fill="FFFFFF"/>
        <w:tabs>
          <w:tab w:val="left" w:pos="9354"/>
        </w:tabs>
        <w:suppressAutoHyphens/>
        <w:spacing w:line="240" w:lineRule="auto"/>
        <w:ind w:right="-2" w:firstLine="426"/>
        <w:rPr>
          <w:color w:val="000000"/>
          <w:szCs w:val="28"/>
        </w:rPr>
      </w:pPr>
      <w:r w:rsidRPr="00254CAA">
        <w:rPr>
          <w:color w:val="000000"/>
          <w:szCs w:val="28"/>
        </w:rPr>
        <w:t xml:space="preserve">СНиП 11-01-95 «Инструкция о порядке разработки, согласования, утверждения и составе </w:t>
      </w:r>
      <w:r w:rsidRPr="00254CAA">
        <w:rPr>
          <w:color w:val="000000"/>
          <w:spacing w:val="-1"/>
          <w:szCs w:val="28"/>
        </w:rPr>
        <w:t>проектной документации на строительство предприятий, зданий и сооружений»;</w:t>
      </w:r>
    </w:p>
    <w:p w:rsidR="00254CAA" w:rsidRPr="00254CAA" w:rsidRDefault="00254CAA" w:rsidP="00254CAA">
      <w:pPr>
        <w:shd w:val="clear" w:color="auto" w:fill="FFFFFF"/>
        <w:tabs>
          <w:tab w:val="left" w:pos="9354"/>
        </w:tabs>
        <w:suppressAutoHyphens/>
        <w:spacing w:before="53" w:line="240" w:lineRule="auto"/>
        <w:ind w:right="-2" w:firstLine="426"/>
        <w:rPr>
          <w:color w:val="000000"/>
          <w:szCs w:val="28"/>
        </w:rPr>
      </w:pPr>
      <w:r w:rsidRPr="00254CAA">
        <w:rPr>
          <w:color w:val="000000"/>
          <w:szCs w:val="28"/>
        </w:rPr>
        <w:t>СНиП 12-03-2001 «Безопасность труда в строительстве. Часть 1. Общие требования»;</w:t>
      </w:r>
    </w:p>
    <w:p w:rsidR="00254CAA" w:rsidRPr="00254CAA" w:rsidRDefault="00254CAA" w:rsidP="00254CAA">
      <w:pPr>
        <w:shd w:val="clear" w:color="auto" w:fill="FFFFFF"/>
        <w:tabs>
          <w:tab w:val="left" w:pos="9354"/>
        </w:tabs>
        <w:suppressAutoHyphens/>
        <w:spacing w:before="34" w:line="240" w:lineRule="auto"/>
        <w:ind w:right="-2" w:firstLine="426"/>
        <w:rPr>
          <w:color w:val="000000"/>
          <w:szCs w:val="28"/>
        </w:rPr>
      </w:pPr>
      <w:r w:rsidRPr="00254CAA">
        <w:rPr>
          <w:color w:val="000000"/>
          <w:szCs w:val="28"/>
        </w:rPr>
        <w:t>ПУЭ «Правила устройства электроустановок», изд. 6, 7;</w:t>
      </w:r>
    </w:p>
    <w:p w:rsidR="00254CAA" w:rsidRPr="00254CAA" w:rsidRDefault="00254CAA" w:rsidP="00254CAA">
      <w:pPr>
        <w:shd w:val="clear" w:color="auto" w:fill="FFFFFF"/>
        <w:tabs>
          <w:tab w:val="left" w:pos="9354"/>
        </w:tabs>
        <w:suppressAutoHyphens/>
        <w:spacing w:line="240" w:lineRule="auto"/>
        <w:ind w:right="-2" w:firstLine="426"/>
        <w:rPr>
          <w:color w:val="000000"/>
          <w:spacing w:val="9"/>
          <w:szCs w:val="28"/>
        </w:rPr>
      </w:pPr>
      <w:r w:rsidRPr="00254CAA">
        <w:rPr>
          <w:color w:val="000000"/>
          <w:szCs w:val="28"/>
        </w:rPr>
        <w:lastRenderedPageBreak/>
        <w:t>СП 31-110 2003 Свод правил по проектированию и строительству.</w:t>
      </w:r>
    </w:p>
    <w:p w:rsidR="00254CAA" w:rsidRPr="00254CAA" w:rsidRDefault="00254CAA" w:rsidP="00254CAA">
      <w:pPr>
        <w:shd w:val="clear" w:color="auto" w:fill="FFFFFF"/>
        <w:suppressAutoHyphens/>
        <w:spacing w:line="240" w:lineRule="auto"/>
        <w:ind w:right="340" w:firstLine="426"/>
        <w:rPr>
          <w:color w:val="000000"/>
          <w:szCs w:val="28"/>
        </w:rPr>
      </w:pPr>
      <w:r w:rsidRPr="00254CAA">
        <w:rPr>
          <w:color w:val="000000"/>
          <w:spacing w:val="9"/>
          <w:szCs w:val="28"/>
        </w:rPr>
        <w:t xml:space="preserve">Применяемое проектом оборудование вредных выбросов в окружающую среду не </w:t>
      </w:r>
      <w:r w:rsidRPr="00254CAA">
        <w:rPr>
          <w:color w:val="000000"/>
          <w:spacing w:val="-2"/>
          <w:szCs w:val="28"/>
        </w:rPr>
        <w:t>производит.</w:t>
      </w:r>
    </w:p>
    <w:p w:rsidR="00254CAA" w:rsidRPr="00254CAA" w:rsidRDefault="00254CAA" w:rsidP="00254CAA">
      <w:pPr>
        <w:shd w:val="clear" w:color="auto" w:fill="FFFFFF"/>
        <w:suppressAutoHyphens/>
        <w:spacing w:line="240" w:lineRule="auto"/>
        <w:ind w:right="340" w:firstLine="426"/>
        <w:rPr>
          <w:color w:val="000000"/>
          <w:szCs w:val="28"/>
        </w:rPr>
      </w:pPr>
      <w:r w:rsidRPr="00254CAA">
        <w:rPr>
          <w:color w:val="000000"/>
          <w:szCs w:val="28"/>
        </w:rPr>
        <w:t xml:space="preserve">При проектировании и размещении кабельных и воздушных  линий не предусматривается изменение </w:t>
      </w:r>
      <w:r w:rsidRPr="00254CAA">
        <w:rPr>
          <w:color w:val="000000"/>
          <w:spacing w:val="-2"/>
          <w:szCs w:val="28"/>
        </w:rPr>
        <w:t>существующих транспортных связей, водоснабжения, канализации и сре</w:t>
      </w:r>
      <w:proofErr w:type="gramStart"/>
      <w:r w:rsidRPr="00254CAA">
        <w:rPr>
          <w:color w:val="000000"/>
          <w:spacing w:val="-2"/>
          <w:szCs w:val="28"/>
        </w:rPr>
        <w:t>дств св</w:t>
      </w:r>
      <w:proofErr w:type="gramEnd"/>
      <w:r w:rsidRPr="00254CAA">
        <w:rPr>
          <w:color w:val="000000"/>
          <w:spacing w:val="-2"/>
          <w:szCs w:val="28"/>
        </w:rPr>
        <w:t xml:space="preserve">язи, существующих </w:t>
      </w:r>
      <w:r w:rsidRPr="00254CAA">
        <w:rPr>
          <w:color w:val="000000"/>
          <w:spacing w:val="-1"/>
          <w:szCs w:val="28"/>
        </w:rPr>
        <w:t>условий и требований по охране экологии и окружающей среды.</w:t>
      </w:r>
    </w:p>
    <w:p w:rsidR="00254CAA" w:rsidRPr="00254CAA" w:rsidRDefault="00254CAA" w:rsidP="00254CAA">
      <w:pPr>
        <w:shd w:val="clear" w:color="auto" w:fill="FFFFFF"/>
        <w:suppressAutoHyphens/>
        <w:spacing w:line="240" w:lineRule="auto"/>
        <w:ind w:right="340" w:firstLine="426"/>
        <w:rPr>
          <w:color w:val="000000"/>
          <w:spacing w:val="-1"/>
          <w:szCs w:val="28"/>
        </w:rPr>
      </w:pPr>
      <w:r w:rsidRPr="00254CAA">
        <w:rPr>
          <w:color w:val="000000"/>
          <w:szCs w:val="28"/>
        </w:rPr>
        <w:t xml:space="preserve">Проектом предусмотрены все меры по охране и рациональному использованию природных </w:t>
      </w:r>
      <w:r w:rsidRPr="00254CAA">
        <w:rPr>
          <w:color w:val="000000"/>
          <w:spacing w:val="1"/>
          <w:szCs w:val="28"/>
        </w:rPr>
        <w:t xml:space="preserve">ресурсов, защите от шума и вибраций, охране памятников истории и культуры, предусмотренные </w:t>
      </w:r>
      <w:r w:rsidRPr="00254CAA">
        <w:rPr>
          <w:color w:val="000000"/>
          <w:szCs w:val="28"/>
        </w:rPr>
        <w:t xml:space="preserve">главой 9 «Охрана окружающей среды» СНиП 2.07.01 - 89 «Планировка и застройка городских и </w:t>
      </w:r>
      <w:r w:rsidRPr="00254CAA">
        <w:rPr>
          <w:color w:val="000000"/>
          <w:spacing w:val="-1"/>
          <w:szCs w:val="28"/>
        </w:rPr>
        <w:t>сельских поселений».</w:t>
      </w:r>
    </w:p>
    <w:p w:rsidR="00254CAA" w:rsidRPr="00254CAA" w:rsidRDefault="00254CAA" w:rsidP="00254CAA">
      <w:pPr>
        <w:shd w:val="clear" w:color="auto" w:fill="FFFFFF"/>
        <w:suppressAutoHyphens/>
        <w:spacing w:line="240" w:lineRule="auto"/>
        <w:ind w:right="340" w:firstLine="426"/>
        <w:rPr>
          <w:color w:val="000000"/>
          <w:spacing w:val="-1"/>
          <w:szCs w:val="28"/>
        </w:rPr>
      </w:pPr>
    </w:p>
    <w:p w:rsidR="00254CAA" w:rsidRPr="00254CAA" w:rsidRDefault="00254CAA" w:rsidP="00254CAA">
      <w:pPr>
        <w:shd w:val="clear" w:color="auto" w:fill="FFFFFF"/>
        <w:suppressAutoHyphens/>
        <w:spacing w:line="240" w:lineRule="auto"/>
        <w:ind w:right="340" w:firstLine="426"/>
        <w:rPr>
          <w:color w:val="000000"/>
          <w:spacing w:val="-1"/>
          <w:szCs w:val="28"/>
        </w:rPr>
      </w:pPr>
    </w:p>
    <w:p w:rsidR="00254CAA" w:rsidRPr="00254CAA" w:rsidRDefault="00254CAA" w:rsidP="00254CAA">
      <w:pPr>
        <w:shd w:val="clear" w:color="auto" w:fill="FFFFFF"/>
        <w:suppressAutoHyphens/>
        <w:spacing w:line="360" w:lineRule="auto"/>
        <w:ind w:right="340" w:firstLine="0"/>
        <w:jc w:val="center"/>
        <w:rPr>
          <w:szCs w:val="28"/>
        </w:rPr>
      </w:pPr>
      <w:r w:rsidRPr="00254CAA">
        <w:rPr>
          <w:b/>
          <w:color w:val="000000"/>
          <w:spacing w:val="-1"/>
          <w:szCs w:val="28"/>
        </w:rPr>
        <w:t>Проектное решение</w:t>
      </w:r>
    </w:p>
    <w:p w:rsidR="00254CAA" w:rsidRPr="00254CAA" w:rsidRDefault="00254CAA" w:rsidP="00254CAA">
      <w:pPr>
        <w:suppressAutoHyphens/>
        <w:spacing w:after="120" w:line="240" w:lineRule="auto"/>
        <w:ind w:firstLine="606"/>
        <w:rPr>
          <w:szCs w:val="28"/>
        </w:rPr>
      </w:pPr>
      <w:r w:rsidRPr="00254CAA">
        <w:rPr>
          <w:szCs w:val="28"/>
        </w:rPr>
        <w:t xml:space="preserve">По категориям электроснабжения потребителей, в основном, относятся ко </w:t>
      </w:r>
      <w:r w:rsidRPr="00254CAA">
        <w:rPr>
          <w:szCs w:val="28"/>
          <w:lang w:val="en-US"/>
        </w:rPr>
        <w:t>II</w:t>
      </w:r>
      <w:r w:rsidRPr="00254CAA">
        <w:rPr>
          <w:szCs w:val="28"/>
        </w:rPr>
        <w:t xml:space="preserve"> и </w:t>
      </w:r>
      <w:r w:rsidRPr="00254CAA">
        <w:rPr>
          <w:szCs w:val="28"/>
          <w:lang w:val="en-US"/>
        </w:rPr>
        <w:t>III</w:t>
      </w:r>
      <w:r w:rsidRPr="00254CAA">
        <w:rPr>
          <w:szCs w:val="28"/>
        </w:rPr>
        <w:t xml:space="preserve"> категориям, за исключения котельных, канализационных и водопроводных очистных сооружений, канализационных насосных станций, которые относятся к  </w:t>
      </w:r>
      <w:r w:rsidRPr="00254CAA">
        <w:rPr>
          <w:szCs w:val="28"/>
          <w:lang w:val="en-US"/>
        </w:rPr>
        <w:t>I</w:t>
      </w:r>
      <w:r w:rsidRPr="00254CAA">
        <w:rPr>
          <w:szCs w:val="28"/>
        </w:rPr>
        <w:t xml:space="preserve"> категории.</w:t>
      </w:r>
    </w:p>
    <w:p w:rsidR="00254CAA" w:rsidRPr="00254CAA" w:rsidRDefault="00254CAA" w:rsidP="00254CAA">
      <w:pPr>
        <w:suppressAutoHyphens/>
        <w:spacing w:line="240" w:lineRule="auto"/>
        <w:ind w:firstLine="606"/>
        <w:rPr>
          <w:b/>
          <w:szCs w:val="28"/>
        </w:rPr>
      </w:pPr>
      <w:r w:rsidRPr="00254CAA">
        <w:rPr>
          <w:szCs w:val="28"/>
        </w:rPr>
        <w:t xml:space="preserve">Количество и расчет мощности проектируемых трансформаторных подстанций  и распределительного  пункта  определен с учетом  коэффициента </w:t>
      </w:r>
      <w:proofErr w:type="spellStart"/>
      <w:r w:rsidRPr="00254CAA">
        <w:rPr>
          <w:szCs w:val="28"/>
        </w:rPr>
        <w:t>несовмещения</w:t>
      </w:r>
      <w:proofErr w:type="spellEnd"/>
      <w:r w:rsidRPr="00254CAA">
        <w:rPr>
          <w:szCs w:val="28"/>
        </w:rPr>
        <w:t xml:space="preserve">  максимумов нагрузок приведенных в СП 31-110-2003. (См. приложение)</w:t>
      </w:r>
    </w:p>
    <w:p w:rsidR="00254CAA" w:rsidRPr="00254CAA" w:rsidRDefault="00254CAA" w:rsidP="00254CAA">
      <w:pPr>
        <w:suppressAutoHyphens/>
        <w:spacing w:before="60" w:after="60" w:line="360" w:lineRule="auto"/>
        <w:ind w:firstLine="0"/>
        <w:jc w:val="center"/>
        <w:rPr>
          <w:szCs w:val="28"/>
        </w:rPr>
      </w:pPr>
      <w:r w:rsidRPr="00254CAA">
        <w:rPr>
          <w:b/>
          <w:szCs w:val="28"/>
        </w:rPr>
        <w:t>Основные показатели</w:t>
      </w:r>
    </w:p>
    <w:p w:rsidR="00254CAA" w:rsidRPr="00254CAA" w:rsidRDefault="00254CAA" w:rsidP="00254CAA">
      <w:pPr>
        <w:suppressAutoHyphens/>
        <w:spacing w:line="240" w:lineRule="auto"/>
        <w:ind w:firstLine="0"/>
        <w:jc w:val="left"/>
        <w:rPr>
          <w:szCs w:val="28"/>
        </w:rPr>
      </w:pPr>
      <w:r w:rsidRPr="00254CAA">
        <w:rPr>
          <w:szCs w:val="28"/>
        </w:rPr>
        <w:t xml:space="preserve">Рабочее напряжение сетей                                             -10 / 0,4 / 0,23 </w:t>
      </w:r>
      <w:proofErr w:type="spellStart"/>
      <w:r w:rsidRPr="00254CAA">
        <w:rPr>
          <w:szCs w:val="28"/>
        </w:rPr>
        <w:t>кВ</w:t>
      </w:r>
      <w:proofErr w:type="spellEnd"/>
      <w:r w:rsidRPr="00254CAA">
        <w:rPr>
          <w:szCs w:val="28"/>
        </w:rPr>
        <w:t xml:space="preserve"> </w:t>
      </w:r>
    </w:p>
    <w:p w:rsidR="00254CAA" w:rsidRPr="00254CAA" w:rsidRDefault="00254CAA" w:rsidP="00254CAA">
      <w:pPr>
        <w:suppressAutoHyphens/>
        <w:spacing w:line="240" w:lineRule="auto"/>
        <w:ind w:firstLine="0"/>
        <w:jc w:val="left"/>
        <w:rPr>
          <w:szCs w:val="28"/>
        </w:rPr>
      </w:pPr>
      <w:r w:rsidRPr="00254CAA">
        <w:rPr>
          <w:szCs w:val="28"/>
        </w:rPr>
        <w:t>Суммарная мощность,</w:t>
      </w:r>
    </w:p>
    <w:p w:rsidR="00254CAA" w:rsidRPr="00254CAA" w:rsidRDefault="00254CAA" w:rsidP="00254CAA">
      <w:pPr>
        <w:suppressAutoHyphens/>
        <w:spacing w:line="240" w:lineRule="auto"/>
        <w:ind w:firstLine="0"/>
        <w:jc w:val="left"/>
        <w:rPr>
          <w:szCs w:val="28"/>
        </w:rPr>
      </w:pPr>
      <w:r w:rsidRPr="00254CAA">
        <w:rPr>
          <w:szCs w:val="28"/>
        </w:rPr>
        <w:t xml:space="preserve">устанавливаемых трансформаторов                              -4890 </w:t>
      </w:r>
      <w:proofErr w:type="spellStart"/>
      <w:r w:rsidRPr="00254CAA">
        <w:rPr>
          <w:szCs w:val="28"/>
        </w:rPr>
        <w:t>кВА</w:t>
      </w:r>
      <w:proofErr w:type="spellEnd"/>
    </w:p>
    <w:p w:rsidR="00254CAA" w:rsidRPr="00254CAA" w:rsidRDefault="00254CAA" w:rsidP="00254CAA">
      <w:pPr>
        <w:suppressAutoHyphens/>
        <w:spacing w:line="240" w:lineRule="auto"/>
        <w:ind w:firstLine="0"/>
        <w:jc w:val="left"/>
        <w:rPr>
          <w:szCs w:val="28"/>
        </w:rPr>
      </w:pPr>
      <w:r w:rsidRPr="00254CAA">
        <w:rPr>
          <w:szCs w:val="28"/>
        </w:rPr>
        <w:t xml:space="preserve">Суммарная расчетная нагрузка </w:t>
      </w:r>
    </w:p>
    <w:p w:rsidR="00254CAA" w:rsidRPr="00254CAA" w:rsidRDefault="00254CAA" w:rsidP="00254CAA">
      <w:pPr>
        <w:suppressAutoHyphens/>
        <w:spacing w:line="240" w:lineRule="auto"/>
        <w:ind w:firstLine="0"/>
        <w:jc w:val="left"/>
        <w:rPr>
          <w:szCs w:val="28"/>
        </w:rPr>
      </w:pPr>
      <w:r w:rsidRPr="00254CAA">
        <w:rPr>
          <w:szCs w:val="28"/>
        </w:rPr>
        <w:t xml:space="preserve">                                                                                          -2163,4кВт</w:t>
      </w:r>
    </w:p>
    <w:p w:rsidR="00254CAA" w:rsidRPr="00254CAA" w:rsidRDefault="00254CAA" w:rsidP="00254CAA">
      <w:pPr>
        <w:suppressAutoHyphens/>
        <w:spacing w:line="240" w:lineRule="auto"/>
        <w:ind w:firstLine="0"/>
        <w:jc w:val="left"/>
        <w:rPr>
          <w:szCs w:val="28"/>
        </w:rPr>
      </w:pPr>
      <w:r w:rsidRPr="00254CAA">
        <w:rPr>
          <w:szCs w:val="28"/>
        </w:rPr>
        <w:t>Категория надежности электроснабжения                   -</w:t>
      </w:r>
      <w:r w:rsidRPr="00254CAA">
        <w:rPr>
          <w:szCs w:val="28"/>
          <w:lang w:val="en-US"/>
        </w:rPr>
        <w:t>I</w:t>
      </w:r>
      <w:r w:rsidRPr="00254CAA">
        <w:rPr>
          <w:szCs w:val="28"/>
        </w:rPr>
        <w:t xml:space="preserve">, </w:t>
      </w:r>
      <w:r w:rsidRPr="00254CAA">
        <w:rPr>
          <w:szCs w:val="28"/>
          <w:lang w:val="en-US"/>
        </w:rPr>
        <w:t>II</w:t>
      </w:r>
      <w:r w:rsidRPr="00254CAA">
        <w:rPr>
          <w:szCs w:val="28"/>
        </w:rPr>
        <w:t xml:space="preserve">, </w:t>
      </w:r>
      <w:r w:rsidRPr="00254CAA">
        <w:rPr>
          <w:szCs w:val="28"/>
          <w:lang w:val="en-US"/>
        </w:rPr>
        <w:t>III</w:t>
      </w:r>
    </w:p>
    <w:p w:rsidR="00254CAA" w:rsidRPr="00254CAA" w:rsidRDefault="00254CAA" w:rsidP="00254CAA">
      <w:pPr>
        <w:suppressAutoHyphens/>
        <w:spacing w:line="240" w:lineRule="auto"/>
        <w:ind w:firstLine="0"/>
        <w:jc w:val="left"/>
        <w:rPr>
          <w:szCs w:val="28"/>
        </w:rPr>
      </w:pPr>
      <w:r w:rsidRPr="00254CAA">
        <w:rPr>
          <w:szCs w:val="28"/>
        </w:rPr>
        <w:t xml:space="preserve">Система заземления                                                        - </w:t>
      </w:r>
      <w:r w:rsidRPr="00254CAA">
        <w:rPr>
          <w:szCs w:val="28"/>
          <w:lang w:val="en-US"/>
        </w:rPr>
        <w:t>TN</w:t>
      </w:r>
      <w:r w:rsidRPr="00254CAA">
        <w:rPr>
          <w:szCs w:val="28"/>
        </w:rPr>
        <w:t>-</w:t>
      </w:r>
      <w:r w:rsidRPr="00254CAA">
        <w:rPr>
          <w:szCs w:val="28"/>
          <w:lang w:val="en-US"/>
        </w:rPr>
        <w:t>S</w:t>
      </w:r>
      <w:r w:rsidRPr="00254CAA">
        <w:rPr>
          <w:szCs w:val="28"/>
        </w:rPr>
        <w:t>-</w:t>
      </w:r>
      <w:r w:rsidRPr="00254CAA">
        <w:rPr>
          <w:szCs w:val="28"/>
          <w:lang w:val="en-US"/>
        </w:rPr>
        <w:t>C</w:t>
      </w:r>
    </w:p>
    <w:p w:rsidR="00254CAA" w:rsidRPr="00254CAA" w:rsidRDefault="00254CAA" w:rsidP="00254CAA">
      <w:pPr>
        <w:suppressAutoHyphens/>
        <w:spacing w:line="240" w:lineRule="auto"/>
        <w:ind w:firstLine="0"/>
        <w:jc w:val="left"/>
        <w:rPr>
          <w:szCs w:val="28"/>
        </w:rPr>
      </w:pPr>
      <w:r w:rsidRPr="00254CAA">
        <w:rPr>
          <w:szCs w:val="28"/>
        </w:rPr>
        <w:t xml:space="preserve">Распределительный пункт 10/0,4 </w:t>
      </w:r>
      <w:proofErr w:type="spellStart"/>
      <w:r w:rsidRPr="00254CAA">
        <w:rPr>
          <w:szCs w:val="28"/>
        </w:rPr>
        <w:t>кВ</w:t>
      </w:r>
      <w:proofErr w:type="spellEnd"/>
      <w:r w:rsidRPr="00254CAA">
        <w:rPr>
          <w:szCs w:val="28"/>
        </w:rPr>
        <w:t>,</w:t>
      </w:r>
    </w:p>
    <w:p w:rsidR="00254CAA" w:rsidRPr="00254CAA" w:rsidRDefault="00254CAA" w:rsidP="00254CAA">
      <w:pPr>
        <w:suppressAutoHyphens/>
        <w:spacing w:line="240" w:lineRule="auto"/>
        <w:ind w:firstLine="0"/>
        <w:jc w:val="left"/>
        <w:rPr>
          <w:szCs w:val="28"/>
        </w:rPr>
      </w:pPr>
      <w:r w:rsidRPr="00254CAA">
        <w:rPr>
          <w:szCs w:val="28"/>
        </w:rPr>
        <w:t xml:space="preserve">с встроенной трансформаторной подстанцией </w:t>
      </w:r>
    </w:p>
    <w:p w:rsidR="00254CAA" w:rsidRPr="00254CAA" w:rsidRDefault="00254CAA" w:rsidP="00254CAA">
      <w:pPr>
        <w:suppressAutoHyphens/>
        <w:spacing w:line="240" w:lineRule="auto"/>
        <w:ind w:firstLine="0"/>
        <w:jc w:val="left"/>
        <w:rPr>
          <w:szCs w:val="28"/>
        </w:rPr>
      </w:pPr>
      <w:r w:rsidRPr="00254CAA">
        <w:rPr>
          <w:szCs w:val="28"/>
        </w:rPr>
        <w:t>(проектируемый)                                                             -1 ед.</w:t>
      </w:r>
    </w:p>
    <w:p w:rsidR="00254CAA" w:rsidRPr="00254CAA" w:rsidRDefault="00254CAA" w:rsidP="00254CAA">
      <w:pPr>
        <w:suppressAutoHyphens/>
        <w:spacing w:line="240" w:lineRule="auto"/>
        <w:ind w:firstLine="0"/>
        <w:jc w:val="left"/>
        <w:rPr>
          <w:szCs w:val="28"/>
        </w:rPr>
      </w:pPr>
      <w:r w:rsidRPr="00254CAA">
        <w:rPr>
          <w:szCs w:val="28"/>
        </w:rPr>
        <w:t xml:space="preserve">Трансформаторная подстанция </w:t>
      </w:r>
    </w:p>
    <w:p w:rsidR="00254CAA" w:rsidRPr="00254CAA" w:rsidRDefault="00254CAA" w:rsidP="00254CAA">
      <w:pPr>
        <w:suppressAutoHyphens/>
        <w:spacing w:line="240" w:lineRule="auto"/>
        <w:ind w:firstLine="0"/>
        <w:jc w:val="left"/>
        <w:rPr>
          <w:szCs w:val="28"/>
        </w:rPr>
      </w:pPr>
      <w:r w:rsidRPr="00254CAA">
        <w:rPr>
          <w:szCs w:val="28"/>
        </w:rPr>
        <w:t>2КТП      10/0,4кВ                                                            -4 ед.</w:t>
      </w:r>
    </w:p>
    <w:p w:rsidR="00254CAA" w:rsidRPr="00254CAA" w:rsidRDefault="00254CAA" w:rsidP="00254CAA">
      <w:pPr>
        <w:suppressAutoHyphens/>
        <w:spacing w:line="240" w:lineRule="auto"/>
        <w:ind w:firstLine="0"/>
        <w:jc w:val="left"/>
        <w:rPr>
          <w:szCs w:val="28"/>
        </w:rPr>
      </w:pPr>
      <w:r w:rsidRPr="00254CAA">
        <w:rPr>
          <w:szCs w:val="28"/>
        </w:rPr>
        <w:t xml:space="preserve">Трансформаторная подстанция </w:t>
      </w:r>
    </w:p>
    <w:p w:rsidR="00254CAA" w:rsidRPr="00254CAA" w:rsidRDefault="00254CAA" w:rsidP="00254CAA">
      <w:pPr>
        <w:suppressAutoHyphens/>
        <w:spacing w:line="240" w:lineRule="auto"/>
        <w:ind w:firstLine="0"/>
        <w:jc w:val="left"/>
        <w:rPr>
          <w:szCs w:val="28"/>
        </w:rPr>
      </w:pPr>
      <w:r w:rsidRPr="00254CAA">
        <w:rPr>
          <w:szCs w:val="28"/>
        </w:rPr>
        <w:t>КТП10/0,4кВ                                                                     -4 ед.</w:t>
      </w:r>
    </w:p>
    <w:p w:rsidR="00254CAA" w:rsidRPr="00254CAA" w:rsidRDefault="00254CAA" w:rsidP="00254CAA">
      <w:pPr>
        <w:suppressAutoHyphens/>
        <w:spacing w:line="240" w:lineRule="auto"/>
        <w:ind w:firstLine="0"/>
        <w:jc w:val="left"/>
        <w:rPr>
          <w:szCs w:val="28"/>
        </w:rPr>
      </w:pPr>
      <w:r w:rsidRPr="00254CAA">
        <w:rPr>
          <w:szCs w:val="28"/>
        </w:rPr>
        <w:t xml:space="preserve">Длина </w:t>
      </w:r>
      <w:proofErr w:type="gramStart"/>
      <w:r w:rsidRPr="00254CAA">
        <w:rPr>
          <w:szCs w:val="28"/>
        </w:rPr>
        <w:t>в</w:t>
      </w:r>
      <w:proofErr w:type="gramEnd"/>
      <w:r w:rsidRPr="00254CAA">
        <w:rPr>
          <w:szCs w:val="28"/>
        </w:rPr>
        <w:t>/в  линий</w:t>
      </w:r>
    </w:p>
    <w:p w:rsidR="00254CAA" w:rsidRPr="00254CAA" w:rsidRDefault="00254CAA" w:rsidP="00254CAA">
      <w:pPr>
        <w:suppressAutoHyphens/>
        <w:spacing w:line="240" w:lineRule="auto"/>
        <w:ind w:firstLine="0"/>
        <w:jc w:val="left"/>
        <w:rPr>
          <w:szCs w:val="28"/>
        </w:rPr>
      </w:pPr>
      <w:r w:rsidRPr="00254CAA">
        <w:rPr>
          <w:szCs w:val="28"/>
        </w:rPr>
        <w:t xml:space="preserve">  внутриплощадочных сетей                                           -7,0км</w:t>
      </w:r>
    </w:p>
    <w:p w:rsidR="00254CAA" w:rsidRPr="00254CAA" w:rsidRDefault="00254CAA" w:rsidP="00254CAA">
      <w:pPr>
        <w:suppressAutoHyphens/>
        <w:spacing w:line="240" w:lineRule="auto"/>
        <w:ind w:firstLine="0"/>
        <w:jc w:val="left"/>
        <w:rPr>
          <w:b/>
          <w:szCs w:val="28"/>
        </w:rPr>
      </w:pPr>
      <w:r w:rsidRPr="00254CAA">
        <w:rPr>
          <w:szCs w:val="28"/>
        </w:rPr>
        <w:t xml:space="preserve">Длина </w:t>
      </w:r>
      <w:proofErr w:type="gramStart"/>
      <w:r w:rsidRPr="00254CAA">
        <w:rPr>
          <w:szCs w:val="28"/>
        </w:rPr>
        <w:t>в</w:t>
      </w:r>
      <w:proofErr w:type="gramEnd"/>
      <w:r w:rsidRPr="00254CAA">
        <w:rPr>
          <w:szCs w:val="28"/>
        </w:rPr>
        <w:t>/</w:t>
      </w:r>
      <w:proofErr w:type="gramStart"/>
      <w:r w:rsidRPr="00254CAA">
        <w:rPr>
          <w:szCs w:val="28"/>
        </w:rPr>
        <w:t>в</w:t>
      </w:r>
      <w:proofErr w:type="gramEnd"/>
      <w:r w:rsidRPr="00254CAA">
        <w:rPr>
          <w:szCs w:val="28"/>
        </w:rPr>
        <w:t xml:space="preserve"> линии внеплощадочных сетей                      -4,9км                      </w:t>
      </w:r>
    </w:p>
    <w:p w:rsidR="00254CAA" w:rsidRPr="00254CAA" w:rsidRDefault="00254CAA" w:rsidP="00254CAA">
      <w:pPr>
        <w:suppressAutoHyphens/>
        <w:spacing w:before="60" w:after="60" w:line="240" w:lineRule="auto"/>
        <w:ind w:firstLine="0"/>
        <w:jc w:val="center"/>
        <w:rPr>
          <w:szCs w:val="28"/>
        </w:rPr>
      </w:pPr>
      <w:r w:rsidRPr="00254CAA">
        <w:rPr>
          <w:b/>
          <w:szCs w:val="28"/>
        </w:rPr>
        <w:t>Схема электрических высоковольтных сетей</w:t>
      </w:r>
    </w:p>
    <w:p w:rsidR="00254CAA" w:rsidRPr="00254CAA" w:rsidRDefault="00254CAA" w:rsidP="00254CAA">
      <w:pPr>
        <w:suppressAutoHyphens/>
        <w:spacing w:line="240" w:lineRule="auto"/>
        <w:ind w:firstLine="426"/>
        <w:rPr>
          <w:szCs w:val="28"/>
        </w:rPr>
      </w:pPr>
      <w:r w:rsidRPr="00254CAA">
        <w:rPr>
          <w:szCs w:val="28"/>
        </w:rPr>
        <w:t>В качестве источника электроснабжения, проектируемой застройки принимается  ПС  « Натальино-</w:t>
      </w:r>
      <w:proofErr w:type="gramStart"/>
      <w:r w:rsidRPr="00254CAA">
        <w:rPr>
          <w:szCs w:val="28"/>
          <w:lang w:val="en-US"/>
        </w:rPr>
        <w:t>II</w:t>
      </w:r>
      <w:proofErr w:type="gramEnd"/>
      <w:r w:rsidRPr="00254CAA">
        <w:rPr>
          <w:szCs w:val="28"/>
        </w:rPr>
        <w:t>»</w:t>
      </w:r>
    </w:p>
    <w:p w:rsidR="00254CAA" w:rsidRPr="00254CAA" w:rsidRDefault="00254CAA" w:rsidP="00254CAA">
      <w:pPr>
        <w:suppressAutoHyphens/>
        <w:spacing w:line="240" w:lineRule="auto"/>
        <w:ind w:firstLine="426"/>
        <w:rPr>
          <w:szCs w:val="28"/>
        </w:rPr>
      </w:pPr>
      <w:r w:rsidRPr="00254CAA">
        <w:rPr>
          <w:szCs w:val="28"/>
        </w:rPr>
        <w:lastRenderedPageBreak/>
        <w:t>Проектируемые распределительные сети выполнены в кабельно-воздушном исполнении</w:t>
      </w:r>
      <w:proofErr w:type="gramStart"/>
      <w:r w:rsidRPr="00254CAA">
        <w:rPr>
          <w:szCs w:val="28"/>
        </w:rPr>
        <w:t xml:space="preserve"> .</w:t>
      </w:r>
      <w:proofErr w:type="gramEnd"/>
    </w:p>
    <w:p w:rsidR="00254CAA" w:rsidRPr="00254CAA" w:rsidRDefault="00254CAA" w:rsidP="00254CAA">
      <w:pPr>
        <w:suppressAutoHyphens/>
        <w:spacing w:line="240" w:lineRule="auto"/>
        <w:ind w:firstLine="426"/>
        <w:rPr>
          <w:b/>
          <w:szCs w:val="28"/>
        </w:rPr>
      </w:pPr>
      <w:r w:rsidRPr="00254CAA">
        <w:rPr>
          <w:szCs w:val="28"/>
        </w:rPr>
        <w:t>Распределительные сети, в основном</w:t>
      </w:r>
      <w:proofErr w:type="gramStart"/>
      <w:r w:rsidRPr="00254CAA">
        <w:rPr>
          <w:szCs w:val="28"/>
        </w:rPr>
        <w:t xml:space="preserve"> ,</w:t>
      </w:r>
      <w:proofErr w:type="gramEnd"/>
      <w:r w:rsidRPr="00254CAA">
        <w:rPr>
          <w:szCs w:val="28"/>
        </w:rPr>
        <w:t xml:space="preserve"> выполнены по петлевым схемам , воздушные- по раздельным схемам.</w:t>
      </w:r>
    </w:p>
    <w:p w:rsidR="00254CAA" w:rsidRPr="00254CAA" w:rsidRDefault="00254CAA" w:rsidP="00254CAA">
      <w:pPr>
        <w:suppressAutoHyphens/>
        <w:spacing w:before="120" w:after="120" w:line="240" w:lineRule="auto"/>
        <w:ind w:firstLine="0"/>
        <w:jc w:val="center"/>
        <w:rPr>
          <w:szCs w:val="28"/>
        </w:rPr>
      </w:pPr>
      <w:r w:rsidRPr="00254CAA">
        <w:rPr>
          <w:b/>
          <w:szCs w:val="28"/>
        </w:rPr>
        <w:t>Распределительный пункт. Трансформаторные подстанции.</w:t>
      </w:r>
    </w:p>
    <w:p w:rsidR="00254CAA" w:rsidRPr="00254CAA" w:rsidRDefault="00254CAA" w:rsidP="00254CAA">
      <w:pPr>
        <w:suppressAutoHyphens/>
        <w:spacing w:line="240" w:lineRule="auto"/>
        <w:ind w:firstLine="426"/>
        <w:rPr>
          <w:szCs w:val="28"/>
        </w:rPr>
      </w:pPr>
      <w:r w:rsidRPr="00254CAA">
        <w:rPr>
          <w:szCs w:val="28"/>
        </w:rPr>
        <w:t xml:space="preserve">РП  10кВ принят совмещенный с трансформаторной подстанцией 10/0,4кВ  тип </w:t>
      </w:r>
      <w:r w:rsidRPr="00254CAA">
        <w:rPr>
          <w:szCs w:val="28"/>
          <w:lang w:val="en-US"/>
        </w:rPr>
        <w:t>II</w:t>
      </w:r>
      <w:r w:rsidRPr="00254CAA">
        <w:rPr>
          <w:szCs w:val="28"/>
        </w:rPr>
        <w:t>РПК-2ТМ1.</w:t>
      </w:r>
    </w:p>
    <w:p w:rsidR="00254CAA" w:rsidRPr="00254CAA" w:rsidRDefault="00254CAA" w:rsidP="00254CAA">
      <w:pPr>
        <w:tabs>
          <w:tab w:val="left" w:pos="0"/>
        </w:tabs>
        <w:suppressAutoHyphens/>
        <w:spacing w:line="240" w:lineRule="auto"/>
        <w:ind w:firstLine="426"/>
        <w:rPr>
          <w:b/>
          <w:szCs w:val="28"/>
        </w:rPr>
      </w:pPr>
      <w:r w:rsidRPr="00254CAA">
        <w:rPr>
          <w:szCs w:val="28"/>
        </w:rPr>
        <w:t>Трансформаторные подстанции питающие, жилые и общественные нагрузк</w:t>
      </w:r>
      <w:proofErr w:type="gramStart"/>
      <w:r w:rsidRPr="00254CAA">
        <w:rPr>
          <w:szCs w:val="28"/>
        </w:rPr>
        <w:t>и-</w:t>
      </w:r>
      <w:proofErr w:type="gramEnd"/>
      <w:r w:rsidRPr="00254CAA">
        <w:rPr>
          <w:szCs w:val="28"/>
        </w:rPr>
        <w:t xml:space="preserve"> кирпичные в виде встроенных в распределительные пункты  или отдельно –стоящие в виде киоска –одно и двух трансформаторные , а также комплектные и мачтовые.</w:t>
      </w:r>
    </w:p>
    <w:p w:rsidR="00254CAA" w:rsidRPr="00254CAA" w:rsidRDefault="00254CAA" w:rsidP="00254CAA">
      <w:pPr>
        <w:suppressAutoHyphens/>
        <w:spacing w:before="120" w:after="120" w:line="240" w:lineRule="auto"/>
        <w:jc w:val="center"/>
        <w:rPr>
          <w:szCs w:val="28"/>
        </w:rPr>
      </w:pPr>
      <w:r w:rsidRPr="00254CAA">
        <w:rPr>
          <w:b/>
          <w:szCs w:val="28"/>
        </w:rPr>
        <w:t xml:space="preserve">Кабельные линии 10 </w:t>
      </w:r>
      <w:proofErr w:type="spellStart"/>
      <w:r w:rsidRPr="00254CAA">
        <w:rPr>
          <w:b/>
          <w:szCs w:val="28"/>
        </w:rPr>
        <w:t>кВ</w:t>
      </w:r>
      <w:proofErr w:type="spellEnd"/>
      <w:r w:rsidRPr="00254CAA">
        <w:rPr>
          <w:b/>
          <w:szCs w:val="28"/>
        </w:rPr>
        <w:t xml:space="preserve">  и 0,4кВ, ВЛ-10 и 0,4кВ.</w:t>
      </w:r>
    </w:p>
    <w:p w:rsidR="00254CAA" w:rsidRPr="00254CAA" w:rsidRDefault="00254CAA" w:rsidP="00254CAA">
      <w:pPr>
        <w:suppressAutoHyphens/>
        <w:spacing w:line="240" w:lineRule="auto"/>
        <w:ind w:firstLine="567"/>
        <w:rPr>
          <w:szCs w:val="28"/>
        </w:rPr>
      </w:pPr>
      <w:r w:rsidRPr="00254CAA">
        <w:rPr>
          <w:szCs w:val="28"/>
        </w:rPr>
        <w:t>Кабельные линии, прокладываются в земле в траншее.</w:t>
      </w:r>
    </w:p>
    <w:p w:rsidR="00254CAA" w:rsidRPr="00254CAA" w:rsidRDefault="00254CAA" w:rsidP="00254CAA">
      <w:pPr>
        <w:suppressAutoHyphens/>
        <w:spacing w:line="240" w:lineRule="auto"/>
        <w:ind w:firstLine="567"/>
        <w:rPr>
          <w:szCs w:val="28"/>
        </w:rPr>
      </w:pPr>
      <w:r w:rsidRPr="00254CAA">
        <w:rPr>
          <w:szCs w:val="28"/>
        </w:rPr>
        <w:t>Способы прокладки кабельных линий рекомендуется принять  в трубах по типовому проекту А5-92.,  в соответствии с типовым решением института «</w:t>
      </w:r>
      <w:proofErr w:type="spellStart"/>
      <w:r w:rsidRPr="00254CAA">
        <w:rPr>
          <w:szCs w:val="28"/>
        </w:rPr>
        <w:t>Тяжпромэлектропроект</w:t>
      </w:r>
      <w:proofErr w:type="spellEnd"/>
      <w:r w:rsidRPr="00254CAA">
        <w:rPr>
          <w:szCs w:val="28"/>
        </w:rPr>
        <w:t xml:space="preserve">» «Прокладка кабелей напряжением до 35 </w:t>
      </w:r>
      <w:proofErr w:type="spellStart"/>
      <w:r w:rsidRPr="00254CAA">
        <w:rPr>
          <w:szCs w:val="28"/>
        </w:rPr>
        <w:t>кВ</w:t>
      </w:r>
      <w:proofErr w:type="spellEnd"/>
      <w:r w:rsidRPr="00254CAA">
        <w:rPr>
          <w:szCs w:val="28"/>
        </w:rPr>
        <w:t xml:space="preserve"> в траншеях».</w:t>
      </w:r>
    </w:p>
    <w:p w:rsidR="00254CAA" w:rsidRPr="00254CAA" w:rsidRDefault="00254CAA" w:rsidP="00254CAA">
      <w:pPr>
        <w:suppressAutoHyphens/>
        <w:spacing w:line="240" w:lineRule="auto"/>
        <w:ind w:firstLine="567"/>
        <w:rPr>
          <w:szCs w:val="28"/>
        </w:rPr>
      </w:pPr>
      <w:r w:rsidRPr="00254CAA">
        <w:rPr>
          <w:szCs w:val="28"/>
        </w:rPr>
        <w:t>Линии ЛЭП -10кВ  и ЛЭП -0,4кВ  рекомендуется принять  на ж/б опорах</w:t>
      </w:r>
      <w:proofErr w:type="gramStart"/>
      <w:r w:rsidRPr="00254CAA">
        <w:rPr>
          <w:szCs w:val="28"/>
        </w:rPr>
        <w:t xml:space="preserve"> ,</w:t>
      </w:r>
      <w:proofErr w:type="gramEnd"/>
      <w:r w:rsidRPr="00254CAA">
        <w:rPr>
          <w:szCs w:val="28"/>
        </w:rPr>
        <w:t xml:space="preserve"> при подводам к домам следует  применить изолированные провода типа СИП . Возможна совместная подвеска проводов ЛЭП 0,4-10кВ  , проходящих рядом по одной улицы.</w:t>
      </w:r>
    </w:p>
    <w:p w:rsidR="00254CAA" w:rsidRPr="00254CAA" w:rsidRDefault="00254CAA" w:rsidP="00254CAA">
      <w:pPr>
        <w:suppressAutoHyphens/>
        <w:spacing w:line="240" w:lineRule="auto"/>
        <w:ind w:firstLine="567"/>
        <w:rPr>
          <w:b/>
          <w:szCs w:val="28"/>
        </w:rPr>
      </w:pPr>
      <w:r w:rsidRPr="00254CAA">
        <w:rPr>
          <w:szCs w:val="28"/>
        </w:rPr>
        <w:t>Для работы насосов двух скважин по обеспечению питьевой водой планируемого жилого массива требуется строительство ВЛ-10кВ -0,8км и двух КТП 10/0,4кВ по 100кВА.</w:t>
      </w:r>
    </w:p>
    <w:p w:rsidR="00254CAA" w:rsidRPr="00254CAA" w:rsidRDefault="00254CAA" w:rsidP="00254CAA">
      <w:pPr>
        <w:suppressAutoHyphens/>
        <w:spacing w:before="60" w:after="60" w:line="240" w:lineRule="auto"/>
        <w:ind w:firstLine="0"/>
        <w:jc w:val="center"/>
        <w:rPr>
          <w:szCs w:val="28"/>
        </w:rPr>
      </w:pPr>
      <w:r w:rsidRPr="00254CAA">
        <w:rPr>
          <w:b/>
          <w:szCs w:val="28"/>
        </w:rPr>
        <w:t>Освещение территории детского  сада</w:t>
      </w:r>
    </w:p>
    <w:p w:rsidR="00254CAA" w:rsidRPr="00254CAA" w:rsidRDefault="00254CAA" w:rsidP="00254CAA">
      <w:pPr>
        <w:suppressAutoHyphens/>
        <w:spacing w:line="240" w:lineRule="auto"/>
        <w:ind w:firstLine="567"/>
        <w:rPr>
          <w:b/>
          <w:szCs w:val="28"/>
        </w:rPr>
      </w:pPr>
      <w:r w:rsidRPr="00254CAA">
        <w:rPr>
          <w:szCs w:val="28"/>
        </w:rPr>
        <w:t xml:space="preserve">Освещение территории детского сада  рекомендуется выполнить  светильниками с лампами </w:t>
      </w:r>
      <w:proofErr w:type="spellStart"/>
      <w:r w:rsidRPr="00254CAA">
        <w:rPr>
          <w:szCs w:val="28"/>
        </w:rPr>
        <w:t>ДНаТ</w:t>
      </w:r>
      <w:proofErr w:type="spellEnd"/>
      <w:r w:rsidRPr="00254CAA">
        <w:rPr>
          <w:szCs w:val="28"/>
        </w:rPr>
        <w:t xml:space="preserve">, устанавливаемыми на металлических опорах с кабельной подводкой питания. Электроснабжения территорий предусматривается </w:t>
      </w:r>
      <w:proofErr w:type="gramStart"/>
      <w:r w:rsidRPr="00254CAA">
        <w:rPr>
          <w:szCs w:val="28"/>
        </w:rPr>
        <w:t>от ВРУ</w:t>
      </w:r>
      <w:proofErr w:type="gramEnd"/>
      <w:r w:rsidRPr="00254CAA">
        <w:rPr>
          <w:szCs w:val="28"/>
        </w:rPr>
        <w:t xml:space="preserve"> объектов.</w:t>
      </w:r>
    </w:p>
    <w:p w:rsidR="00254CAA" w:rsidRPr="00254CAA" w:rsidRDefault="00254CAA" w:rsidP="00254CAA">
      <w:pPr>
        <w:suppressAutoHyphens/>
        <w:spacing w:before="60" w:after="60" w:line="240" w:lineRule="auto"/>
        <w:ind w:firstLine="0"/>
        <w:jc w:val="center"/>
        <w:rPr>
          <w:szCs w:val="28"/>
        </w:rPr>
      </w:pPr>
      <w:r w:rsidRPr="00254CAA">
        <w:rPr>
          <w:b/>
          <w:szCs w:val="28"/>
        </w:rPr>
        <w:t>Вводно-распределительные устройства и ГРЩ</w:t>
      </w:r>
    </w:p>
    <w:p w:rsidR="00254CAA" w:rsidRPr="00254CAA" w:rsidRDefault="00254CAA" w:rsidP="00254CAA">
      <w:pPr>
        <w:suppressAutoHyphens/>
        <w:spacing w:line="240" w:lineRule="auto"/>
        <w:ind w:firstLine="567"/>
        <w:rPr>
          <w:b/>
          <w:szCs w:val="28"/>
        </w:rPr>
      </w:pPr>
      <w:proofErr w:type="gramStart"/>
      <w:r w:rsidRPr="00254CAA">
        <w:rPr>
          <w:szCs w:val="28"/>
        </w:rPr>
        <w:t>ВРУ жилых домов ГРЩ встроенных помещений предполагается</w:t>
      </w:r>
      <w:proofErr w:type="gramEnd"/>
      <w:r w:rsidRPr="00254CAA">
        <w:rPr>
          <w:szCs w:val="28"/>
        </w:rPr>
        <w:t xml:space="preserve"> принять на базе серийно выпускаемого оборудования (серии ВРУ и АВР). В качестве встроено-пристроенных помещений приняты металлические боксы с модульным оборудованием на базе щитов выпускаемых объединением «</w:t>
      </w:r>
      <w:proofErr w:type="spellStart"/>
      <w:r w:rsidRPr="00254CAA">
        <w:rPr>
          <w:szCs w:val="28"/>
        </w:rPr>
        <w:t>Казаньэлектрокомплект</w:t>
      </w:r>
      <w:proofErr w:type="spellEnd"/>
      <w:r w:rsidRPr="00254CAA">
        <w:rPr>
          <w:szCs w:val="28"/>
        </w:rPr>
        <w:t>».</w:t>
      </w:r>
    </w:p>
    <w:p w:rsidR="00254CAA" w:rsidRPr="00254CAA" w:rsidRDefault="00254CAA" w:rsidP="00254CAA">
      <w:pPr>
        <w:suppressAutoHyphens/>
        <w:spacing w:before="60" w:after="60" w:line="240" w:lineRule="auto"/>
        <w:ind w:firstLine="0"/>
        <w:jc w:val="center"/>
        <w:rPr>
          <w:szCs w:val="28"/>
        </w:rPr>
      </w:pPr>
      <w:r w:rsidRPr="00254CAA">
        <w:rPr>
          <w:b/>
          <w:szCs w:val="28"/>
        </w:rPr>
        <w:t xml:space="preserve">Учет электроэнергии </w:t>
      </w:r>
    </w:p>
    <w:p w:rsidR="00254CAA" w:rsidRPr="00254CAA" w:rsidRDefault="00254CAA" w:rsidP="00254CAA">
      <w:pPr>
        <w:suppressAutoHyphens/>
        <w:spacing w:line="240" w:lineRule="auto"/>
        <w:ind w:firstLine="567"/>
        <w:rPr>
          <w:b/>
          <w:szCs w:val="28"/>
        </w:rPr>
      </w:pPr>
      <w:r w:rsidRPr="00254CAA">
        <w:rPr>
          <w:szCs w:val="28"/>
        </w:rPr>
        <w:t xml:space="preserve">Учет электроэнергии рекомендуется выполнить  общий на вводных устройствах жилых домов, поквартирный в этажах щитах на ГРЩ офисов и контрольный учет </w:t>
      </w:r>
      <w:proofErr w:type="gramStart"/>
      <w:r w:rsidRPr="00254CAA">
        <w:rPr>
          <w:szCs w:val="28"/>
        </w:rPr>
        <w:t>на</w:t>
      </w:r>
      <w:proofErr w:type="gramEnd"/>
      <w:r w:rsidRPr="00254CAA">
        <w:rPr>
          <w:szCs w:val="28"/>
        </w:rPr>
        <w:t xml:space="preserve"> ВРУ офисов.</w:t>
      </w:r>
    </w:p>
    <w:p w:rsidR="00254CAA" w:rsidRPr="00254CAA" w:rsidRDefault="00254CAA" w:rsidP="00254CAA">
      <w:pPr>
        <w:suppressAutoHyphens/>
        <w:spacing w:before="60" w:after="60" w:line="240" w:lineRule="auto"/>
        <w:ind w:firstLine="0"/>
        <w:jc w:val="center"/>
        <w:rPr>
          <w:szCs w:val="28"/>
        </w:rPr>
      </w:pPr>
      <w:r w:rsidRPr="00254CAA">
        <w:rPr>
          <w:b/>
          <w:szCs w:val="28"/>
        </w:rPr>
        <w:t xml:space="preserve">Внутреннее электрооборудование </w:t>
      </w:r>
    </w:p>
    <w:p w:rsidR="00254CAA" w:rsidRPr="00254CAA" w:rsidRDefault="00254CAA" w:rsidP="00254CAA">
      <w:pPr>
        <w:suppressAutoHyphens/>
        <w:spacing w:line="240" w:lineRule="auto"/>
        <w:ind w:firstLine="567"/>
        <w:jc w:val="left"/>
        <w:rPr>
          <w:b/>
          <w:szCs w:val="28"/>
        </w:rPr>
      </w:pPr>
      <w:r w:rsidRPr="00254CAA">
        <w:rPr>
          <w:szCs w:val="28"/>
        </w:rPr>
        <w:t>Внутреннее электрооборудование рекомендуется выполнять  в соответствии с требованиями ПУЭ и СП 31-110-2003. Все групповые сети выполняются проводами с медными жилами.</w:t>
      </w:r>
    </w:p>
    <w:p w:rsidR="00254CAA" w:rsidRPr="00254CAA" w:rsidRDefault="00254CAA" w:rsidP="00254CAA">
      <w:pPr>
        <w:suppressAutoHyphens/>
        <w:spacing w:before="60" w:after="60" w:line="240" w:lineRule="auto"/>
        <w:ind w:firstLine="0"/>
        <w:jc w:val="center"/>
        <w:rPr>
          <w:szCs w:val="28"/>
        </w:rPr>
      </w:pPr>
      <w:r w:rsidRPr="00254CAA">
        <w:rPr>
          <w:b/>
          <w:szCs w:val="28"/>
        </w:rPr>
        <w:lastRenderedPageBreak/>
        <w:t xml:space="preserve">Заземление. Мероприятия по безопасности </w:t>
      </w:r>
    </w:p>
    <w:p w:rsidR="00254CAA" w:rsidRPr="00254CAA" w:rsidRDefault="00254CAA" w:rsidP="00254CAA">
      <w:pPr>
        <w:suppressAutoHyphens/>
        <w:spacing w:line="240" w:lineRule="auto"/>
        <w:ind w:firstLine="567"/>
        <w:rPr>
          <w:szCs w:val="28"/>
        </w:rPr>
      </w:pPr>
      <w:r w:rsidRPr="00254CAA">
        <w:rPr>
          <w:szCs w:val="28"/>
        </w:rPr>
        <w:t>Для РП и ТП предусмотрены искусственные заземляющие устройства с сопротивлением растекания 4 Ом, выполняемые из стальных электродов (Ст.40х40х5) с повязкой шиной (Ст. 40х5).</w:t>
      </w:r>
    </w:p>
    <w:p w:rsidR="00254CAA" w:rsidRPr="00254CAA" w:rsidRDefault="00254CAA" w:rsidP="00254CAA">
      <w:pPr>
        <w:suppressAutoHyphens/>
        <w:spacing w:line="240" w:lineRule="auto"/>
        <w:ind w:firstLine="567"/>
        <w:rPr>
          <w:szCs w:val="28"/>
        </w:rPr>
      </w:pPr>
      <w:r w:rsidRPr="00254CAA">
        <w:rPr>
          <w:szCs w:val="28"/>
        </w:rPr>
        <w:t>Вводные устройства и ГРЩ офисов заземляются через аналогичные устройства с сопротивлением 30 Ом.</w:t>
      </w:r>
    </w:p>
    <w:p w:rsidR="00254CAA" w:rsidRPr="00254CAA" w:rsidRDefault="00254CAA" w:rsidP="00254CAA">
      <w:pPr>
        <w:suppressAutoHyphens/>
        <w:spacing w:line="240" w:lineRule="auto"/>
        <w:ind w:firstLine="567"/>
        <w:rPr>
          <w:szCs w:val="28"/>
        </w:rPr>
      </w:pPr>
      <w:r w:rsidRPr="00254CAA">
        <w:rPr>
          <w:szCs w:val="28"/>
        </w:rPr>
        <w:t>Все нетоковедущие части электрооборудования подлежат заземлению через нулевой провод рабочей сети.</w:t>
      </w:r>
    </w:p>
    <w:p w:rsidR="00254CAA" w:rsidRPr="00254CAA" w:rsidRDefault="00254CAA" w:rsidP="00254CAA">
      <w:pPr>
        <w:suppressAutoHyphens/>
        <w:spacing w:line="240" w:lineRule="auto"/>
        <w:ind w:firstLine="567"/>
        <w:rPr>
          <w:szCs w:val="28"/>
        </w:rPr>
      </w:pPr>
      <w:r w:rsidRPr="00254CAA">
        <w:rPr>
          <w:szCs w:val="28"/>
        </w:rPr>
        <w:t xml:space="preserve">В помещениях </w:t>
      </w:r>
      <w:proofErr w:type="gramStart"/>
      <w:r w:rsidRPr="00254CAA">
        <w:rPr>
          <w:szCs w:val="28"/>
        </w:rPr>
        <w:t>ВРУ жилых домов и ГРЩ встроенных помещений дополнительно  следует</w:t>
      </w:r>
      <w:proofErr w:type="gramEnd"/>
      <w:r w:rsidRPr="00254CAA">
        <w:rPr>
          <w:szCs w:val="28"/>
        </w:rPr>
        <w:t xml:space="preserve"> установить главные щиты уравнивания потенциалов (ГЗШ), которые имеют металлическую связь (Ст.8мм) с вводами наружных коммуникаций.</w:t>
      </w:r>
    </w:p>
    <w:p w:rsidR="00254CAA" w:rsidRPr="00254CAA" w:rsidRDefault="00254CAA" w:rsidP="00254CAA">
      <w:pPr>
        <w:suppressAutoHyphens/>
        <w:spacing w:line="240" w:lineRule="auto"/>
        <w:ind w:firstLine="567"/>
        <w:rPr>
          <w:szCs w:val="28"/>
        </w:rPr>
      </w:pPr>
      <w:r w:rsidRPr="00254CAA">
        <w:rPr>
          <w:szCs w:val="28"/>
        </w:rPr>
        <w:t xml:space="preserve"> Групповые сети квартир и розеточные сети для переносных </w:t>
      </w:r>
      <w:proofErr w:type="spellStart"/>
      <w:r w:rsidRPr="00254CAA">
        <w:rPr>
          <w:szCs w:val="28"/>
        </w:rPr>
        <w:t>электроприемников</w:t>
      </w:r>
      <w:proofErr w:type="spellEnd"/>
      <w:r w:rsidRPr="00254CAA">
        <w:rPr>
          <w:szCs w:val="28"/>
        </w:rPr>
        <w:t xml:space="preserve"> встроено-пристроенных помещений защищены УЗО с чувствительностью не более 30 </w:t>
      </w:r>
      <w:r w:rsidRPr="00254CAA">
        <w:rPr>
          <w:szCs w:val="28"/>
          <w:lang w:val="en-US"/>
        </w:rPr>
        <w:t>mA</w:t>
      </w:r>
      <w:r w:rsidRPr="00254CAA">
        <w:rPr>
          <w:szCs w:val="28"/>
        </w:rPr>
        <w:t>.</w:t>
      </w:r>
    </w:p>
    <w:p w:rsidR="00254CAA" w:rsidRPr="00254CAA" w:rsidRDefault="00254CAA" w:rsidP="00254CAA">
      <w:pPr>
        <w:suppressAutoHyphens/>
        <w:spacing w:line="240" w:lineRule="auto"/>
        <w:ind w:firstLine="567"/>
        <w:rPr>
          <w:b/>
          <w:szCs w:val="28"/>
        </w:rPr>
      </w:pPr>
      <w:r w:rsidRPr="00254CAA">
        <w:rPr>
          <w:szCs w:val="28"/>
        </w:rPr>
        <w:t xml:space="preserve">Трехфазные сети рекомендуется выполнять  </w:t>
      </w:r>
      <w:proofErr w:type="spellStart"/>
      <w:r w:rsidRPr="00254CAA">
        <w:rPr>
          <w:szCs w:val="28"/>
        </w:rPr>
        <w:t>пятипроводными</w:t>
      </w:r>
      <w:proofErr w:type="spellEnd"/>
      <w:r w:rsidRPr="00254CAA">
        <w:rPr>
          <w:szCs w:val="28"/>
        </w:rPr>
        <w:t xml:space="preserve">, однофазные </w:t>
      </w:r>
      <w:proofErr w:type="gramStart"/>
      <w:r w:rsidRPr="00254CAA">
        <w:rPr>
          <w:szCs w:val="28"/>
        </w:rPr>
        <w:t>–т</w:t>
      </w:r>
      <w:proofErr w:type="gramEnd"/>
      <w:r w:rsidRPr="00254CAA">
        <w:rPr>
          <w:szCs w:val="28"/>
        </w:rPr>
        <w:t>рехпроводными. Скрытые проводки рекомендуется выполнять  проводами с двойной изоляцией.</w:t>
      </w:r>
    </w:p>
    <w:p w:rsidR="00254CAA" w:rsidRPr="00254CAA" w:rsidRDefault="00254CAA" w:rsidP="00254CAA">
      <w:pPr>
        <w:suppressAutoHyphens/>
        <w:spacing w:before="60" w:after="60" w:line="240" w:lineRule="auto"/>
        <w:ind w:firstLine="0"/>
        <w:jc w:val="center"/>
        <w:rPr>
          <w:szCs w:val="28"/>
        </w:rPr>
      </w:pPr>
      <w:proofErr w:type="spellStart"/>
      <w:r w:rsidRPr="00254CAA">
        <w:rPr>
          <w:b/>
          <w:szCs w:val="28"/>
        </w:rPr>
        <w:t>Молниезащита</w:t>
      </w:r>
      <w:proofErr w:type="spellEnd"/>
    </w:p>
    <w:p w:rsidR="00254CAA" w:rsidRPr="00254CAA" w:rsidRDefault="00254CAA" w:rsidP="00254CAA">
      <w:pPr>
        <w:suppressAutoHyphens/>
        <w:spacing w:line="240" w:lineRule="auto"/>
        <w:ind w:firstLine="0"/>
        <w:jc w:val="left"/>
        <w:rPr>
          <w:b/>
          <w:bCs/>
          <w:iCs/>
          <w:color w:val="000000"/>
          <w:szCs w:val="28"/>
        </w:rPr>
      </w:pPr>
      <w:r w:rsidRPr="00254CAA">
        <w:rPr>
          <w:szCs w:val="28"/>
        </w:rPr>
        <w:t xml:space="preserve">    </w:t>
      </w:r>
      <w:proofErr w:type="spellStart"/>
      <w:r w:rsidRPr="00254CAA">
        <w:rPr>
          <w:szCs w:val="28"/>
        </w:rPr>
        <w:t>Молниезащита</w:t>
      </w:r>
      <w:proofErr w:type="spellEnd"/>
      <w:r w:rsidRPr="00254CAA">
        <w:rPr>
          <w:szCs w:val="28"/>
        </w:rPr>
        <w:t xml:space="preserve"> в соответствии с РД «Инструкция по </w:t>
      </w:r>
      <w:proofErr w:type="spellStart"/>
      <w:r w:rsidRPr="00254CAA">
        <w:rPr>
          <w:szCs w:val="28"/>
        </w:rPr>
        <w:t>молниезащите</w:t>
      </w:r>
      <w:proofErr w:type="spellEnd"/>
      <w:r w:rsidRPr="00254CAA">
        <w:rPr>
          <w:szCs w:val="28"/>
        </w:rPr>
        <w:t xml:space="preserve"> зданий и сооружений» предусмотрена только для 19 этажных жилых домов. В качестве </w:t>
      </w:r>
      <w:proofErr w:type="spellStart"/>
      <w:r w:rsidRPr="00254CAA">
        <w:rPr>
          <w:szCs w:val="28"/>
        </w:rPr>
        <w:t>молниеприемников</w:t>
      </w:r>
      <w:proofErr w:type="spellEnd"/>
      <w:r w:rsidRPr="00254CAA">
        <w:rPr>
          <w:szCs w:val="28"/>
        </w:rPr>
        <w:t xml:space="preserve"> по кровле здания укладывается металлическая сетка (Ст. 8мм) с ячейкой 12х12м с вертикальными спусками шагом 20м.</w:t>
      </w:r>
    </w:p>
    <w:p w:rsidR="00254CAA" w:rsidRPr="00254CAA" w:rsidRDefault="00254CAA" w:rsidP="00254CAA">
      <w:pPr>
        <w:suppressAutoHyphens/>
        <w:spacing w:before="120" w:after="120" w:line="360" w:lineRule="auto"/>
        <w:ind w:right="340" w:firstLine="0"/>
        <w:jc w:val="center"/>
        <w:rPr>
          <w:b/>
          <w:bCs/>
          <w:iCs/>
          <w:color w:val="000000"/>
          <w:szCs w:val="28"/>
        </w:rPr>
      </w:pPr>
    </w:p>
    <w:p w:rsidR="00254CAA" w:rsidRPr="00254CAA" w:rsidRDefault="00254CAA" w:rsidP="00254CAA">
      <w:pPr>
        <w:suppressAutoHyphens/>
        <w:spacing w:before="120" w:after="120" w:line="360" w:lineRule="auto"/>
        <w:ind w:right="340" w:firstLine="0"/>
        <w:jc w:val="center"/>
        <w:rPr>
          <w:iCs/>
          <w:color w:val="000000"/>
          <w:spacing w:val="7"/>
          <w:szCs w:val="28"/>
        </w:rPr>
      </w:pPr>
      <w:r w:rsidRPr="00254CAA">
        <w:rPr>
          <w:b/>
          <w:bCs/>
          <w:iCs/>
          <w:color w:val="000000"/>
          <w:szCs w:val="28"/>
        </w:rPr>
        <w:t>Организация эксплуатации</w:t>
      </w:r>
    </w:p>
    <w:p w:rsidR="00254CAA" w:rsidRPr="00254CAA" w:rsidRDefault="00254CAA" w:rsidP="00254CAA">
      <w:pPr>
        <w:shd w:val="clear" w:color="auto" w:fill="FFFFFF"/>
        <w:tabs>
          <w:tab w:val="left" w:pos="1829"/>
        </w:tabs>
        <w:suppressAutoHyphens/>
        <w:spacing w:line="240" w:lineRule="auto"/>
        <w:ind w:firstLine="714"/>
        <w:rPr>
          <w:iCs/>
          <w:color w:val="000000"/>
          <w:spacing w:val="-1"/>
          <w:szCs w:val="28"/>
        </w:rPr>
      </w:pPr>
      <w:r w:rsidRPr="00254CAA">
        <w:rPr>
          <w:iCs/>
          <w:color w:val="000000"/>
          <w:spacing w:val="7"/>
          <w:szCs w:val="28"/>
        </w:rPr>
        <w:t xml:space="preserve">Граница эксплуатационной ответственности между потребителем и </w:t>
      </w:r>
      <w:proofErr w:type="spellStart"/>
      <w:r w:rsidRPr="00254CAA">
        <w:rPr>
          <w:iCs/>
          <w:color w:val="000000"/>
          <w:spacing w:val="9"/>
          <w:szCs w:val="28"/>
        </w:rPr>
        <w:t>энергоснабжающей</w:t>
      </w:r>
      <w:proofErr w:type="spellEnd"/>
      <w:r w:rsidRPr="00254CAA">
        <w:rPr>
          <w:iCs/>
          <w:color w:val="000000"/>
          <w:spacing w:val="9"/>
          <w:szCs w:val="28"/>
        </w:rPr>
        <w:t xml:space="preserve"> организацией устанавливается по взаимной договоренности сторон на </w:t>
      </w:r>
      <w:r w:rsidRPr="00254CAA">
        <w:rPr>
          <w:iCs/>
          <w:color w:val="000000"/>
          <w:spacing w:val="7"/>
          <w:szCs w:val="28"/>
        </w:rPr>
        <w:t xml:space="preserve">основании «Акта по разграничению балансовой принадлежности и эксплуатационной </w:t>
      </w:r>
      <w:r w:rsidRPr="00254CAA">
        <w:rPr>
          <w:iCs/>
          <w:color w:val="000000"/>
          <w:szCs w:val="28"/>
        </w:rPr>
        <w:t>ответственности  электроустановок и сооружений».</w:t>
      </w:r>
    </w:p>
    <w:p w:rsidR="00254CAA" w:rsidRPr="00254CAA" w:rsidRDefault="00254CAA" w:rsidP="00254CAA">
      <w:pPr>
        <w:widowControl w:val="0"/>
        <w:shd w:val="clear" w:color="auto" w:fill="FFFFFF"/>
        <w:tabs>
          <w:tab w:val="left" w:pos="1517"/>
        </w:tabs>
        <w:suppressAutoHyphens/>
        <w:autoSpaceDE w:val="0"/>
        <w:spacing w:line="240" w:lineRule="auto"/>
        <w:ind w:firstLine="714"/>
        <w:rPr>
          <w:iCs/>
          <w:color w:val="000000"/>
          <w:spacing w:val="-2"/>
          <w:szCs w:val="28"/>
        </w:rPr>
      </w:pPr>
      <w:r w:rsidRPr="00254CAA">
        <w:rPr>
          <w:iCs/>
          <w:color w:val="000000"/>
          <w:spacing w:val="-1"/>
          <w:szCs w:val="28"/>
        </w:rPr>
        <w:t>Потребитель должен обеспечить исправность своих электроустановок.</w:t>
      </w:r>
    </w:p>
    <w:p w:rsidR="00254CAA" w:rsidRPr="00254CAA" w:rsidRDefault="00254CAA" w:rsidP="00254CAA">
      <w:pPr>
        <w:widowControl w:val="0"/>
        <w:shd w:val="clear" w:color="auto" w:fill="FFFFFF"/>
        <w:tabs>
          <w:tab w:val="left" w:pos="1517"/>
        </w:tabs>
        <w:suppressAutoHyphens/>
        <w:autoSpaceDE w:val="0"/>
        <w:spacing w:line="240" w:lineRule="auto"/>
        <w:ind w:firstLine="714"/>
        <w:rPr>
          <w:iCs/>
          <w:color w:val="000000"/>
          <w:spacing w:val="9"/>
          <w:szCs w:val="28"/>
        </w:rPr>
      </w:pPr>
      <w:r w:rsidRPr="00254CAA">
        <w:rPr>
          <w:iCs/>
          <w:color w:val="000000"/>
          <w:spacing w:val="-2"/>
          <w:szCs w:val="28"/>
        </w:rPr>
        <w:t xml:space="preserve">Потребителю не разрешается подключать электрическую нагрузку сверх </w:t>
      </w:r>
      <w:proofErr w:type="gramStart"/>
      <w:r w:rsidRPr="00254CAA">
        <w:rPr>
          <w:iCs/>
          <w:color w:val="000000"/>
          <w:spacing w:val="-2"/>
          <w:szCs w:val="28"/>
        </w:rPr>
        <w:t>разрешенной</w:t>
      </w:r>
      <w:proofErr w:type="gramEnd"/>
      <w:r w:rsidRPr="00254CAA">
        <w:rPr>
          <w:iCs/>
          <w:color w:val="000000"/>
          <w:spacing w:val="-2"/>
          <w:szCs w:val="28"/>
        </w:rPr>
        <w:t xml:space="preserve"> в </w:t>
      </w:r>
      <w:r w:rsidRPr="00254CAA">
        <w:rPr>
          <w:iCs/>
          <w:color w:val="000000"/>
          <w:spacing w:val="4"/>
          <w:szCs w:val="28"/>
        </w:rPr>
        <w:t xml:space="preserve">технических условиях, а также увеличить номинальное значение  токов  плавких вставок, </w:t>
      </w:r>
      <w:r w:rsidRPr="00254CAA">
        <w:rPr>
          <w:iCs/>
          <w:color w:val="000000"/>
          <w:spacing w:val="9"/>
          <w:szCs w:val="28"/>
        </w:rPr>
        <w:t>предохранителей и других защитных устройств, определенных проектом.</w:t>
      </w:r>
    </w:p>
    <w:p w:rsidR="00254CAA" w:rsidRPr="00254CAA" w:rsidRDefault="00254CAA" w:rsidP="00254CAA">
      <w:pPr>
        <w:widowControl w:val="0"/>
        <w:shd w:val="clear" w:color="auto" w:fill="FFFFFF"/>
        <w:tabs>
          <w:tab w:val="left" w:pos="1517"/>
        </w:tabs>
        <w:suppressAutoHyphens/>
        <w:autoSpaceDE w:val="0"/>
        <w:spacing w:line="240" w:lineRule="auto"/>
        <w:ind w:firstLine="714"/>
        <w:rPr>
          <w:iCs/>
          <w:color w:val="000000"/>
          <w:spacing w:val="10"/>
          <w:szCs w:val="28"/>
        </w:rPr>
      </w:pPr>
      <w:r w:rsidRPr="00254CAA">
        <w:rPr>
          <w:iCs/>
          <w:color w:val="000000"/>
          <w:spacing w:val="9"/>
          <w:szCs w:val="28"/>
        </w:rPr>
        <w:t xml:space="preserve">Не разрешается </w:t>
      </w:r>
      <w:r w:rsidRPr="00254CAA">
        <w:rPr>
          <w:iCs/>
          <w:color w:val="000000"/>
          <w:spacing w:val="-1"/>
          <w:szCs w:val="28"/>
        </w:rPr>
        <w:t>осуществлять замену аппаратов защиты на другие с завышенными номинальными токами.</w:t>
      </w:r>
    </w:p>
    <w:p w:rsidR="00254CAA" w:rsidRPr="00254CAA" w:rsidRDefault="00254CAA" w:rsidP="00254CAA">
      <w:pPr>
        <w:shd w:val="clear" w:color="auto" w:fill="FFFFFF"/>
        <w:tabs>
          <w:tab w:val="left" w:pos="1632"/>
        </w:tabs>
        <w:suppressAutoHyphens/>
        <w:spacing w:before="5" w:line="240" w:lineRule="auto"/>
        <w:ind w:firstLine="714"/>
        <w:rPr>
          <w:iCs/>
          <w:color w:val="000000"/>
          <w:spacing w:val="8"/>
          <w:szCs w:val="28"/>
        </w:rPr>
      </w:pPr>
      <w:r w:rsidRPr="00254CAA">
        <w:rPr>
          <w:iCs/>
          <w:color w:val="000000"/>
          <w:spacing w:val="10"/>
          <w:szCs w:val="28"/>
        </w:rPr>
        <w:t xml:space="preserve">Потребителю не разрешается включать в розеточную сеть электроприборы с </w:t>
      </w:r>
      <w:proofErr w:type="gramStart"/>
      <w:r w:rsidRPr="00254CAA">
        <w:rPr>
          <w:iCs/>
          <w:color w:val="000000"/>
          <w:spacing w:val="-1"/>
          <w:szCs w:val="28"/>
        </w:rPr>
        <w:t>нарушенной</w:t>
      </w:r>
      <w:proofErr w:type="gramEnd"/>
      <w:r w:rsidRPr="00254CAA">
        <w:rPr>
          <w:iCs/>
          <w:color w:val="000000"/>
          <w:spacing w:val="-1"/>
          <w:szCs w:val="28"/>
        </w:rPr>
        <w:t xml:space="preserve">  </w:t>
      </w:r>
      <w:proofErr w:type="spellStart"/>
      <w:r w:rsidRPr="00254CAA">
        <w:rPr>
          <w:iCs/>
          <w:color w:val="000000"/>
          <w:spacing w:val="-1"/>
          <w:szCs w:val="28"/>
        </w:rPr>
        <w:t>электроизоляцией</w:t>
      </w:r>
      <w:proofErr w:type="spellEnd"/>
      <w:r w:rsidRPr="00254CAA">
        <w:rPr>
          <w:iCs/>
          <w:color w:val="000000"/>
          <w:spacing w:val="-1"/>
          <w:szCs w:val="28"/>
        </w:rPr>
        <w:t>.</w:t>
      </w:r>
    </w:p>
    <w:p w:rsidR="00254CAA" w:rsidRPr="00254CAA" w:rsidRDefault="00254CAA" w:rsidP="00254CAA">
      <w:pPr>
        <w:shd w:val="clear" w:color="auto" w:fill="FFFFFF"/>
        <w:tabs>
          <w:tab w:val="left" w:pos="1632"/>
        </w:tabs>
        <w:suppressAutoHyphens/>
        <w:spacing w:before="5" w:line="240" w:lineRule="auto"/>
        <w:ind w:firstLine="714"/>
        <w:rPr>
          <w:iCs/>
          <w:color w:val="000000"/>
          <w:szCs w:val="28"/>
        </w:rPr>
      </w:pPr>
      <w:r w:rsidRPr="00254CAA">
        <w:rPr>
          <w:iCs/>
          <w:color w:val="000000"/>
          <w:spacing w:val="8"/>
          <w:szCs w:val="28"/>
        </w:rPr>
        <w:t xml:space="preserve">Все электромонтажные работы рекомендовано выполнить специализированной </w:t>
      </w:r>
      <w:r w:rsidRPr="00254CAA">
        <w:rPr>
          <w:iCs/>
          <w:color w:val="000000"/>
          <w:spacing w:val="-1"/>
          <w:szCs w:val="28"/>
        </w:rPr>
        <w:t xml:space="preserve">организацией имеющей лицензию на выполнение этих работ. </w:t>
      </w:r>
      <w:r w:rsidRPr="00254CAA">
        <w:rPr>
          <w:iCs/>
          <w:color w:val="000000"/>
          <w:szCs w:val="28"/>
        </w:rPr>
        <w:t xml:space="preserve">Подключение к энергосистеме возможно только после выполнения ТУ ОАО « Волжская Межрегиональная Распределительная компания», </w:t>
      </w:r>
      <w:r w:rsidRPr="00254CAA">
        <w:rPr>
          <w:iCs/>
          <w:color w:val="000000"/>
          <w:szCs w:val="28"/>
        </w:rPr>
        <w:lastRenderedPageBreak/>
        <w:t xml:space="preserve">Саратовэнерго и получения необходимых разрешений и допусков </w:t>
      </w:r>
      <w:proofErr w:type="spellStart"/>
      <w:r w:rsidRPr="00254CAA">
        <w:rPr>
          <w:iCs/>
          <w:color w:val="000000"/>
          <w:szCs w:val="28"/>
        </w:rPr>
        <w:t>УТиЭН</w:t>
      </w:r>
      <w:proofErr w:type="spellEnd"/>
      <w:r w:rsidRPr="00254CAA">
        <w:rPr>
          <w:iCs/>
          <w:color w:val="000000"/>
          <w:szCs w:val="28"/>
        </w:rPr>
        <w:t xml:space="preserve">  «РОСТЕХНАДЗОР»</w:t>
      </w:r>
      <w:proofErr w:type="gramStart"/>
      <w:r w:rsidRPr="00254CAA">
        <w:rPr>
          <w:iCs/>
          <w:color w:val="000000"/>
          <w:szCs w:val="28"/>
        </w:rPr>
        <w:t xml:space="preserve"> .</w:t>
      </w:r>
      <w:proofErr w:type="gramEnd"/>
    </w:p>
    <w:p w:rsidR="00254CAA" w:rsidRPr="00254CAA" w:rsidRDefault="00254CAA" w:rsidP="00254CAA">
      <w:pPr>
        <w:pageBreakBefore/>
        <w:shd w:val="clear" w:color="auto" w:fill="FFFFFF"/>
        <w:tabs>
          <w:tab w:val="left" w:pos="1632"/>
        </w:tabs>
        <w:suppressAutoHyphens/>
        <w:spacing w:before="5" w:line="240" w:lineRule="auto"/>
        <w:ind w:firstLine="0"/>
        <w:rPr>
          <w:iCs/>
          <w:color w:val="000000"/>
          <w:szCs w:val="28"/>
        </w:rPr>
      </w:pPr>
    </w:p>
    <w:p w:rsidR="00254CAA" w:rsidRPr="00254CAA" w:rsidRDefault="00254CAA" w:rsidP="00254CAA">
      <w:pPr>
        <w:suppressAutoHyphens/>
        <w:spacing w:line="240" w:lineRule="auto"/>
        <w:ind w:firstLine="0"/>
        <w:jc w:val="right"/>
        <w:rPr>
          <w:iCs/>
          <w:color w:val="000000"/>
          <w:szCs w:val="28"/>
        </w:rPr>
      </w:pPr>
      <w:r w:rsidRPr="00254CAA">
        <w:rPr>
          <w:iCs/>
          <w:color w:val="000000"/>
          <w:szCs w:val="28"/>
        </w:rPr>
        <w:t>Таблица №1</w:t>
      </w:r>
    </w:p>
    <w:p w:rsidR="00254CAA" w:rsidRPr="00254CAA" w:rsidRDefault="00254CAA" w:rsidP="00254CAA">
      <w:pPr>
        <w:suppressAutoHyphens/>
        <w:spacing w:line="240" w:lineRule="auto"/>
        <w:ind w:firstLine="0"/>
        <w:jc w:val="left"/>
        <w:rPr>
          <w:iCs/>
          <w:color w:val="000000"/>
          <w:szCs w:val="28"/>
        </w:rPr>
      </w:pPr>
    </w:p>
    <w:p w:rsidR="00254CAA" w:rsidRPr="00254CAA" w:rsidRDefault="00254CAA" w:rsidP="00254CAA">
      <w:pPr>
        <w:suppressAutoHyphens/>
        <w:spacing w:line="240" w:lineRule="auto"/>
        <w:ind w:firstLine="0"/>
        <w:jc w:val="center"/>
        <w:rPr>
          <w:sz w:val="24"/>
          <w:szCs w:val="24"/>
        </w:rPr>
      </w:pPr>
      <w:proofErr w:type="gramStart"/>
      <w:r w:rsidRPr="00254CAA">
        <w:rPr>
          <w:b/>
          <w:iCs/>
          <w:color w:val="000000"/>
          <w:szCs w:val="28"/>
          <w:u w:val="single"/>
        </w:rPr>
        <w:t>Нагрузка</w:t>
      </w:r>
      <w:proofErr w:type="gramEnd"/>
      <w:r w:rsidRPr="00254CAA">
        <w:rPr>
          <w:b/>
          <w:iCs/>
          <w:color w:val="000000"/>
          <w:szCs w:val="28"/>
          <w:u w:val="single"/>
        </w:rPr>
        <w:t xml:space="preserve">  приведенная  к шинам  ТП10/0,4кВ и РП10/0,4КВ</w:t>
      </w:r>
    </w:p>
    <w:p w:rsidR="00254CAA" w:rsidRPr="00254CAA" w:rsidRDefault="00254CAA" w:rsidP="00254CAA">
      <w:pPr>
        <w:suppressAutoHyphens/>
        <w:spacing w:line="240" w:lineRule="auto"/>
        <w:ind w:firstLine="0"/>
        <w:jc w:val="left"/>
        <w:rPr>
          <w:iCs/>
          <w:color w:val="000000"/>
          <w:szCs w:val="28"/>
        </w:rPr>
      </w:pPr>
      <w:r>
        <w:rPr>
          <w:noProof/>
          <w:sz w:val="24"/>
          <w:szCs w:val="24"/>
        </w:rPr>
        <mc:AlternateContent>
          <mc:Choice Requires="wps">
            <w:drawing>
              <wp:anchor distT="0" distB="0" distL="0" distR="114935" simplePos="0" relativeHeight="251669504" behindDoc="0" locked="0" layoutInCell="1" allowOverlap="1">
                <wp:simplePos x="0" y="0"/>
                <wp:positionH relativeFrom="margin">
                  <wp:posOffset>228600</wp:posOffset>
                </wp:positionH>
                <wp:positionV relativeFrom="paragraph">
                  <wp:posOffset>186690</wp:posOffset>
                </wp:positionV>
                <wp:extent cx="5485130" cy="4113530"/>
                <wp:effectExtent l="3810" t="2540" r="6985" b="8255"/>
                <wp:wrapSquare wrapText="largest"/>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130" cy="41135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 w:type="dxa"/>
                              <w:tblLayout w:type="fixed"/>
                              <w:tblLook w:val="0000" w:firstRow="0" w:lastRow="0" w:firstColumn="0" w:lastColumn="0" w:noHBand="0" w:noVBand="0"/>
                            </w:tblPr>
                            <w:tblGrid>
                              <w:gridCol w:w="871"/>
                              <w:gridCol w:w="1876"/>
                              <w:gridCol w:w="2142"/>
                              <w:gridCol w:w="1819"/>
                              <w:gridCol w:w="1839"/>
                            </w:tblGrid>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по ГП</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xml:space="preserve">Наименование </w:t>
                                  </w:r>
                                </w:p>
                                <w:p w:rsidR="004B470A" w:rsidRDefault="004B470A">
                                  <w:pPr>
                                    <w:jc w:val="center"/>
                                    <w:rPr>
                                      <w:b/>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xml:space="preserve"> </w:t>
                                  </w:r>
                                  <w:proofErr w:type="spellStart"/>
                                  <w:r>
                                    <w:rPr>
                                      <w:b/>
                                      <w:sz w:val="22"/>
                                    </w:rPr>
                                    <w:t>Рр</w:t>
                                  </w:r>
                                  <w:proofErr w:type="spellEnd"/>
                                  <w:r>
                                    <w:rPr>
                                      <w:b/>
                                      <w:sz w:val="22"/>
                                    </w:rPr>
                                    <w:t xml:space="preserve"> </w:t>
                                  </w:r>
                                </w:p>
                                <w:p w:rsidR="004B470A" w:rsidRDefault="004B470A">
                                  <w:pPr>
                                    <w:jc w:val="center"/>
                                    <w:rPr>
                                      <w:b/>
                                      <w:sz w:val="22"/>
                                    </w:rPr>
                                  </w:pPr>
                                  <w:r>
                                    <w:rPr>
                                      <w:b/>
                                      <w:sz w:val="22"/>
                                    </w:rPr>
                                    <w:t xml:space="preserve">  ( кВт)</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proofErr w:type="spellStart"/>
                                  <w:r>
                                    <w:rPr>
                                      <w:b/>
                                      <w:sz w:val="22"/>
                                    </w:rPr>
                                    <w:t>Рр</w:t>
                                  </w:r>
                                  <w:proofErr w:type="spellEnd"/>
                                  <w:r>
                                    <w:rPr>
                                      <w:b/>
                                      <w:sz w:val="22"/>
                                    </w:rPr>
                                    <w:t xml:space="preserve"> </w:t>
                                  </w:r>
                                </w:p>
                                <w:p w:rsidR="004B470A" w:rsidRDefault="004B470A">
                                  <w:pPr>
                                    <w:snapToGrid w:val="0"/>
                                    <w:jc w:val="center"/>
                                    <w:rPr>
                                      <w:b/>
                                      <w:sz w:val="22"/>
                                    </w:rPr>
                                  </w:pPr>
                                  <w:r>
                                    <w:rPr>
                                      <w:b/>
                                      <w:sz w:val="22"/>
                                    </w:rPr>
                                    <w:t xml:space="preserve">Приведенная к шинам ТП и РП  </w:t>
                                  </w:r>
                                  <w:proofErr w:type="gramStart"/>
                                  <w:r>
                                    <w:rPr>
                                      <w:b/>
                                      <w:sz w:val="22"/>
                                    </w:rPr>
                                    <w:t xml:space="preserve">( </w:t>
                                  </w:r>
                                  <w:proofErr w:type="gramEnd"/>
                                  <w:r>
                                    <w:rPr>
                                      <w:b/>
                                      <w:sz w:val="22"/>
                                    </w:rPr>
                                    <w:t>кВт)</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rPr>
                                      <w:b/>
                                      <w:sz w:val="22"/>
                                    </w:rPr>
                                  </w:pPr>
                                  <w:r>
                                    <w:rPr>
                                      <w:b/>
                                      <w:sz w:val="22"/>
                                    </w:rPr>
                                    <w:t xml:space="preserve">                         </w:t>
                                  </w:r>
                                </w:p>
                                <w:p w:rsidR="004B470A" w:rsidRDefault="004B470A">
                                  <w:pPr>
                                    <w:snapToGrid w:val="0"/>
                                    <w:jc w:val="center"/>
                                    <w:rPr>
                                      <w:b/>
                                      <w:sz w:val="22"/>
                                    </w:rPr>
                                  </w:pPr>
                                  <w:r>
                                    <w:rPr>
                                      <w:b/>
                                      <w:sz w:val="22"/>
                                    </w:rPr>
                                    <w:t>Мощность</w:t>
                                  </w:r>
                                </w:p>
                                <w:p w:rsidR="004B470A" w:rsidRDefault="004B470A">
                                  <w:pPr>
                                    <w:jc w:val="center"/>
                                    <w:rPr>
                                      <w:b/>
                                      <w:sz w:val="22"/>
                                    </w:rPr>
                                  </w:pPr>
                                  <w:r>
                                    <w:rPr>
                                      <w:b/>
                                      <w:sz w:val="22"/>
                                    </w:rPr>
                                    <w:t xml:space="preserve"> </w:t>
                                  </w:r>
                                  <w:proofErr w:type="spellStart"/>
                                  <w:r>
                                    <w:rPr>
                                      <w:b/>
                                      <w:sz w:val="22"/>
                                    </w:rPr>
                                    <w:t>тр-ра</w:t>
                                  </w:r>
                                  <w:proofErr w:type="spellEnd"/>
                                </w:p>
                                <w:p w:rsidR="004B470A" w:rsidRDefault="004B470A">
                                  <w:pPr>
                                    <w:jc w:val="center"/>
                                  </w:pPr>
                                  <w:r>
                                    <w:rPr>
                                      <w:b/>
                                      <w:sz w:val="22"/>
                                    </w:rPr>
                                    <w:t>КВА</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xml:space="preserve">  1</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2</w:t>
                                  </w: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4</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b/>
                                      <w:sz w:val="22"/>
                                    </w:rPr>
                                    <w:t>5</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lang w:val="en-US"/>
                                    </w:rPr>
                                    <w:t>1</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 xml:space="preserve">РП </w:t>
                                  </w:r>
                                  <w:proofErr w:type="spellStart"/>
                                  <w:r>
                                    <w:rPr>
                                      <w:sz w:val="22"/>
                                    </w:rPr>
                                    <w:t>тип</w:t>
                                  </w:r>
                                  <w:proofErr w:type="gramStart"/>
                                  <w:r>
                                    <w:rPr>
                                      <w:sz w:val="22"/>
                                    </w:rPr>
                                    <w:t>.п</w:t>
                                  </w:r>
                                  <w:proofErr w:type="gramEnd"/>
                                  <w:r>
                                    <w:rPr>
                                      <w:sz w:val="22"/>
                                    </w:rPr>
                                    <w:t>р</w:t>
                                  </w:r>
                                  <w:proofErr w:type="spellEnd"/>
                                  <w:r>
                                    <w:rPr>
                                      <w:sz w:val="22"/>
                                    </w:rPr>
                                    <w:t>.</w:t>
                                  </w:r>
                                </w:p>
                                <w:p w:rsidR="004B470A" w:rsidRDefault="004B470A">
                                  <w:pPr>
                                    <w:jc w:val="center"/>
                                    <w:rPr>
                                      <w:sz w:val="22"/>
                                    </w:rPr>
                                  </w:pPr>
                                  <w:r>
                                    <w:rPr>
                                      <w:sz w:val="22"/>
                                    </w:rPr>
                                    <w:t xml:space="preserve"> 407-3-444.87</w:t>
                                  </w: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376,0</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298,0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386,2</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268,0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476,5</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383,75</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2х630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snapToGrid w:val="0"/>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334</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327</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409</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401,2</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1х630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5</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411,6</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411,6</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6</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291,2</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291,2</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7</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1х100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8</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1х100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Итого:</w:t>
                                  </w: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2884,5</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2550,75</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4890</w:t>
                                  </w:r>
                                </w:p>
                              </w:tc>
                            </w:tr>
                          </w:tbl>
                          <w:p w:rsidR="004B470A" w:rsidRDefault="004B470A" w:rsidP="00254CA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18pt;margin-top:14.7pt;width:431.9pt;height:323.9pt;z-index:251669504;visibility:visible;mso-wrap-style:square;mso-width-percent:0;mso-height-percent:0;mso-wrap-distance-left:0;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iimgIAACQFAAAOAAAAZHJzL2Uyb0RvYy54bWysVF2O0zAQfkfiDpbfu0m66W4TbbraH4qQ&#10;lh9p4QCu4zQWjm1st8my4iycgickztAjMbabsoUXhMiDM7bH38w389kXl0Mn0JYZy5WscHaSYsQk&#10;VTWX6wp/eL+czDGyjsiaCCVZhR+YxZeL588uel2yqWqVqJlBACJt2esKt87pMkksbVlH7InSTMJm&#10;o0xHHEzNOqkN6QG9E8k0Tc+SXplaG0WZtbB6GzfxIuA3DaPubdNY5pCoMOTmwmjCuPJjsrgg5doQ&#10;3XK6T4P8QxYd4RKCHqBuiSNoY/gfUB2nRlnVuBOqukQ1DacscAA2Wfobm/uWaBa4QHGsPpTJ/j9Y&#10;+mb7ziBeVzjHSJIOWrT7uvux+777hnJfnV7bEpzuNbi54VoN0OXA1Oo7RT9aJNVNS+SaXRmj+paR&#10;GrLL/MnkydGIYz3Iqn+taghDNk4FoKExnS8dFAMBOnTp4dAZNjhEYXGWz2fZKWxR2Muz7HQGEx+D&#10;lONxbax7yVSHvFFhA60P8GR7Z110HV18NKsEr5dciDAx69WNMGhLQCbL8MWzQrckro7hbHQNoY8w&#10;hPRIUnnMGC6uAAVIwO95MkETj0U2zdPraTFZns3PJ/kyn02K83Q+SbPiujhL8yK/XX7xGWR52fK6&#10;ZvKOSzbqM8v/rv/7mxKVFRSK+goXs+kskDvKfk9rzzX1376+R24dd3BdBe8qPD84kdK3/YWsgTYp&#10;HeEi2slx+qFkUIPxH6oSROJ1ERXihtUQ1DgdtbdS9QOoxijoKfQfnhowWmU+Y9TDta2w/bQhhmEk&#10;XklQnr/jo2FGYzUaRFI4WmGHUTRvXHwLNtrwdQvIUdtSXYE6Gx5042Ucs4DM/QSuYuCwfzb8XX86&#10;D16/HrfFTwAAAP//AwBQSwMEFAAGAAgAAAAhALZEaZbdAAAACQEAAA8AAABkcnMvZG93bnJldi54&#10;bWxMj8tOwzAQRfdI/IM1ldhRpwHlRZwKimCLCEjduvE0iRKPo9htw98zrOhydEfnnltuFzuKM86+&#10;d6Rgs45AIDXO9NQq+P56u89A+KDJ6NERKvhBD9vq9qbUhXEX+sRzHVrBEPKFVtCFMBVS+qZDq/3a&#10;TUicHd1sdeBzbqWZ9YXhdpRxFCXS6p64odMT7jpshvpkFTx8xOnev9evu2mP+ZD5l+FInVJ3q+X5&#10;CUTAJfw/w58+q0PFTgd3IuPFyIyEpwQFcf4IgvMsz3nKQUGSpjHIqpTXC6pfAAAA//8DAFBLAQIt&#10;ABQABgAIAAAAIQC2gziS/gAAAOEBAAATAAAAAAAAAAAAAAAAAAAAAABbQ29udGVudF9UeXBlc10u&#10;eG1sUEsBAi0AFAAGAAgAAAAhADj9If/WAAAAlAEAAAsAAAAAAAAAAAAAAAAALwEAAF9yZWxzLy5y&#10;ZWxzUEsBAi0AFAAGAAgAAAAhAKu+SKKaAgAAJAUAAA4AAAAAAAAAAAAAAAAALgIAAGRycy9lMm9E&#10;b2MueG1sUEsBAi0AFAAGAAgAAAAhALZEaZbdAAAACQEAAA8AAAAAAAAAAAAAAAAA9AQAAGRycy9k&#10;b3ducmV2LnhtbFBLBQYAAAAABAAEAPMAAAD+BQAAAAA=&#10;" stroked="f">
                <v:fill opacity="0"/>
                <v:textbox inset="0,0,0,0">
                  <w:txbxContent>
                    <w:tbl>
                      <w:tblPr>
                        <w:tblW w:w="0" w:type="auto"/>
                        <w:tblInd w:w="-10" w:type="dxa"/>
                        <w:tblLayout w:type="fixed"/>
                        <w:tblLook w:val="0000" w:firstRow="0" w:lastRow="0" w:firstColumn="0" w:lastColumn="0" w:noHBand="0" w:noVBand="0"/>
                      </w:tblPr>
                      <w:tblGrid>
                        <w:gridCol w:w="871"/>
                        <w:gridCol w:w="1876"/>
                        <w:gridCol w:w="2142"/>
                        <w:gridCol w:w="1819"/>
                        <w:gridCol w:w="1839"/>
                      </w:tblGrid>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по ГП</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xml:space="preserve">Наименование </w:t>
                            </w:r>
                          </w:p>
                          <w:p w:rsidR="004B470A" w:rsidRDefault="004B470A">
                            <w:pPr>
                              <w:jc w:val="center"/>
                              <w:rPr>
                                <w:b/>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xml:space="preserve"> </w:t>
                            </w:r>
                            <w:proofErr w:type="spellStart"/>
                            <w:r>
                              <w:rPr>
                                <w:b/>
                                <w:sz w:val="22"/>
                              </w:rPr>
                              <w:t>Рр</w:t>
                            </w:r>
                            <w:proofErr w:type="spellEnd"/>
                            <w:r>
                              <w:rPr>
                                <w:b/>
                                <w:sz w:val="22"/>
                              </w:rPr>
                              <w:t xml:space="preserve"> </w:t>
                            </w:r>
                          </w:p>
                          <w:p w:rsidR="004B470A" w:rsidRDefault="004B470A">
                            <w:pPr>
                              <w:jc w:val="center"/>
                              <w:rPr>
                                <w:b/>
                                <w:sz w:val="22"/>
                              </w:rPr>
                            </w:pPr>
                            <w:r>
                              <w:rPr>
                                <w:b/>
                                <w:sz w:val="22"/>
                              </w:rPr>
                              <w:t xml:space="preserve">  ( кВт)</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proofErr w:type="spellStart"/>
                            <w:r>
                              <w:rPr>
                                <w:b/>
                                <w:sz w:val="22"/>
                              </w:rPr>
                              <w:t>Рр</w:t>
                            </w:r>
                            <w:proofErr w:type="spellEnd"/>
                            <w:r>
                              <w:rPr>
                                <w:b/>
                                <w:sz w:val="22"/>
                              </w:rPr>
                              <w:t xml:space="preserve"> </w:t>
                            </w:r>
                          </w:p>
                          <w:p w:rsidR="004B470A" w:rsidRDefault="004B470A">
                            <w:pPr>
                              <w:snapToGrid w:val="0"/>
                              <w:jc w:val="center"/>
                              <w:rPr>
                                <w:b/>
                                <w:sz w:val="22"/>
                              </w:rPr>
                            </w:pPr>
                            <w:r>
                              <w:rPr>
                                <w:b/>
                                <w:sz w:val="22"/>
                              </w:rPr>
                              <w:t xml:space="preserve">Приведенная к шинам ТП и РП  </w:t>
                            </w:r>
                            <w:proofErr w:type="gramStart"/>
                            <w:r>
                              <w:rPr>
                                <w:b/>
                                <w:sz w:val="22"/>
                              </w:rPr>
                              <w:t xml:space="preserve">( </w:t>
                            </w:r>
                            <w:proofErr w:type="gramEnd"/>
                            <w:r>
                              <w:rPr>
                                <w:b/>
                                <w:sz w:val="22"/>
                              </w:rPr>
                              <w:t>кВт)</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rPr>
                                <w:b/>
                                <w:sz w:val="22"/>
                              </w:rPr>
                            </w:pPr>
                            <w:r>
                              <w:rPr>
                                <w:b/>
                                <w:sz w:val="22"/>
                              </w:rPr>
                              <w:t xml:space="preserve">                         </w:t>
                            </w:r>
                          </w:p>
                          <w:p w:rsidR="004B470A" w:rsidRDefault="004B470A">
                            <w:pPr>
                              <w:snapToGrid w:val="0"/>
                              <w:jc w:val="center"/>
                              <w:rPr>
                                <w:b/>
                                <w:sz w:val="22"/>
                              </w:rPr>
                            </w:pPr>
                            <w:r>
                              <w:rPr>
                                <w:b/>
                                <w:sz w:val="22"/>
                              </w:rPr>
                              <w:t>Мощность</w:t>
                            </w:r>
                          </w:p>
                          <w:p w:rsidR="004B470A" w:rsidRDefault="004B470A">
                            <w:pPr>
                              <w:jc w:val="center"/>
                              <w:rPr>
                                <w:b/>
                                <w:sz w:val="22"/>
                              </w:rPr>
                            </w:pPr>
                            <w:r>
                              <w:rPr>
                                <w:b/>
                                <w:sz w:val="22"/>
                              </w:rPr>
                              <w:t xml:space="preserve"> </w:t>
                            </w:r>
                            <w:proofErr w:type="spellStart"/>
                            <w:r>
                              <w:rPr>
                                <w:b/>
                                <w:sz w:val="22"/>
                              </w:rPr>
                              <w:t>тр-ра</w:t>
                            </w:r>
                            <w:proofErr w:type="spellEnd"/>
                          </w:p>
                          <w:p w:rsidR="004B470A" w:rsidRDefault="004B470A">
                            <w:pPr>
                              <w:jc w:val="center"/>
                            </w:pPr>
                            <w:r>
                              <w:rPr>
                                <w:b/>
                                <w:sz w:val="22"/>
                              </w:rPr>
                              <w:t>КВА</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 xml:space="preserve">  1</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2</w:t>
                            </w: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r>
                              <w:rPr>
                                <w:b/>
                                <w:sz w:val="22"/>
                              </w:rPr>
                              <w:t>4</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b/>
                                <w:sz w:val="22"/>
                              </w:rPr>
                            </w:pP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b/>
                                <w:sz w:val="22"/>
                              </w:rPr>
                              <w:t>5</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lang w:val="en-US"/>
                              </w:rPr>
                              <w:t>1</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 xml:space="preserve">РП </w:t>
                            </w:r>
                            <w:proofErr w:type="spellStart"/>
                            <w:r>
                              <w:rPr>
                                <w:sz w:val="22"/>
                              </w:rPr>
                              <w:t>тип</w:t>
                            </w:r>
                            <w:proofErr w:type="gramStart"/>
                            <w:r>
                              <w:rPr>
                                <w:sz w:val="22"/>
                              </w:rPr>
                              <w:t>.п</w:t>
                            </w:r>
                            <w:proofErr w:type="gramEnd"/>
                            <w:r>
                              <w:rPr>
                                <w:sz w:val="22"/>
                              </w:rPr>
                              <w:t>р</w:t>
                            </w:r>
                            <w:proofErr w:type="spellEnd"/>
                            <w:r>
                              <w:rPr>
                                <w:sz w:val="22"/>
                              </w:rPr>
                              <w:t>.</w:t>
                            </w:r>
                          </w:p>
                          <w:p w:rsidR="004B470A" w:rsidRDefault="004B470A">
                            <w:pPr>
                              <w:jc w:val="center"/>
                              <w:rPr>
                                <w:sz w:val="22"/>
                              </w:rPr>
                            </w:pPr>
                            <w:r>
                              <w:rPr>
                                <w:sz w:val="22"/>
                              </w:rPr>
                              <w:t xml:space="preserve"> 407-3-444.87</w:t>
                            </w: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376,0</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298,0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386,2</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268,0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476,5</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383,75</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2х630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snapToGrid w:val="0"/>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334</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327</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409</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401,2</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1х630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5</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411,6</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411,6</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2х400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6</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291,2</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291,2</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1х400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7</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1х100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8</w:t>
                            </w: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КТП10/0,4кВ</w:t>
                            </w:r>
                          </w:p>
                          <w:p w:rsidR="004B470A" w:rsidRDefault="004B470A">
                            <w:pPr>
                              <w:jc w:val="center"/>
                              <w:rPr>
                                <w:sz w:val="22"/>
                              </w:rPr>
                            </w:pP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100</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1х100</w:t>
                            </w:r>
                          </w:p>
                        </w:tc>
                      </w:tr>
                      <w:tr w:rsidR="004B470A">
                        <w:tc>
                          <w:tcPr>
                            <w:tcW w:w="871"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p>
                        </w:tc>
                        <w:tc>
                          <w:tcPr>
                            <w:tcW w:w="1876"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Итого:</w:t>
                            </w:r>
                          </w:p>
                        </w:tc>
                        <w:tc>
                          <w:tcPr>
                            <w:tcW w:w="2142"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2884,5</w:t>
                            </w:r>
                          </w:p>
                        </w:tc>
                        <w:tc>
                          <w:tcPr>
                            <w:tcW w:w="1819" w:type="dxa"/>
                            <w:tcBorders>
                              <w:top w:val="single" w:sz="4" w:space="0" w:color="000000"/>
                              <w:left w:val="single" w:sz="4" w:space="0" w:color="000000"/>
                              <w:bottom w:val="single" w:sz="4" w:space="0" w:color="000000"/>
                            </w:tcBorders>
                            <w:shd w:val="clear" w:color="auto" w:fill="auto"/>
                          </w:tcPr>
                          <w:p w:rsidR="004B470A" w:rsidRDefault="004B470A">
                            <w:pPr>
                              <w:snapToGrid w:val="0"/>
                              <w:jc w:val="center"/>
                              <w:rPr>
                                <w:sz w:val="22"/>
                              </w:rPr>
                            </w:pPr>
                            <w:r>
                              <w:rPr>
                                <w:sz w:val="22"/>
                              </w:rPr>
                              <w:t>2550,75</w:t>
                            </w:r>
                          </w:p>
                        </w:tc>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4B470A" w:rsidRDefault="004B470A">
                            <w:pPr>
                              <w:snapToGrid w:val="0"/>
                              <w:jc w:val="center"/>
                            </w:pPr>
                            <w:r>
                              <w:rPr>
                                <w:sz w:val="22"/>
                              </w:rPr>
                              <w:t>4890</w:t>
                            </w:r>
                          </w:p>
                        </w:tc>
                      </w:tr>
                    </w:tbl>
                    <w:p w:rsidR="004B470A" w:rsidRDefault="004B470A" w:rsidP="00254CAA"/>
                  </w:txbxContent>
                </v:textbox>
                <w10:wrap type="square" side="largest" anchorx="margin"/>
              </v:shape>
            </w:pict>
          </mc:Fallback>
        </mc:AlternateConten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jc w:val="left"/>
        <w:rPr>
          <w:b/>
          <w:szCs w:val="28"/>
        </w:rPr>
      </w:pPr>
    </w:p>
    <w:p w:rsidR="00254CAA" w:rsidRPr="00254CAA" w:rsidRDefault="00254CAA" w:rsidP="00254CAA">
      <w:pPr>
        <w:suppressAutoHyphens/>
        <w:spacing w:line="240" w:lineRule="auto"/>
        <w:ind w:firstLine="0"/>
        <w:rPr>
          <w:szCs w:val="28"/>
          <w:u w:val="single"/>
        </w:rPr>
      </w:pPr>
      <w:r w:rsidRPr="00254CAA">
        <w:rPr>
          <w:b/>
          <w:szCs w:val="28"/>
          <w:u w:val="single"/>
        </w:rPr>
        <w:t>Расчетная  нагрузка  на объект составила:</w:t>
      </w:r>
    </w:p>
    <w:p w:rsidR="00254CAA" w:rsidRPr="00254CAA" w:rsidRDefault="00254CAA" w:rsidP="00254CAA">
      <w:pPr>
        <w:suppressAutoHyphens/>
        <w:spacing w:line="240" w:lineRule="auto"/>
        <w:ind w:firstLine="0"/>
        <w:jc w:val="left"/>
        <w:rPr>
          <w:szCs w:val="28"/>
          <w:u w:val="single"/>
        </w:rPr>
      </w:pPr>
      <w:r w:rsidRPr="00254CAA">
        <w:rPr>
          <w:szCs w:val="28"/>
          <w:u w:val="single"/>
        </w:rPr>
        <w:t>Расчетная нагрузка на шинах 10кВ ПС « Натальино-</w:t>
      </w:r>
      <w:r w:rsidRPr="00254CAA">
        <w:rPr>
          <w:szCs w:val="28"/>
          <w:u w:val="single"/>
          <w:lang w:val="en-US"/>
        </w:rPr>
        <w:t>II</w:t>
      </w:r>
      <w:r w:rsidRPr="00254CAA">
        <w:rPr>
          <w:szCs w:val="28"/>
          <w:u w:val="single"/>
        </w:rPr>
        <w:t xml:space="preserve"> » определяется с учетом коэффициента совмещения максимумов нагрузок трансформаторов</w:t>
      </w:r>
      <w:proofErr w:type="gramStart"/>
      <w:r w:rsidRPr="00254CAA">
        <w:rPr>
          <w:szCs w:val="28"/>
          <w:u w:val="single"/>
        </w:rPr>
        <w:t xml:space="preserve">  :</w:t>
      </w:r>
      <w:proofErr w:type="gramEnd"/>
    </w:p>
    <w:p w:rsidR="00254CAA" w:rsidRPr="00254CAA" w:rsidRDefault="00254CAA" w:rsidP="00254CAA">
      <w:pPr>
        <w:suppressAutoHyphens/>
        <w:spacing w:line="240" w:lineRule="auto"/>
        <w:ind w:firstLine="0"/>
        <w:jc w:val="left"/>
        <w:rPr>
          <w:szCs w:val="28"/>
          <w:u w:val="single"/>
        </w:rPr>
      </w:pPr>
      <w:r w:rsidRPr="00254CAA">
        <w:rPr>
          <w:szCs w:val="28"/>
          <w:u w:val="single"/>
          <w:lang w:val="en-US"/>
        </w:rPr>
        <w:t>S</w:t>
      </w:r>
      <w:proofErr w:type="spellStart"/>
      <w:r w:rsidRPr="00254CAA">
        <w:rPr>
          <w:szCs w:val="28"/>
          <w:u w:val="single"/>
        </w:rPr>
        <w:t>пс</w:t>
      </w:r>
      <w:proofErr w:type="spellEnd"/>
      <w:r w:rsidRPr="00254CAA">
        <w:rPr>
          <w:szCs w:val="28"/>
          <w:u w:val="single"/>
        </w:rPr>
        <w:t>=2884</w:t>
      </w:r>
      <w:proofErr w:type="gramStart"/>
      <w:r w:rsidRPr="00254CAA">
        <w:rPr>
          <w:szCs w:val="28"/>
          <w:u w:val="single"/>
        </w:rPr>
        <w:t>,5х0,75</w:t>
      </w:r>
      <w:proofErr w:type="gramEnd"/>
      <w:r w:rsidRPr="00254CAA">
        <w:rPr>
          <w:szCs w:val="28"/>
          <w:u w:val="single"/>
        </w:rPr>
        <w:t xml:space="preserve">=2163,4кВт ,где </w:t>
      </w:r>
      <w:r w:rsidRPr="00254CAA">
        <w:rPr>
          <w:rFonts w:ascii="Arial" w:hAnsi="Arial" w:cs="Arial"/>
          <w:szCs w:val="28"/>
          <w:u w:val="single"/>
        </w:rPr>
        <w:t xml:space="preserve"> </w:t>
      </w:r>
      <w:proofErr w:type="spellStart"/>
      <w:r w:rsidRPr="00254CAA">
        <w:rPr>
          <w:rFonts w:ascii="Arial" w:hAnsi="Arial" w:cs="Arial"/>
          <w:szCs w:val="28"/>
          <w:u w:val="single"/>
        </w:rPr>
        <w:t>Σ</w:t>
      </w:r>
      <w:r w:rsidRPr="00254CAA">
        <w:rPr>
          <w:szCs w:val="28"/>
          <w:u w:val="single"/>
        </w:rPr>
        <w:t>Рр</w:t>
      </w:r>
      <w:proofErr w:type="spellEnd"/>
      <w:r w:rsidRPr="00254CAA">
        <w:rPr>
          <w:szCs w:val="28"/>
          <w:u w:val="single"/>
        </w:rPr>
        <w:t xml:space="preserve">=2884,5- расчетная нагрузка на объект , </w:t>
      </w:r>
      <w:r w:rsidRPr="00254CAA">
        <w:rPr>
          <w:szCs w:val="28"/>
          <w:u w:val="single"/>
          <w:lang w:val="en-US"/>
        </w:rPr>
        <w:t>k</w:t>
      </w:r>
      <w:r w:rsidRPr="00254CAA">
        <w:rPr>
          <w:szCs w:val="28"/>
          <w:u w:val="single"/>
        </w:rPr>
        <w:t>у-</w:t>
      </w:r>
      <w:proofErr w:type="spellStart"/>
      <w:r w:rsidRPr="00254CAA">
        <w:rPr>
          <w:szCs w:val="28"/>
          <w:u w:val="single"/>
        </w:rPr>
        <w:t>коэф</w:t>
      </w:r>
      <w:proofErr w:type="spellEnd"/>
      <w:r w:rsidRPr="00254CAA">
        <w:rPr>
          <w:szCs w:val="28"/>
          <w:u w:val="single"/>
        </w:rPr>
        <w:t xml:space="preserve"> совмещения мах. нагрузок </w:t>
      </w:r>
      <w:proofErr w:type="gramStart"/>
      <w:r w:rsidRPr="00254CAA">
        <w:rPr>
          <w:szCs w:val="28"/>
          <w:u w:val="single"/>
        </w:rPr>
        <w:t xml:space="preserve">( </w:t>
      </w:r>
      <w:proofErr w:type="gramEnd"/>
      <w:r w:rsidRPr="00254CAA">
        <w:rPr>
          <w:szCs w:val="28"/>
          <w:u w:val="single"/>
        </w:rPr>
        <w:t xml:space="preserve">коэффициент учитывающий совмещение нагрузок), согласно     табл. 2.4.1. РД34.20185-94 .        </w:t>
      </w:r>
    </w:p>
    <w:p w:rsidR="00254CAA" w:rsidRPr="00254CAA" w:rsidRDefault="00254CAA" w:rsidP="00254CAA">
      <w:pPr>
        <w:suppressAutoHyphens/>
        <w:spacing w:line="240" w:lineRule="auto"/>
        <w:ind w:firstLine="0"/>
        <w:jc w:val="center"/>
        <w:rPr>
          <w:szCs w:val="28"/>
          <w:u w:val="single"/>
        </w:rPr>
      </w:pPr>
    </w:p>
    <w:p w:rsidR="00254CAA" w:rsidRPr="00254CAA" w:rsidRDefault="00254CAA" w:rsidP="00254CAA">
      <w:pPr>
        <w:suppressAutoHyphens/>
        <w:spacing w:line="240" w:lineRule="auto"/>
        <w:ind w:firstLine="0"/>
        <w:jc w:val="left"/>
        <w:rPr>
          <w:szCs w:val="28"/>
        </w:rPr>
      </w:pPr>
      <w:r w:rsidRPr="00254CAA">
        <w:rPr>
          <w:b/>
          <w:szCs w:val="28"/>
          <w:u w:val="single"/>
          <w:lang w:val="en-US"/>
        </w:rPr>
        <w:t>S</w:t>
      </w:r>
      <w:proofErr w:type="spellStart"/>
      <w:r w:rsidRPr="00254CAA">
        <w:rPr>
          <w:b/>
          <w:szCs w:val="28"/>
          <w:u w:val="single"/>
        </w:rPr>
        <w:t>пс</w:t>
      </w:r>
      <w:proofErr w:type="spellEnd"/>
      <w:r w:rsidRPr="00254CAA">
        <w:rPr>
          <w:b/>
          <w:szCs w:val="28"/>
          <w:u w:val="single"/>
        </w:rPr>
        <w:t>=2163</w:t>
      </w:r>
      <w:proofErr w:type="gramStart"/>
      <w:r w:rsidRPr="00254CAA">
        <w:rPr>
          <w:b/>
          <w:szCs w:val="28"/>
          <w:u w:val="single"/>
        </w:rPr>
        <w:t>,4кВт</w:t>
      </w:r>
      <w:proofErr w:type="gramEnd"/>
      <w:r w:rsidRPr="00254CAA">
        <w:rPr>
          <w:b/>
          <w:szCs w:val="28"/>
          <w:u w:val="single"/>
        </w:rPr>
        <w:t>.</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hd w:val="clear" w:color="auto" w:fill="FFFFFF"/>
        <w:tabs>
          <w:tab w:val="left" w:pos="1632"/>
        </w:tabs>
        <w:suppressAutoHyphens/>
        <w:spacing w:before="5" w:line="240" w:lineRule="auto"/>
        <w:ind w:firstLine="0"/>
        <w:rPr>
          <w:iCs/>
          <w:color w:val="000000"/>
          <w:szCs w:val="28"/>
        </w:rPr>
      </w:pPr>
    </w:p>
    <w:p w:rsidR="00254CAA" w:rsidRPr="00254CAA" w:rsidRDefault="00254CAA" w:rsidP="00254CAA">
      <w:pPr>
        <w:shd w:val="clear" w:color="auto" w:fill="FFFFFF"/>
        <w:tabs>
          <w:tab w:val="left" w:pos="1632"/>
        </w:tabs>
        <w:suppressAutoHyphens/>
        <w:spacing w:before="5" w:line="240" w:lineRule="auto"/>
        <w:ind w:firstLine="0"/>
        <w:rPr>
          <w:iCs/>
          <w:color w:val="000000"/>
          <w:szCs w:val="28"/>
        </w:rPr>
      </w:pPr>
    </w:p>
    <w:p w:rsidR="00254CAA" w:rsidRPr="00254CAA" w:rsidRDefault="00254CAA" w:rsidP="00254CAA">
      <w:pPr>
        <w:shd w:val="clear" w:color="auto" w:fill="FFFFFF"/>
        <w:tabs>
          <w:tab w:val="left" w:pos="1632"/>
        </w:tabs>
        <w:suppressAutoHyphens/>
        <w:spacing w:before="5" w:line="240" w:lineRule="auto"/>
        <w:ind w:firstLine="0"/>
        <w:rPr>
          <w:iCs/>
          <w:color w:val="000000"/>
          <w:szCs w:val="28"/>
        </w:rPr>
      </w:pPr>
    </w:p>
    <w:p w:rsidR="00254CAA" w:rsidRPr="00254CAA" w:rsidRDefault="00254CAA" w:rsidP="00254CAA">
      <w:pPr>
        <w:shd w:val="clear" w:color="auto" w:fill="FFFFFF"/>
        <w:tabs>
          <w:tab w:val="left" w:pos="1632"/>
        </w:tabs>
        <w:suppressAutoHyphens/>
        <w:spacing w:before="5" w:line="240" w:lineRule="auto"/>
        <w:ind w:firstLine="0"/>
        <w:rPr>
          <w:iCs/>
          <w:color w:val="000000"/>
          <w:szCs w:val="28"/>
        </w:rPr>
      </w:pPr>
    </w:p>
    <w:p w:rsidR="00254CAA" w:rsidRPr="00254CAA" w:rsidRDefault="00254CAA" w:rsidP="00254CAA">
      <w:pPr>
        <w:shd w:val="clear" w:color="auto" w:fill="FFFFFF"/>
        <w:tabs>
          <w:tab w:val="left" w:pos="1632"/>
        </w:tabs>
        <w:suppressAutoHyphens/>
        <w:spacing w:before="5" w:line="240" w:lineRule="auto"/>
        <w:ind w:firstLine="0"/>
        <w:rPr>
          <w:iCs/>
          <w:color w:val="000000"/>
          <w:szCs w:val="28"/>
        </w:rPr>
      </w:pPr>
    </w:p>
    <w:p w:rsidR="00254CAA" w:rsidRPr="00254CAA" w:rsidRDefault="00254CAA" w:rsidP="00254CAA">
      <w:pPr>
        <w:shd w:val="clear" w:color="auto" w:fill="FFFFFF"/>
        <w:tabs>
          <w:tab w:val="left" w:pos="1632"/>
        </w:tabs>
        <w:suppressAutoHyphens/>
        <w:spacing w:before="5" w:line="240" w:lineRule="auto"/>
        <w:ind w:firstLine="0"/>
        <w:rPr>
          <w:b/>
          <w:sz w:val="22"/>
        </w:rPr>
      </w:pPr>
    </w:p>
    <w:p w:rsidR="00254CAA" w:rsidRPr="00254CAA" w:rsidRDefault="00254CAA" w:rsidP="00254CAA">
      <w:pPr>
        <w:suppressAutoHyphens/>
        <w:spacing w:line="240" w:lineRule="auto"/>
        <w:ind w:firstLine="0"/>
        <w:rPr>
          <w:b/>
          <w:sz w:val="24"/>
          <w:szCs w:val="28"/>
        </w:rPr>
      </w:pPr>
      <w:r w:rsidRPr="00254CAA">
        <w:rPr>
          <w:b/>
          <w:sz w:val="24"/>
          <w:szCs w:val="24"/>
        </w:rPr>
        <w:t>7.3.</w:t>
      </w:r>
      <w:r w:rsidRPr="00254CAA">
        <w:rPr>
          <w:sz w:val="24"/>
          <w:szCs w:val="24"/>
        </w:rPr>
        <w:t xml:space="preserve"> </w:t>
      </w:r>
      <w:r w:rsidRPr="00254CAA">
        <w:rPr>
          <w:b/>
          <w:sz w:val="24"/>
          <w:szCs w:val="24"/>
        </w:rPr>
        <w:t>ПАРАМЕТРЫ ПЛАНИРУЕМОГО СТРОИТЕЛЬСТВА СИСТЕМЫ ТЕПЛОСНАБЖЕНИЯ.</w:t>
      </w:r>
    </w:p>
    <w:p w:rsidR="00254CAA" w:rsidRPr="00254CAA" w:rsidRDefault="00254CAA" w:rsidP="00254CAA">
      <w:pPr>
        <w:tabs>
          <w:tab w:val="left" w:pos="6600"/>
        </w:tabs>
        <w:suppressAutoHyphens/>
        <w:spacing w:line="240" w:lineRule="auto"/>
        <w:ind w:left="1560" w:firstLine="0"/>
        <w:jc w:val="center"/>
        <w:rPr>
          <w:b/>
          <w:sz w:val="24"/>
          <w:szCs w:val="28"/>
        </w:rPr>
      </w:pPr>
    </w:p>
    <w:p w:rsidR="00254CAA" w:rsidRPr="00254CAA" w:rsidRDefault="00254CAA" w:rsidP="00254CAA">
      <w:pPr>
        <w:suppressAutoHyphens/>
        <w:spacing w:line="240" w:lineRule="auto"/>
        <w:ind w:firstLine="0"/>
        <w:rPr>
          <w:b/>
          <w:bCs/>
          <w:color w:val="000000"/>
          <w:szCs w:val="28"/>
        </w:rPr>
      </w:pPr>
      <w:r w:rsidRPr="00254CAA">
        <w:rPr>
          <w:szCs w:val="28"/>
        </w:rPr>
        <w:t>Проектные решения в разделе «Теплоснабжение проекта планировки территории» являются основанием для разработки документации по развитию системы теплоснабжения в селе Натальино Балаковского района Саратовской области.</w:t>
      </w:r>
      <w:r w:rsidRPr="00254CAA">
        <w:rPr>
          <w:b/>
          <w:szCs w:val="28"/>
        </w:rPr>
        <w:t xml:space="preserve"> </w:t>
      </w:r>
    </w:p>
    <w:p w:rsidR="00254CAA" w:rsidRPr="00254CAA" w:rsidRDefault="00254CAA" w:rsidP="00254CAA">
      <w:pPr>
        <w:suppressAutoHyphens/>
        <w:spacing w:after="120" w:line="240" w:lineRule="auto"/>
        <w:ind w:firstLine="0"/>
        <w:jc w:val="center"/>
        <w:rPr>
          <w:szCs w:val="28"/>
        </w:rPr>
      </w:pPr>
      <w:r w:rsidRPr="00254CAA">
        <w:rPr>
          <w:b/>
          <w:bCs/>
          <w:color w:val="000000"/>
          <w:szCs w:val="28"/>
        </w:rPr>
        <w:t>Проектное решение</w:t>
      </w:r>
    </w:p>
    <w:p w:rsidR="00254CAA" w:rsidRPr="00254CAA" w:rsidRDefault="00254CAA" w:rsidP="00254CAA">
      <w:pPr>
        <w:suppressAutoHyphens/>
        <w:spacing w:line="240" w:lineRule="auto"/>
        <w:rPr>
          <w:szCs w:val="28"/>
        </w:rPr>
      </w:pPr>
      <w:r w:rsidRPr="00254CAA">
        <w:rPr>
          <w:szCs w:val="28"/>
        </w:rPr>
        <w:t>В связи с развитием села, ростом его населения и строительством  коммунально-бытовых предприятий и общественных зданий выполнен расчет теплопотребления потребителями.</w:t>
      </w:r>
    </w:p>
    <w:p w:rsidR="00254CAA" w:rsidRPr="00254CAA" w:rsidRDefault="00254CAA" w:rsidP="00254CAA">
      <w:pPr>
        <w:suppressAutoHyphens/>
        <w:spacing w:line="240" w:lineRule="auto"/>
        <w:rPr>
          <w:szCs w:val="28"/>
        </w:rPr>
      </w:pPr>
      <w:r w:rsidRPr="00254CAA">
        <w:rPr>
          <w:szCs w:val="28"/>
        </w:rPr>
        <w:t>Расход тепла на нужды отопления, вентиляции жилых и общественных зданий определен в соответствии с МДС 41-4.2000. ГОССТРОЙ РОССИИ. РАО «РОСКОММУНЭНЕРГО» г. Москва.</w:t>
      </w:r>
    </w:p>
    <w:p w:rsidR="00254CAA" w:rsidRPr="00254CAA" w:rsidRDefault="00254CAA" w:rsidP="00254CAA">
      <w:pPr>
        <w:suppressAutoHyphens/>
        <w:spacing w:after="120" w:line="240" w:lineRule="auto"/>
        <w:ind w:left="283"/>
        <w:rPr>
          <w:szCs w:val="24"/>
        </w:rPr>
      </w:pPr>
      <w:r w:rsidRPr="00254CAA">
        <w:rPr>
          <w:szCs w:val="28"/>
        </w:rPr>
        <w:t xml:space="preserve">Покрытие проектируемых тепловых нагрузок предусматривается осуществлять от вновь сооружаемых источников тепла - котельных. </w:t>
      </w:r>
    </w:p>
    <w:p w:rsidR="00254CAA" w:rsidRPr="00254CAA" w:rsidRDefault="00254CAA" w:rsidP="00254CAA">
      <w:pPr>
        <w:suppressAutoHyphens/>
        <w:spacing w:line="240" w:lineRule="auto"/>
        <w:rPr>
          <w:szCs w:val="24"/>
        </w:rPr>
      </w:pPr>
      <w:r w:rsidRPr="00254CAA">
        <w:rPr>
          <w:szCs w:val="24"/>
        </w:rPr>
        <w:t>Теплоснабжение бани на 30 мест предусматривается от индивидуальной котельной.</w:t>
      </w:r>
    </w:p>
    <w:p w:rsidR="00254CAA" w:rsidRPr="00254CAA" w:rsidRDefault="00254CAA" w:rsidP="00254CAA">
      <w:pPr>
        <w:suppressAutoHyphens/>
        <w:spacing w:line="240" w:lineRule="auto"/>
        <w:rPr>
          <w:szCs w:val="24"/>
        </w:rPr>
      </w:pPr>
      <w:r w:rsidRPr="00254CAA">
        <w:rPr>
          <w:szCs w:val="24"/>
        </w:rPr>
        <w:t>Теплоснабжение торгово-бытового комплекса, зданий торгово-бытового назначения предусматривается от индивидуальных источников тепла.</w:t>
      </w:r>
    </w:p>
    <w:p w:rsidR="00254CAA" w:rsidRPr="00254CAA" w:rsidRDefault="00254CAA" w:rsidP="00254CAA">
      <w:pPr>
        <w:suppressAutoHyphens/>
        <w:spacing w:line="240" w:lineRule="auto"/>
        <w:rPr>
          <w:szCs w:val="24"/>
        </w:rPr>
      </w:pPr>
      <w:r w:rsidRPr="00254CAA">
        <w:rPr>
          <w:szCs w:val="24"/>
        </w:rPr>
        <w:t>Коттеджная застройка и малоэтажные дома планируются с поквартирным отоплением.</w:t>
      </w:r>
    </w:p>
    <w:p w:rsidR="00254CAA" w:rsidRPr="00254CAA" w:rsidRDefault="00254CAA" w:rsidP="00254CAA">
      <w:pPr>
        <w:suppressAutoHyphens/>
        <w:spacing w:line="240" w:lineRule="auto"/>
        <w:rPr>
          <w:bCs/>
          <w:sz w:val="24"/>
          <w:szCs w:val="24"/>
        </w:rPr>
      </w:pPr>
      <w:r w:rsidRPr="00254CAA">
        <w:rPr>
          <w:szCs w:val="24"/>
        </w:rPr>
        <w:t>Окончательное решение по котельным, тепловым сетям, месту и способу подключения будет определено по результатам разработки проектов планировки территорий на следующей стадии проектирования.</w:t>
      </w:r>
    </w:p>
    <w:p w:rsidR="00254CAA" w:rsidRPr="00254CAA" w:rsidRDefault="00254CAA" w:rsidP="00254CAA">
      <w:pPr>
        <w:suppressAutoHyphens/>
        <w:spacing w:line="240" w:lineRule="auto"/>
        <w:ind w:firstLine="0"/>
        <w:jc w:val="center"/>
        <w:rPr>
          <w:bCs/>
          <w:szCs w:val="24"/>
        </w:rPr>
      </w:pPr>
    </w:p>
    <w:p w:rsidR="00254CAA" w:rsidRPr="00254CAA" w:rsidRDefault="00254CAA" w:rsidP="00254CAA">
      <w:pPr>
        <w:suppressAutoHyphens/>
        <w:spacing w:after="60" w:line="240" w:lineRule="auto"/>
        <w:ind w:firstLine="0"/>
        <w:jc w:val="center"/>
        <w:rPr>
          <w:sz w:val="22"/>
        </w:rPr>
      </w:pPr>
      <w:r w:rsidRPr="00254CAA">
        <w:rPr>
          <w:b/>
          <w:bCs/>
          <w:szCs w:val="24"/>
        </w:rPr>
        <w:t>Перечень и основная характеристика новых площадок.</w:t>
      </w:r>
    </w:p>
    <w:tbl>
      <w:tblPr>
        <w:tblW w:w="0" w:type="auto"/>
        <w:tblInd w:w="108" w:type="dxa"/>
        <w:tblLayout w:type="fixed"/>
        <w:tblLook w:val="0000" w:firstRow="0" w:lastRow="0" w:firstColumn="0" w:lastColumn="0" w:noHBand="0" w:noVBand="0"/>
      </w:tblPr>
      <w:tblGrid>
        <w:gridCol w:w="1080"/>
        <w:gridCol w:w="2280"/>
        <w:gridCol w:w="1920"/>
        <w:gridCol w:w="113"/>
        <w:gridCol w:w="1987"/>
        <w:gridCol w:w="360"/>
        <w:gridCol w:w="1673"/>
      </w:tblGrid>
      <w:tr w:rsidR="00254CAA" w:rsidRPr="00254CAA" w:rsidTr="004B470A">
        <w:trPr>
          <w:trHeight w:val="1255"/>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lastRenderedPageBreak/>
              <w:t>№</w:t>
            </w:r>
          </w:p>
          <w:p w:rsidR="00254CAA" w:rsidRPr="00254CAA" w:rsidRDefault="00254CAA" w:rsidP="00254CAA">
            <w:pPr>
              <w:suppressAutoHyphens/>
              <w:spacing w:line="240" w:lineRule="auto"/>
              <w:ind w:firstLine="0"/>
              <w:jc w:val="center"/>
              <w:rPr>
                <w:sz w:val="22"/>
              </w:rPr>
            </w:pPr>
            <w:proofErr w:type="spellStart"/>
            <w:r w:rsidRPr="00254CAA">
              <w:rPr>
                <w:sz w:val="22"/>
              </w:rPr>
              <w:t>пл-ки</w:t>
            </w:r>
            <w:proofErr w:type="spellEnd"/>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roofErr w:type="gramStart"/>
            <w:r w:rsidRPr="00254CAA">
              <w:rPr>
                <w:sz w:val="22"/>
              </w:rPr>
              <w:t>Суммарная</w:t>
            </w:r>
            <w:proofErr w:type="gramEnd"/>
            <w:r w:rsidRPr="00254CAA">
              <w:rPr>
                <w:sz w:val="22"/>
              </w:rPr>
              <w:t xml:space="preserve"> предполагаемая </w:t>
            </w:r>
          </w:p>
          <w:p w:rsidR="00254CAA" w:rsidRPr="00254CAA" w:rsidRDefault="00254CAA" w:rsidP="00254CAA">
            <w:pPr>
              <w:suppressAutoHyphens/>
              <w:spacing w:line="240" w:lineRule="auto"/>
              <w:ind w:firstLine="0"/>
              <w:jc w:val="center"/>
              <w:rPr>
                <w:sz w:val="22"/>
              </w:rPr>
            </w:pPr>
            <w:r w:rsidRPr="00254CAA">
              <w:rPr>
                <w:sz w:val="22"/>
              </w:rPr>
              <w:t>нагрузка, Гкал/час</w:t>
            </w:r>
          </w:p>
        </w:tc>
        <w:tc>
          <w:tcPr>
            <w:tcW w:w="2033"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Предполагаемое население</w:t>
            </w:r>
          </w:p>
        </w:tc>
        <w:tc>
          <w:tcPr>
            <w:tcW w:w="2347"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Вид застройки</w:t>
            </w:r>
          </w:p>
        </w:tc>
        <w:tc>
          <w:tcPr>
            <w:tcW w:w="1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Источник</w:t>
            </w:r>
          </w:p>
          <w:p w:rsidR="00254CAA" w:rsidRPr="00254CAA" w:rsidRDefault="00254CAA" w:rsidP="00254CAA">
            <w:pPr>
              <w:suppressAutoHyphens/>
              <w:spacing w:line="240" w:lineRule="auto"/>
              <w:ind w:firstLine="0"/>
              <w:jc w:val="center"/>
              <w:rPr>
                <w:sz w:val="24"/>
                <w:szCs w:val="24"/>
              </w:rPr>
            </w:pPr>
            <w:proofErr w:type="spellStart"/>
            <w:proofErr w:type="gramStart"/>
            <w:r w:rsidRPr="00254CAA">
              <w:rPr>
                <w:sz w:val="22"/>
              </w:rPr>
              <w:t>предпола-гаемого</w:t>
            </w:r>
            <w:proofErr w:type="spellEnd"/>
            <w:proofErr w:type="gramEnd"/>
            <w:r w:rsidRPr="00254CAA">
              <w:rPr>
                <w:sz w:val="22"/>
              </w:rPr>
              <w:t xml:space="preserve"> теплоснабжения</w:t>
            </w:r>
          </w:p>
        </w:tc>
      </w:tr>
      <w:tr w:rsidR="00254CAA" w:rsidRPr="00254CAA" w:rsidTr="004B470A">
        <w:trPr>
          <w:trHeight w:val="78"/>
        </w:trPr>
        <w:tc>
          <w:tcPr>
            <w:tcW w:w="941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b/>
                <w:sz w:val="22"/>
              </w:rPr>
              <w:t>Жилые здания</w:t>
            </w:r>
          </w:p>
        </w:tc>
      </w:tr>
      <w:tr w:rsidR="00254CAA" w:rsidRPr="00254CAA" w:rsidTr="004B470A">
        <w:trPr>
          <w:trHeight w:val="78"/>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b/>
                <w:sz w:val="22"/>
              </w:rPr>
            </w:pP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r>
      <w:tr w:rsidR="00254CAA" w:rsidRPr="00254CAA" w:rsidTr="004B470A">
        <w:trPr>
          <w:trHeight w:val="568"/>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2"/>
              </w:rPr>
            </w:pP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2000 чел.</w:t>
            </w: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p w:rsidR="00254CAA" w:rsidRPr="00254CAA" w:rsidRDefault="00254CAA" w:rsidP="00254CAA">
            <w:pPr>
              <w:suppressAutoHyphens/>
              <w:spacing w:line="240" w:lineRule="auto"/>
              <w:ind w:firstLine="0"/>
              <w:jc w:val="center"/>
              <w:rPr>
                <w:sz w:val="22"/>
              </w:rPr>
            </w:pPr>
            <w:r w:rsidRPr="00254CAA">
              <w:rPr>
                <w:sz w:val="22"/>
              </w:rPr>
              <w:t>малоэтажная</w:t>
            </w:r>
          </w:p>
          <w:p w:rsidR="00254CAA" w:rsidRPr="00254CAA" w:rsidRDefault="00254CAA" w:rsidP="00254CAA">
            <w:pPr>
              <w:suppressAutoHyphens/>
              <w:spacing w:line="240" w:lineRule="auto"/>
              <w:ind w:firstLine="0"/>
              <w:jc w:val="center"/>
              <w:rPr>
                <w:sz w:val="22"/>
              </w:rPr>
            </w:pPr>
            <w:r w:rsidRPr="00254CAA">
              <w:rPr>
                <w:sz w:val="22"/>
              </w:rPr>
              <w:t xml:space="preserve"> блокированная застройка</w:t>
            </w:r>
          </w:p>
          <w:p w:rsidR="00254CAA" w:rsidRPr="00254CAA" w:rsidRDefault="00254CAA" w:rsidP="00254CAA">
            <w:pPr>
              <w:suppressAutoHyphens/>
              <w:spacing w:line="240" w:lineRule="auto"/>
              <w:ind w:firstLine="0"/>
              <w:jc w:val="center"/>
              <w:rPr>
                <w:sz w:val="22"/>
              </w:rPr>
            </w:pPr>
          </w:p>
          <w:p w:rsidR="00254CAA" w:rsidRPr="00254CAA" w:rsidRDefault="00254CAA" w:rsidP="00254CAA">
            <w:pPr>
              <w:suppressAutoHyphens/>
              <w:spacing w:line="240" w:lineRule="auto"/>
              <w:ind w:firstLine="0"/>
              <w:jc w:val="center"/>
              <w:rPr>
                <w:sz w:val="22"/>
              </w:rPr>
            </w:pP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2"/>
              </w:rPr>
              <w:t>Поквартирное отопление</w:t>
            </w:r>
          </w:p>
        </w:tc>
      </w:tr>
      <w:tr w:rsidR="00254CAA" w:rsidRPr="00254CAA" w:rsidTr="004B470A">
        <w:tc>
          <w:tcPr>
            <w:tcW w:w="941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b/>
                <w:sz w:val="22"/>
              </w:rPr>
              <w:t>Общественные здания и сооружения</w:t>
            </w:r>
          </w:p>
        </w:tc>
      </w:tr>
      <w:tr w:rsidR="00254CAA" w:rsidRPr="00254CAA" w:rsidTr="004B470A">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1</w:t>
            </w: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=0,155Гкал/час</w:t>
            </w:r>
          </w:p>
          <w:p w:rsidR="00254CAA" w:rsidRPr="00254CAA" w:rsidRDefault="00254CAA" w:rsidP="00254CAA">
            <w:pPr>
              <w:suppressAutoHyphens/>
              <w:spacing w:line="240" w:lineRule="auto"/>
              <w:ind w:firstLine="0"/>
              <w:jc w:val="center"/>
              <w:rPr>
                <w:sz w:val="22"/>
              </w:rPr>
            </w:pPr>
            <w:proofErr w:type="spellStart"/>
            <w:proofErr w:type="gramStart"/>
            <w:r w:rsidRPr="00254CAA">
              <w:rPr>
                <w:sz w:val="22"/>
              </w:rPr>
              <w:t>Q</w:t>
            </w:r>
            <w:proofErr w:type="gramEnd"/>
            <w:r w:rsidRPr="00254CAA">
              <w:rPr>
                <w:sz w:val="22"/>
              </w:rPr>
              <w:t>гвс</w:t>
            </w:r>
            <w:proofErr w:type="spellEnd"/>
            <w:r w:rsidRPr="00254CAA">
              <w:rPr>
                <w:sz w:val="22"/>
              </w:rPr>
              <w:t>=0,050Гкал/час</w:t>
            </w:r>
          </w:p>
          <w:p w:rsidR="00254CAA" w:rsidRPr="00254CAA" w:rsidRDefault="00254CAA" w:rsidP="00254CAA">
            <w:pPr>
              <w:suppressAutoHyphens/>
              <w:spacing w:line="240" w:lineRule="auto"/>
              <w:ind w:firstLine="0"/>
              <w:rPr>
                <w:sz w:val="22"/>
              </w:rPr>
            </w:pPr>
            <w:r w:rsidRPr="00254CAA">
              <w:rPr>
                <w:sz w:val="22"/>
              </w:rPr>
              <w:t xml:space="preserve">ΣQ   =0,205Гкал/час </w:t>
            </w: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 xml:space="preserve">Торгово-бытовой комплекс </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Проектируемая</w:t>
            </w:r>
          </w:p>
          <w:p w:rsidR="00254CAA" w:rsidRPr="00254CAA" w:rsidRDefault="00254CAA" w:rsidP="00254CAA">
            <w:pPr>
              <w:suppressAutoHyphens/>
              <w:spacing w:line="240" w:lineRule="auto"/>
              <w:ind w:firstLine="0"/>
              <w:jc w:val="center"/>
              <w:rPr>
                <w:sz w:val="24"/>
                <w:szCs w:val="24"/>
              </w:rPr>
            </w:pPr>
            <w:r w:rsidRPr="00254CAA">
              <w:rPr>
                <w:sz w:val="22"/>
              </w:rPr>
              <w:t>котельная</w:t>
            </w:r>
          </w:p>
        </w:tc>
      </w:tr>
      <w:tr w:rsidR="00254CAA" w:rsidRPr="00254CAA" w:rsidTr="004B470A">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2</w:t>
            </w: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=0,111 Гкал/час</w:t>
            </w:r>
          </w:p>
          <w:p w:rsidR="00254CAA" w:rsidRPr="00254CAA" w:rsidRDefault="00254CAA" w:rsidP="00254CAA">
            <w:pPr>
              <w:suppressAutoHyphens/>
              <w:spacing w:line="240" w:lineRule="auto"/>
              <w:ind w:firstLine="0"/>
              <w:rPr>
                <w:sz w:val="22"/>
              </w:rPr>
            </w:pPr>
            <w:proofErr w:type="spellStart"/>
            <w:proofErr w:type="gramStart"/>
            <w:r w:rsidRPr="00254CAA">
              <w:rPr>
                <w:sz w:val="22"/>
              </w:rPr>
              <w:t>Q</w:t>
            </w:r>
            <w:proofErr w:type="gramEnd"/>
            <w:r w:rsidRPr="00254CAA">
              <w:rPr>
                <w:sz w:val="22"/>
              </w:rPr>
              <w:t>гвс</w:t>
            </w:r>
            <w:proofErr w:type="spellEnd"/>
            <w:r w:rsidRPr="00254CAA">
              <w:rPr>
                <w:sz w:val="22"/>
              </w:rPr>
              <w:t>=0,120 Гкал/час</w:t>
            </w:r>
          </w:p>
          <w:p w:rsidR="00254CAA" w:rsidRPr="00254CAA" w:rsidRDefault="00254CAA" w:rsidP="00254CAA">
            <w:pPr>
              <w:suppressAutoHyphens/>
              <w:spacing w:line="240" w:lineRule="auto"/>
              <w:ind w:firstLine="0"/>
              <w:rPr>
                <w:sz w:val="22"/>
              </w:rPr>
            </w:pPr>
            <w:r w:rsidRPr="00254CAA">
              <w:rPr>
                <w:sz w:val="22"/>
              </w:rPr>
              <w:t>ΣQ   =0,231  Гкал/час</w:t>
            </w: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Здание торгового назначения</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2"/>
              </w:rPr>
              <w:t>«</w:t>
            </w:r>
          </w:p>
        </w:tc>
      </w:tr>
      <w:tr w:rsidR="00254CAA" w:rsidRPr="00254CAA" w:rsidTr="004B470A">
        <w:trPr>
          <w:trHeight w:val="1078"/>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3</w:t>
            </w: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=0,159 Гкал/час</w:t>
            </w:r>
          </w:p>
          <w:p w:rsidR="00254CAA" w:rsidRPr="00254CAA" w:rsidRDefault="00254CAA" w:rsidP="00254CAA">
            <w:pPr>
              <w:suppressAutoHyphens/>
              <w:spacing w:line="240" w:lineRule="auto"/>
              <w:ind w:firstLine="0"/>
              <w:rPr>
                <w:sz w:val="22"/>
              </w:rPr>
            </w:pPr>
            <w:proofErr w:type="spellStart"/>
            <w:proofErr w:type="gramStart"/>
            <w:r w:rsidRPr="00254CAA">
              <w:rPr>
                <w:sz w:val="22"/>
              </w:rPr>
              <w:t>Q</w:t>
            </w:r>
            <w:proofErr w:type="gramEnd"/>
            <w:r w:rsidRPr="00254CAA">
              <w:rPr>
                <w:sz w:val="22"/>
              </w:rPr>
              <w:t>гвс</w:t>
            </w:r>
            <w:proofErr w:type="spellEnd"/>
            <w:r w:rsidRPr="00254CAA">
              <w:rPr>
                <w:sz w:val="22"/>
              </w:rPr>
              <w:t>=0,120 Гкал/час</w:t>
            </w:r>
          </w:p>
          <w:p w:rsidR="00254CAA" w:rsidRPr="00254CAA" w:rsidRDefault="00254CAA" w:rsidP="00254CAA">
            <w:pPr>
              <w:suppressAutoHyphens/>
              <w:spacing w:line="240" w:lineRule="auto"/>
              <w:ind w:firstLine="0"/>
              <w:rPr>
                <w:sz w:val="22"/>
              </w:rPr>
            </w:pPr>
            <w:r w:rsidRPr="00254CAA">
              <w:rPr>
                <w:sz w:val="22"/>
              </w:rPr>
              <w:t>ΣQ   =0,279  Гкал/час</w:t>
            </w: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 xml:space="preserve">Детский сад </w:t>
            </w:r>
          </w:p>
          <w:p w:rsidR="00254CAA" w:rsidRPr="00254CAA" w:rsidRDefault="00254CAA" w:rsidP="00254CAA">
            <w:pPr>
              <w:suppressAutoHyphens/>
              <w:spacing w:line="240" w:lineRule="auto"/>
              <w:ind w:firstLine="0"/>
              <w:jc w:val="center"/>
              <w:rPr>
                <w:sz w:val="22"/>
              </w:rPr>
            </w:pPr>
            <w:r w:rsidRPr="00254CAA">
              <w:rPr>
                <w:sz w:val="22"/>
              </w:rPr>
              <w:t>на 6 групп</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4"/>
                <w:szCs w:val="24"/>
              </w:rPr>
            </w:pPr>
            <w:r w:rsidRPr="00254CAA">
              <w:rPr>
                <w:sz w:val="22"/>
              </w:rPr>
              <w:t>«</w:t>
            </w:r>
          </w:p>
        </w:tc>
      </w:tr>
      <w:tr w:rsidR="00254CAA" w:rsidRPr="00254CAA" w:rsidTr="004B470A">
        <w:trPr>
          <w:trHeight w:val="900"/>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4</w:t>
            </w: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=0,896Гкал/час</w:t>
            </w:r>
          </w:p>
          <w:p w:rsidR="00254CAA" w:rsidRPr="00254CAA" w:rsidRDefault="00254CAA" w:rsidP="00254CAA">
            <w:pPr>
              <w:suppressAutoHyphens/>
              <w:spacing w:line="240" w:lineRule="auto"/>
              <w:ind w:firstLine="0"/>
              <w:rPr>
                <w:sz w:val="22"/>
              </w:rPr>
            </w:pPr>
            <w:proofErr w:type="spellStart"/>
            <w:proofErr w:type="gramStart"/>
            <w:r w:rsidRPr="00254CAA">
              <w:rPr>
                <w:sz w:val="22"/>
              </w:rPr>
              <w:t>Q</w:t>
            </w:r>
            <w:proofErr w:type="gramEnd"/>
            <w:r w:rsidRPr="00254CAA">
              <w:rPr>
                <w:sz w:val="22"/>
              </w:rPr>
              <w:t>гвс</w:t>
            </w:r>
            <w:proofErr w:type="spellEnd"/>
            <w:r w:rsidRPr="00254CAA">
              <w:rPr>
                <w:sz w:val="22"/>
              </w:rPr>
              <w:t>=0,500Гкал/час</w:t>
            </w:r>
          </w:p>
          <w:p w:rsidR="00254CAA" w:rsidRPr="00254CAA" w:rsidRDefault="00254CAA" w:rsidP="00254CAA">
            <w:pPr>
              <w:suppressAutoHyphens/>
              <w:spacing w:line="240" w:lineRule="auto"/>
              <w:ind w:firstLine="0"/>
              <w:rPr>
                <w:sz w:val="22"/>
              </w:rPr>
            </w:pPr>
            <w:r w:rsidRPr="00254CAA">
              <w:rPr>
                <w:sz w:val="22"/>
              </w:rPr>
              <w:t>ΣQ   =1,396 Гкал/час</w:t>
            </w: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Школа на 22 класса</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4"/>
                <w:szCs w:val="24"/>
              </w:rPr>
            </w:pPr>
            <w:r w:rsidRPr="00254CAA">
              <w:rPr>
                <w:sz w:val="22"/>
              </w:rPr>
              <w:t xml:space="preserve">       «</w:t>
            </w:r>
          </w:p>
        </w:tc>
      </w:tr>
      <w:tr w:rsidR="00254CAA" w:rsidRPr="00254CAA" w:rsidTr="004B470A">
        <w:trPr>
          <w:trHeight w:val="1078"/>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5</w:t>
            </w:r>
          </w:p>
        </w:tc>
        <w:tc>
          <w:tcPr>
            <w:tcW w:w="22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2"/>
              </w:rPr>
            </w:pPr>
            <w:proofErr w:type="spellStart"/>
            <w:r w:rsidRPr="00254CAA">
              <w:rPr>
                <w:sz w:val="22"/>
              </w:rPr>
              <w:t>Qо</w:t>
            </w:r>
            <w:proofErr w:type="gramStart"/>
            <w:r w:rsidRPr="00254CAA">
              <w:rPr>
                <w:sz w:val="22"/>
              </w:rPr>
              <w:t>,в</w:t>
            </w:r>
            <w:proofErr w:type="spellEnd"/>
            <w:proofErr w:type="gramEnd"/>
            <w:r w:rsidRPr="00254CAA">
              <w:rPr>
                <w:sz w:val="22"/>
              </w:rPr>
              <w:t>=0, 208 Гкал/час</w:t>
            </w:r>
          </w:p>
          <w:p w:rsidR="00254CAA" w:rsidRPr="00254CAA" w:rsidRDefault="00254CAA" w:rsidP="00254CAA">
            <w:pPr>
              <w:suppressAutoHyphens/>
              <w:spacing w:line="240" w:lineRule="auto"/>
              <w:ind w:firstLine="0"/>
              <w:rPr>
                <w:sz w:val="22"/>
              </w:rPr>
            </w:pPr>
            <w:proofErr w:type="spellStart"/>
            <w:proofErr w:type="gramStart"/>
            <w:r w:rsidRPr="00254CAA">
              <w:rPr>
                <w:sz w:val="22"/>
              </w:rPr>
              <w:t>Q</w:t>
            </w:r>
            <w:proofErr w:type="gramEnd"/>
            <w:r w:rsidRPr="00254CAA">
              <w:rPr>
                <w:sz w:val="22"/>
              </w:rPr>
              <w:t>гвс</w:t>
            </w:r>
            <w:proofErr w:type="spellEnd"/>
            <w:r w:rsidRPr="00254CAA">
              <w:rPr>
                <w:sz w:val="22"/>
              </w:rPr>
              <w:t>=0,150Гкал/час</w:t>
            </w:r>
          </w:p>
          <w:p w:rsidR="00254CAA" w:rsidRPr="00254CAA" w:rsidRDefault="00254CAA" w:rsidP="00254CAA">
            <w:pPr>
              <w:suppressAutoHyphens/>
              <w:spacing w:line="240" w:lineRule="auto"/>
              <w:ind w:firstLine="0"/>
              <w:rPr>
                <w:sz w:val="22"/>
              </w:rPr>
            </w:pPr>
            <w:r w:rsidRPr="00254CAA">
              <w:rPr>
                <w:sz w:val="22"/>
              </w:rPr>
              <w:t>ΣQ   =0,358 Гкал/час</w:t>
            </w:r>
          </w:p>
        </w:tc>
        <w:tc>
          <w:tcPr>
            <w:tcW w:w="192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Физкультурн</w:t>
            </w:r>
            <w:proofErr w:type="gramStart"/>
            <w:r w:rsidRPr="00254CAA">
              <w:rPr>
                <w:sz w:val="22"/>
              </w:rPr>
              <w:t>о-</w:t>
            </w:r>
            <w:proofErr w:type="gramEnd"/>
            <w:r w:rsidRPr="00254CAA">
              <w:rPr>
                <w:sz w:val="22"/>
              </w:rPr>
              <w:t xml:space="preserve"> оздоровительный комплекс</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rPr>
                <w:sz w:val="24"/>
                <w:szCs w:val="24"/>
              </w:rPr>
            </w:pPr>
            <w:r w:rsidRPr="00254CAA">
              <w:rPr>
                <w:sz w:val="22"/>
              </w:rPr>
              <w:t xml:space="preserve">       «</w:t>
            </w:r>
          </w:p>
        </w:tc>
      </w:tr>
      <w:tr w:rsidR="00254CAA" w:rsidRPr="00254CAA" w:rsidTr="004B470A">
        <w:trPr>
          <w:trHeight w:val="865"/>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7,9</w:t>
            </w:r>
          </w:p>
        </w:tc>
        <w:tc>
          <w:tcPr>
            <w:tcW w:w="22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=0,0179Гкал/час</w:t>
            </w:r>
          </w:p>
          <w:p w:rsidR="00254CAA" w:rsidRPr="00254CAA" w:rsidRDefault="00254CAA" w:rsidP="00254CAA">
            <w:pPr>
              <w:suppressAutoHyphens/>
              <w:spacing w:line="240" w:lineRule="auto"/>
              <w:ind w:firstLine="0"/>
              <w:jc w:val="center"/>
              <w:rPr>
                <w:sz w:val="22"/>
              </w:rPr>
            </w:pPr>
            <w:proofErr w:type="spellStart"/>
            <w:proofErr w:type="gramStart"/>
            <w:r w:rsidRPr="00254CAA">
              <w:rPr>
                <w:sz w:val="22"/>
              </w:rPr>
              <w:t>Q</w:t>
            </w:r>
            <w:proofErr w:type="gramEnd"/>
            <w:r w:rsidRPr="00254CAA">
              <w:rPr>
                <w:sz w:val="22"/>
              </w:rPr>
              <w:t>гвс</w:t>
            </w:r>
            <w:proofErr w:type="spellEnd"/>
            <w:r w:rsidRPr="00254CAA">
              <w:rPr>
                <w:sz w:val="22"/>
              </w:rPr>
              <w:t>=0,015Гкал/час</w:t>
            </w:r>
          </w:p>
          <w:p w:rsidR="00254CAA" w:rsidRPr="00254CAA" w:rsidRDefault="00254CAA" w:rsidP="00254CAA">
            <w:pPr>
              <w:suppressAutoHyphens/>
              <w:spacing w:line="240" w:lineRule="auto"/>
              <w:ind w:firstLine="0"/>
              <w:jc w:val="center"/>
              <w:rPr>
                <w:sz w:val="22"/>
              </w:rPr>
            </w:pPr>
            <w:r w:rsidRPr="00254CAA">
              <w:rPr>
                <w:sz w:val="22"/>
              </w:rPr>
              <w:t>ΣQ   =0,0329Гкал/час</w:t>
            </w:r>
          </w:p>
        </w:tc>
        <w:tc>
          <w:tcPr>
            <w:tcW w:w="192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Здание торгово-бытового назначения</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Индивидуальная</w:t>
            </w:r>
          </w:p>
          <w:p w:rsidR="00254CAA" w:rsidRPr="00254CAA" w:rsidRDefault="00254CAA" w:rsidP="00254CAA">
            <w:pPr>
              <w:suppressAutoHyphens/>
              <w:spacing w:line="240" w:lineRule="auto"/>
              <w:ind w:firstLine="0"/>
              <w:jc w:val="center"/>
              <w:rPr>
                <w:sz w:val="24"/>
                <w:szCs w:val="24"/>
              </w:rPr>
            </w:pPr>
            <w:r w:rsidRPr="00254CAA">
              <w:rPr>
                <w:sz w:val="22"/>
              </w:rPr>
              <w:t>котельная</w:t>
            </w:r>
          </w:p>
        </w:tc>
      </w:tr>
      <w:tr w:rsidR="00254CAA" w:rsidRPr="00254CAA" w:rsidTr="004B470A">
        <w:trPr>
          <w:trHeight w:val="896"/>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8</w:t>
            </w:r>
          </w:p>
        </w:tc>
        <w:tc>
          <w:tcPr>
            <w:tcW w:w="22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=0,153 Гкал/час</w:t>
            </w:r>
          </w:p>
          <w:p w:rsidR="00254CAA" w:rsidRPr="00254CAA" w:rsidRDefault="00254CAA" w:rsidP="00254CAA">
            <w:pPr>
              <w:suppressAutoHyphens/>
              <w:spacing w:line="240" w:lineRule="auto"/>
              <w:ind w:firstLine="0"/>
              <w:rPr>
                <w:sz w:val="22"/>
              </w:rPr>
            </w:pPr>
            <w:proofErr w:type="spellStart"/>
            <w:proofErr w:type="gramStart"/>
            <w:r w:rsidRPr="00254CAA">
              <w:rPr>
                <w:sz w:val="22"/>
              </w:rPr>
              <w:t>Q</w:t>
            </w:r>
            <w:proofErr w:type="gramEnd"/>
            <w:r w:rsidRPr="00254CAA">
              <w:rPr>
                <w:sz w:val="22"/>
              </w:rPr>
              <w:t>гвс</w:t>
            </w:r>
            <w:proofErr w:type="spellEnd"/>
            <w:r w:rsidRPr="00254CAA">
              <w:rPr>
                <w:sz w:val="22"/>
              </w:rPr>
              <w:t>=0,05 Гкал/час</w:t>
            </w:r>
          </w:p>
          <w:p w:rsidR="00254CAA" w:rsidRPr="00254CAA" w:rsidRDefault="00254CAA" w:rsidP="00254CAA">
            <w:pPr>
              <w:suppressAutoHyphens/>
              <w:spacing w:line="240" w:lineRule="auto"/>
              <w:ind w:firstLine="0"/>
              <w:jc w:val="center"/>
              <w:rPr>
                <w:sz w:val="22"/>
              </w:rPr>
            </w:pPr>
            <w:r w:rsidRPr="00254CAA">
              <w:rPr>
                <w:sz w:val="22"/>
              </w:rPr>
              <w:t>ΣQ  =0,203  Гкал/час</w:t>
            </w:r>
          </w:p>
        </w:tc>
        <w:tc>
          <w:tcPr>
            <w:tcW w:w="192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Административно-офисное здание</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Индивидуальная</w:t>
            </w:r>
          </w:p>
          <w:p w:rsidR="00254CAA" w:rsidRPr="00254CAA" w:rsidRDefault="00254CAA" w:rsidP="00254CAA">
            <w:pPr>
              <w:suppressAutoHyphens/>
              <w:spacing w:line="240" w:lineRule="auto"/>
              <w:ind w:firstLine="0"/>
              <w:rPr>
                <w:sz w:val="24"/>
                <w:szCs w:val="24"/>
              </w:rPr>
            </w:pPr>
            <w:r w:rsidRPr="00254CAA">
              <w:rPr>
                <w:sz w:val="22"/>
              </w:rPr>
              <w:t>котельная</w:t>
            </w:r>
          </w:p>
        </w:tc>
      </w:tr>
      <w:tr w:rsidR="00254CAA" w:rsidRPr="00254CAA" w:rsidTr="004B470A">
        <w:trPr>
          <w:trHeight w:val="888"/>
        </w:trPr>
        <w:tc>
          <w:tcPr>
            <w:tcW w:w="1080" w:type="dxa"/>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9</w:t>
            </w:r>
          </w:p>
        </w:tc>
        <w:tc>
          <w:tcPr>
            <w:tcW w:w="228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2"/>
              </w:rPr>
            </w:pPr>
            <w:proofErr w:type="spellStart"/>
            <w:r w:rsidRPr="00254CAA">
              <w:rPr>
                <w:sz w:val="22"/>
              </w:rPr>
              <w:t>Qо</w:t>
            </w:r>
            <w:proofErr w:type="gramStart"/>
            <w:r w:rsidRPr="00254CAA">
              <w:rPr>
                <w:sz w:val="22"/>
              </w:rPr>
              <w:t>,в</w:t>
            </w:r>
            <w:proofErr w:type="spellEnd"/>
            <w:proofErr w:type="gramEnd"/>
            <w:r w:rsidRPr="00254CAA">
              <w:rPr>
                <w:sz w:val="22"/>
              </w:rPr>
              <w:t xml:space="preserve"> =0,445Гкал/час</w:t>
            </w:r>
          </w:p>
          <w:p w:rsidR="00254CAA" w:rsidRPr="00254CAA" w:rsidRDefault="00254CAA" w:rsidP="00254CAA">
            <w:pPr>
              <w:suppressAutoHyphens/>
              <w:spacing w:line="240" w:lineRule="auto"/>
              <w:ind w:firstLine="0"/>
              <w:jc w:val="center"/>
              <w:rPr>
                <w:sz w:val="22"/>
              </w:rPr>
            </w:pPr>
            <w:proofErr w:type="spellStart"/>
            <w:proofErr w:type="gramStart"/>
            <w:r w:rsidRPr="00254CAA">
              <w:rPr>
                <w:sz w:val="22"/>
              </w:rPr>
              <w:t>Q</w:t>
            </w:r>
            <w:proofErr w:type="gramEnd"/>
            <w:r w:rsidRPr="00254CAA">
              <w:rPr>
                <w:sz w:val="22"/>
              </w:rPr>
              <w:t>гвс</w:t>
            </w:r>
            <w:proofErr w:type="spellEnd"/>
            <w:r w:rsidRPr="00254CAA">
              <w:rPr>
                <w:sz w:val="22"/>
              </w:rPr>
              <w:t>=0,200Гкал/час</w:t>
            </w:r>
          </w:p>
          <w:p w:rsidR="00254CAA" w:rsidRPr="00254CAA" w:rsidRDefault="00254CAA" w:rsidP="00254CAA">
            <w:pPr>
              <w:suppressAutoHyphens/>
              <w:spacing w:line="240" w:lineRule="auto"/>
              <w:ind w:firstLine="0"/>
              <w:jc w:val="center"/>
              <w:rPr>
                <w:sz w:val="22"/>
              </w:rPr>
            </w:pPr>
            <w:r w:rsidRPr="00254CAA">
              <w:rPr>
                <w:sz w:val="22"/>
              </w:rPr>
              <w:t>ΣQ   =0,645Гкал/час</w:t>
            </w:r>
          </w:p>
        </w:tc>
        <w:tc>
          <w:tcPr>
            <w:tcW w:w="1920" w:type="dxa"/>
            <w:tcBorders>
              <w:top w:val="single" w:sz="4" w:space="0" w:color="000000"/>
              <w:left w:val="single" w:sz="4" w:space="0" w:color="000000"/>
              <w:bottom w:val="single" w:sz="4" w:space="0" w:color="000000"/>
            </w:tcBorders>
            <w:shd w:val="clear" w:color="auto" w:fill="auto"/>
          </w:tcPr>
          <w:p w:rsidR="00254CAA" w:rsidRPr="00254CAA" w:rsidRDefault="00254CAA" w:rsidP="00254CAA">
            <w:pPr>
              <w:suppressAutoHyphens/>
              <w:snapToGrid w:val="0"/>
              <w:spacing w:line="240" w:lineRule="auto"/>
              <w:ind w:firstLine="0"/>
              <w:jc w:val="center"/>
              <w:rPr>
                <w:sz w:val="22"/>
              </w:rPr>
            </w:pPr>
          </w:p>
        </w:tc>
        <w:tc>
          <w:tcPr>
            <w:tcW w:w="2100" w:type="dxa"/>
            <w:gridSpan w:val="2"/>
            <w:tcBorders>
              <w:top w:val="single" w:sz="4" w:space="0" w:color="000000"/>
              <w:left w:val="single" w:sz="4" w:space="0" w:color="000000"/>
              <w:bottom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Баня на 30 мест</w:t>
            </w:r>
          </w:p>
        </w:tc>
        <w:tc>
          <w:tcPr>
            <w:tcW w:w="2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54CAA" w:rsidRPr="00254CAA" w:rsidRDefault="00254CAA" w:rsidP="00254CAA">
            <w:pPr>
              <w:suppressAutoHyphens/>
              <w:snapToGrid w:val="0"/>
              <w:spacing w:line="240" w:lineRule="auto"/>
              <w:ind w:firstLine="0"/>
              <w:jc w:val="center"/>
              <w:rPr>
                <w:sz w:val="22"/>
              </w:rPr>
            </w:pPr>
            <w:r w:rsidRPr="00254CAA">
              <w:rPr>
                <w:sz w:val="22"/>
              </w:rPr>
              <w:t>Проектируемая</w:t>
            </w:r>
          </w:p>
          <w:p w:rsidR="00254CAA" w:rsidRPr="00254CAA" w:rsidRDefault="00254CAA" w:rsidP="00254CAA">
            <w:pPr>
              <w:suppressAutoHyphens/>
              <w:spacing w:line="240" w:lineRule="auto"/>
              <w:ind w:firstLine="0"/>
              <w:rPr>
                <w:sz w:val="24"/>
                <w:szCs w:val="24"/>
              </w:rPr>
            </w:pPr>
            <w:r w:rsidRPr="00254CAA">
              <w:rPr>
                <w:sz w:val="22"/>
              </w:rPr>
              <w:t>котельная</w:t>
            </w:r>
          </w:p>
        </w:tc>
      </w:tr>
    </w:tbl>
    <w:p w:rsidR="00254CAA" w:rsidRPr="00254CAA" w:rsidRDefault="00254CAA" w:rsidP="00254CAA">
      <w:pPr>
        <w:suppressAutoHyphens/>
        <w:spacing w:line="240" w:lineRule="auto"/>
        <w:ind w:firstLine="0"/>
        <w:rPr>
          <w:sz w:val="24"/>
          <w:szCs w:val="24"/>
        </w:rPr>
      </w:pPr>
    </w:p>
    <w:p w:rsidR="00254CAA" w:rsidRPr="00254CAA" w:rsidRDefault="00254CAA" w:rsidP="00254CAA">
      <w:pPr>
        <w:suppressAutoHyphens/>
        <w:spacing w:line="240" w:lineRule="auto"/>
        <w:ind w:firstLine="0"/>
        <w:jc w:val="center"/>
        <w:rPr>
          <w:szCs w:val="24"/>
        </w:rPr>
      </w:pPr>
      <w:r w:rsidRPr="00254CAA">
        <w:rPr>
          <w:b/>
          <w:szCs w:val="24"/>
        </w:rPr>
        <w:t>Основные мероприятия развития системы теплоснабжения предусматривают:</w:t>
      </w:r>
    </w:p>
    <w:p w:rsidR="00254CAA" w:rsidRPr="00254CAA" w:rsidRDefault="00254CAA" w:rsidP="00254CAA">
      <w:pPr>
        <w:suppressAutoHyphens/>
        <w:spacing w:line="240" w:lineRule="auto"/>
        <w:ind w:firstLine="0"/>
        <w:rPr>
          <w:szCs w:val="24"/>
        </w:rPr>
      </w:pPr>
    </w:p>
    <w:p w:rsidR="00254CAA" w:rsidRPr="00254CAA" w:rsidRDefault="00254CAA" w:rsidP="00254CAA">
      <w:pPr>
        <w:suppressAutoHyphens/>
        <w:spacing w:line="240" w:lineRule="auto"/>
        <w:ind w:firstLine="0"/>
        <w:rPr>
          <w:szCs w:val="24"/>
        </w:rPr>
      </w:pPr>
      <w:r w:rsidRPr="00254CAA">
        <w:rPr>
          <w:szCs w:val="24"/>
        </w:rPr>
        <w:t>■   Строительство новых тепловых сетей;</w:t>
      </w:r>
    </w:p>
    <w:p w:rsidR="00254CAA" w:rsidRPr="00254CAA" w:rsidRDefault="00254CAA" w:rsidP="00254CAA">
      <w:pPr>
        <w:suppressAutoHyphens/>
        <w:spacing w:line="240" w:lineRule="auto"/>
        <w:ind w:firstLine="0"/>
        <w:rPr>
          <w:szCs w:val="24"/>
        </w:rPr>
      </w:pPr>
      <w:r w:rsidRPr="00254CAA">
        <w:rPr>
          <w:szCs w:val="24"/>
        </w:rPr>
        <w:t>■   Проектирование и строительство новых источников тепла;</w:t>
      </w:r>
    </w:p>
    <w:p w:rsidR="00254CAA" w:rsidRPr="00254CAA" w:rsidRDefault="00254CAA" w:rsidP="00254CAA">
      <w:pPr>
        <w:suppressAutoHyphens/>
        <w:spacing w:line="240" w:lineRule="auto"/>
        <w:ind w:firstLine="0"/>
        <w:rPr>
          <w:szCs w:val="24"/>
        </w:rPr>
      </w:pPr>
      <w:r w:rsidRPr="00254CAA">
        <w:rPr>
          <w:szCs w:val="24"/>
        </w:rPr>
        <w:t xml:space="preserve">■   Сокращение </w:t>
      </w:r>
      <w:proofErr w:type="spellStart"/>
      <w:r w:rsidRPr="00254CAA">
        <w:rPr>
          <w:szCs w:val="24"/>
        </w:rPr>
        <w:t>теплопотерь</w:t>
      </w:r>
      <w:proofErr w:type="spellEnd"/>
      <w:r w:rsidRPr="00254CAA">
        <w:rPr>
          <w:szCs w:val="24"/>
        </w:rPr>
        <w:t xml:space="preserve"> зданий за счет энергосберегающих </w:t>
      </w:r>
    </w:p>
    <w:p w:rsidR="00254CAA" w:rsidRPr="00254CAA" w:rsidRDefault="00254CAA" w:rsidP="00254CAA">
      <w:pPr>
        <w:suppressAutoHyphens/>
        <w:spacing w:line="240" w:lineRule="auto"/>
        <w:ind w:firstLine="0"/>
        <w:rPr>
          <w:szCs w:val="24"/>
        </w:rPr>
      </w:pPr>
      <w:r w:rsidRPr="00254CAA">
        <w:rPr>
          <w:szCs w:val="24"/>
        </w:rPr>
        <w:t xml:space="preserve">      проектных решений;</w:t>
      </w:r>
    </w:p>
    <w:p w:rsidR="00254CAA" w:rsidRPr="00254CAA" w:rsidRDefault="00254CAA" w:rsidP="00254CAA">
      <w:pPr>
        <w:suppressAutoHyphens/>
        <w:spacing w:line="240" w:lineRule="auto"/>
        <w:ind w:firstLine="0"/>
        <w:rPr>
          <w:szCs w:val="24"/>
        </w:rPr>
      </w:pPr>
      <w:r w:rsidRPr="00254CAA">
        <w:rPr>
          <w:szCs w:val="24"/>
        </w:rPr>
        <w:t xml:space="preserve"> ■    Повышение теплозащитных характеристик теплотрасс;</w:t>
      </w:r>
    </w:p>
    <w:p w:rsidR="00254CAA" w:rsidRPr="00254CAA" w:rsidRDefault="00254CAA" w:rsidP="00254CAA">
      <w:pPr>
        <w:suppressAutoHyphens/>
        <w:spacing w:line="240" w:lineRule="auto"/>
        <w:ind w:firstLine="0"/>
        <w:rPr>
          <w:szCs w:val="28"/>
        </w:rPr>
      </w:pPr>
      <w:r w:rsidRPr="00254CAA">
        <w:rPr>
          <w:szCs w:val="24"/>
        </w:rPr>
        <w:t>■  Повышение надежности и эффективности систем теплоснабжения.</w:t>
      </w:r>
    </w:p>
    <w:p w:rsidR="00254CAA" w:rsidRPr="00254CAA" w:rsidRDefault="00254CAA" w:rsidP="00254CAA">
      <w:pPr>
        <w:suppressAutoHyphens/>
        <w:spacing w:line="240" w:lineRule="auto"/>
        <w:rPr>
          <w:szCs w:val="28"/>
        </w:rPr>
      </w:pPr>
    </w:p>
    <w:p w:rsidR="00254CAA" w:rsidRPr="00254CAA" w:rsidRDefault="00254CAA" w:rsidP="00254CAA">
      <w:pPr>
        <w:suppressAutoHyphens/>
        <w:spacing w:line="240" w:lineRule="auto"/>
        <w:rPr>
          <w:szCs w:val="28"/>
        </w:rPr>
      </w:pPr>
    </w:p>
    <w:p w:rsidR="00254CAA" w:rsidRPr="00254CAA" w:rsidRDefault="00254CAA" w:rsidP="00254CAA">
      <w:pPr>
        <w:suppressAutoHyphens/>
        <w:spacing w:line="240" w:lineRule="auto"/>
        <w:rPr>
          <w:szCs w:val="28"/>
        </w:rPr>
      </w:pPr>
    </w:p>
    <w:p w:rsidR="00254CAA" w:rsidRPr="00254CAA" w:rsidRDefault="00254CAA" w:rsidP="00254CAA">
      <w:pPr>
        <w:suppressAutoHyphens/>
        <w:spacing w:line="240" w:lineRule="auto"/>
        <w:rPr>
          <w:szCs w:val="28"/>
        </w:rPr>
      </w:pPr>
    </w:p>
    <w:p w:rsidR="00254CAA" w:rsidRPr="00254CAA" w:rsidRDefault="00254CAA" w:rsidP="00254CAA">
      <w:pPr>
        <w:suppressAutoHyphens/>
        <w:spacing w:line="240" w:lineRule="auto"/>
        <w:rPr>
          <w:szCs w:val="28"/>
        </w:rPr>
      </w:pPr>
    </w:p>
    <w:p w:rsidR="00254CAA" w:rsidRPr="00254CAA" w:rsidRDefault="00254CAA" w:rsidP="00254CAA">
      <w:pPr>
        <w:suppressAutoHyphens/>
        <w:spacing w:line="240" w:lineRule="auto"/>
        <w:rPr>
          <w:sz w:val="24"/>
          <w:szCs w:val="28"/>
        </w:rPr>
      </w:pPr>
    </w:p>
    <w:p w:rsidR="00254CAA" w:rsidRPr="00254CAA" w:rsidRDefault="00254CAA" w:rsidP="00254CAA">
      <w:pPr>
        <w:suppressAutoHyphens/>
        <w:spacing w:line="240" w:lineRule="auto"/>
        <w:rPr>
          <w:sz w:val="24"/>
          <w:szCs w:val="28"/>
        </w:rPr>
      </w:pPr>
    </w:p>
    <w:p w:rsidR="00254CAA" w:rsidRPr="00254CAA" w:rsidRDefault="00254CAA" w:rsidP="00254CAA">
      <w:pPr>
        <w:suppressAutoHyphens/>
        <w:spacing w:line="240" w:lineRule="auto"/>
        <w:ind w:left="284" w:firstLine="0"/>
        <w:rPr>
          <w:sz w:val="24"/>
          <w:szCs w:val="28"/>
        </w:rPr>
      </w:pPr>
    </w:p>
    <w:p w:rsidR="00254CAA" w:rsidRPr="00254CAA" w:rsidRDefault="00254CAA" w:rsidP="00254CAA">
      <w:pPr>
        <w:suppressAutoHyphens/>
        <w:spacing w:line="240" w:lineRule="auto"/>
        <w:ind w:left="284" w:firstLine="0"/>
        <w:rPr>
          <w:sz w:val="24"/>
          <w:szCs w:val="28"/>
        </w:rPr>
      </w:pPr>
    </w:p>
    <w:p w:rsidR="00254CAA" w:rsidRPr="00254CAA" w:rsidRDefault="00254CAA" w:rsidP="00254CAA">
      <w:pPr>
        <w:suppressAutoHyphens/>
        <w:spacing w:line="240" w:lineRule="auto"/>
        <w:ind w:left="284" w:firstLine="0"/>
        <w:rPr>
          <w:sz w:val="24"/>
          <w:szCs w:val="28"/>
        </w:rPr>
      </w:pPr>
    </w:p>
    <w:p w:rsidR="00254CAA" w:rsidRPr="00254CAA" w:rsidRDefault="00254CAA" w:rsidP="00254CAA">
      <w:pPr>
        <w:suppressAutoHyphens/>
        <w:spacing w:line="240" w:lineRule="auto"/>
        <w:ind w:left="284" w:firstLine="0"/>
        <w:rPr>
          <w:sz w:val="24"/>
          <w:szCs w:val="28"/>
        </w:rPr>
      </w:pPr>
    </w:p>
    <w:p w:rsidR="00254CAA" w:rsidRPr="00254CAA" w:rsidRDefault="00254CAA" w:rsidP="00254CAA">
      <w:pPr>
        <w:suppressAutoHyphens/>
        <w:spacing w:line="240" w:lineRule="auto"/>
        <w:ind w:left="284" w:firstLine="0"/>
        <w:rPr>
          <w:sz w:val="24"/>
          <w:szCs w:val="28"/>
        </w:rPr>
      </w:pPr>
    </w:p>
    <w:p w:rsidR="00254CAA" w:rsidRPr="00254CAA" w:rsidRDefault="00254CAA" w:rsidP="00254CAA">
      <w:pPr>
        <w:suppressAutoHyphens/>
        <w:spacing w:line="240" w:lineRule="auto"/>
        <w:ind w:firstLine="0"/>
        <w:rPr>
          <w:szCs w:val="28"/>
        </w:rPr>
      </w:pPr>
      <w:r w:rsidRPr="00254CAA">
        <w:rPr>
          <w:b/>
          <w:sz w:val="24"/>
          <w:szCs w:val="24"/>
        </w:rPr>
        <w:t>7.4.</w:t>
      </w:r>
      <w:r w:rsidRPr="00254CAA">
        <w:rPr>
          <w:sz w:val="24"/>
          <w:szCs w:val="24"/>
        </w:rPr>
        <w:t xml:space="preserve"> </w:t>
      </w:r>
      <w:r w:rsidRPr="00254CAA">
        <w:rPr>
          <w:b/>
          <w:sz w:val="24"/>
          <w:szCs w:val="24"/>
        </w:rPr>
        <w:t>ОБОСНОВАНИЕ ПАРАМЕТРОВ ПЛАНИРУЕМОГО СТРОИТЕЛЬСТВА СИСТЕМЫ ГАЗОСНАБЖЕНИЯ.</w:t>
      </w:r>
    </w:p>
    <w:p w:rsidR="00254CAA" w:rsidRPr="00254CAA" w:rsidRDefault="00254CAA" w:rsidP="00254CAA">
      <w:pPr>
        <w:suppressAutoHyphens/>
        <w:spacing w:line="240" w:lineRule="auto"/>
        <w:rPr>
          <w:szCs w:val="28"/>
        </w:rPr>
      </w:pPr>
    </w:p>
    <w:p w:rsidR="00254CAA" w:rsidRPr="00254CAA" w:rsidRDefault="00254CAA" w:rsidP="00254CAA">
      <w:pPr>
        <w:suppressAutoHyphens/>
        <w:spacing w:after="60" w:line="240" w:lineRule="auto"/>
        <w:ind w:firstLine="0"/>
        <w:jc w:val="center"/>
        <w:rPr>
          <w:szCs w:val="28"/>
        </w:rPr>
      </w:pPr>
      <w:r w:rsidRPr="00254CAA">
        <w:rPr>
          <w:b/>
          <w:szCs w:val="28"/>
        </w:rPr>
        <w:t>7.4.1.Общие положения</w:t>
      </w:r>
    </w:p>
    <w:p w:rsidR="00254CAA" w:rsidRPr="00254CAA" w:rsidRDefault="00254CAA" w:rsidP="00254CAA">
      <w:pPr>
        <w:suppressAutoHyphens/>
        <w:spacing w:line="240" w:lineRule="auto"/>
        <w:rPr>
          <w:szCs w:val="28"/>
        </w:rPr>
      </w:pPr>
      <w:r w:rsidRPr="00254CAA">
        <w:rPr>
          <w:szCs w:val="28"/>
        </w:rPr>
        <w:t xml:space="preserve">Проект планировки территории в селе </w:t>
      </w:r>
      <w:proofErr w:type="gramStart"/>
      <w:r w:rsidRPr="00254CAA">
        <w:rPr>
          <w:szCs w:val="28"/>
        </w:rPr>
        <w:t>Натальино</w:t>
      </w:r>
      <w:proofErr w:type="gramEnd"/>
      <w:r w:rsidRPr="00254CAA">
        <w:rPr>
          <w:szCs w:val="28"/>
        </w:rPr>
        <w:t xml:space="preserve"> </w:t>
      </w:r>
      <w:proofErr w:type="spellStart"/>
      <w:r w:rsidRPr="00254CAA">
        <w:rPr>
          <w:szCs w:val="28"/>
        </w:rPr>
        <w:t>Балоковскогорайона</w:t>
      </w:r>
      <w:proofErr w:type="spellEnd"/>
      <w:r w:rsidRPr="00254CAA">
        <w:rPr>
          <w:szCs w:val="28"/>
        </w:rPr>
        <w:t xml:space="preserve"> Саратовской области выполнен на основании задания </w:t>
      </w:r>
      <w:proofErr w:type="spellStart"/>
      <w:r w:rsidRPr="00254CAA">
        <w:rPr>
          <w:szCs w:val="28"/>
        </w:rPr>
        <w:t>ГИПа</w:t>
      </w:r>
      <w:proofErr w:type="spellEnd"/>
      <w:r w:rsidRPr="00254CAA">
        <w:rPr>
          <w:szCs w:val="28"/>
        </w:rPr>
        <w:t>.</w:t>
      </w:r>
    </w:p>
    <w:p w:rsidR="00254CAA" w:rsidRPr="00254CAA" w:rsidRDefault="00254CAA" w:rsidP="00254CAA">
      <w:pPr>
        <w:suppressAutoHyphens/>
        <w:spacing w:line="240" w:lineRule="auto"/>
        <w:rPr>
          <w:szCs w:val="28"/>
        </w:rPr>
      </w:pPr>
      <w:r w:rsidRPr="00254CAA">
        <w:rPr>
          <w:szCs w:val="28"/>
        </w:rPr>
        <w:t xml:space="preserve">Чертежи марки ГСН выполнены в соответствии с требованиями действующих нормативных документов, в т. ч.: </w:t>
      </w:r>
    </w:p>
    <w:p w:rsidR="00254CAA" w:rsidRPr="00254CAA" w:rsidRDefault="00254CAA" w:rsidP="00254CAA">
      <w:pPr>
        <w:suppressAutoHyphens/>
        <w:spacing w:line="240" w:lineRule="auto"/>
        <w:rPr>
          <w:szCs w:val="28"/>
        </w:rPr>
      </w:pPr>
      <w:r w:rsidRPr="00254CAA">
        <w:rPr>
          <w:szCs w:val="28"/>
        </w:rPr>
        <w:t>-СП62.13330.2011 «Газораспределительные системы» Актуализированная редакция СНиП 42-01-2002</w:t>
      </w:r>
    </w:p>
    <w:p w:rsidR="00254CAA" w:rsidRPr="00254CAA" w:rsidRDefault="00254CAA" w:rsidP="00254CAA">
      <w:pPr>
        <w:suppressAutoHyphens/>
        <w:spacing w:line="240" w:lineRule="auto"/>
        <w:rPr>
          <w:szCs w:val="28"/>
        </w:rPr>
      </w:pPr>
      <w:r w:rsidRPr="00254CAA">
        <w:rPr>
          <w:szCs w:val="28"/>
        </w:rPr>
        <w:t xml:space="preserve">-ПБ12-529-03 «Правила безопасности систем газораспределения и </w:t>
      </w:r>
      <w:proofErr w:type="spellStart"/>
      <w:r w:rsidRPr="00254CAA">
        <w:rPr>
          <w:szCs w:val="28"/>
        </w:rPr>
        <w:t>газопотребления</w:t>
      </w:r>
      <w:proofErr w:type="spellEnd"/>
      <w:r w:rsidRPr="00254CAA">
        <w:rPr>
          <w:szCs w:val="28"/>
        </w:rPr>
        <w:t xml:space="preserve">». </w:t>
      </w:r>
    </w:p>
    <w:p w:rsidR="00254CAA" w:rsidRPr="00254CAA" w:rsidRDefault="00254CAA" w:rsidP="00254CAA">
      <w:pPr>
        <w:suppressAutoHyphens/>
        <w:spacing w:line="240" w:lineRule="auto"/>
        <w:rPr>
          <w:sz w:val="24"/>
          <w:szCs w:val="24"/>
        </w:rPr>
      </w:pPr>
      <w:r w:rsidRPr="00254CAA">
        <w:rPr>
          <w:szCs w:val="28"/>
        </w:rPr>
        <w:t xml:space="preserve">Технические решения, принятые в чертежах марки ГСН, соответствуют требованиям экологических, санитарно-гигиенических, противопожарных и </w:t>
      </w:r>
      <w:proofErr w:type="gramStart"/>
      <w:r w:rsidRPr="00254CAA">
        <w:rPr>
          <w:szCs w:val="28"/>
        </w:rPr>
        <w:t>других норм, действующих на территории РФ и обеспечивают</w:t>
      </w:r>
      <w:proofErr w:type="gramEnd"/>
      <w:r w:rsidRPr="00254CAA">
        <w:rPr>
          <w:szCs w:val="28"/>
        </w:rPr>
        <w:t xml:space="preserve"> безопасную для жизни и здоровья людей эксплуатацию объекта при соблюдении предусмотренных рабочим  проектом мероприятий.</w:t>
      </w:r>
    </w:p>
    <w:p w:rsidR="00254CAA" w:rsidRPr="00254CAA" w:rsidRDefault="00254CAA" w:rsidP="00254CAA">
      <w:pPr>
        <w:suppressAutoHyphens/>
        <w:spacing w:line="240" w:lineRule="auto"/>
        <w:rPr>
          <w:szCs w:val="28"/>
        </w:rPr>
      </w:pPr>
      <w:r w:rsidRPr="00254CAA">
        <w:rPr>
          <w:szCs w:val="28"/>
        </w:rPr>
        <w:t xml:space="preserve">Для газоснабжения  используется природный газ. </w:t>
      </w:r>
    </w:p>
    <w:p w:rsidR="00254CAA" w:rsidRPr="00254CAA" w:rsidRDefault="00254CAA" w:rsidP="00254CAA">
      <w:pPr>
        <w:suppressAutoHyphens/>
        <w:spacing w:line="240" w:lineRule="auto"/>
        <w:ind w:firstLine="0"/>
        <w:jc w:val="center"/>
        <w:rPr>
          <w:szCs w:val="28"/>
        </w:rPr>
      </w:pPr>
    </w:p>
    <w:p w:rsidR="00254CAA" w:rsidRPr="00254CAA" w:rsidRDefault="00254CAA" w:rsidP="00254CAA">
      <w:pPr>
        <w:suppressAutoHyphens/>
        <w:spacing w:after="60" w:line="240" w:lineRule="auto"/>
        <w:ind w:firstLine="0"/>
        <w:jc w:val="center"/>
        <w:rPr>
          <w:szCs w:val="28"/>
        </w:rPr>
      </w:pPr>
      <w:r w:rsidRPr="00254CAA">
        <w:rPr>
          <w:b/>
          <w:szCs w:val="28"/>
        </w:rPr>
        <w:t>7.4.2. Наружные газопроводы</w:t>
      </w:r>
    </w:p>
    <w:p w:rsidR="00254CAA" w:rsidRPr="00254CAA" w:rsidRDefault="00254CAA" w:rsidP="00254CAA">
      <w:pPr>
        <w:suppressAutoHyphens/>
        <w:spacing w:line="240" w:lineRule="auto"/>
        <w:rPr>
          <w:szCs w:val="28"/>
        </w:rPr>
      </w:pPr>
      <w:r w:rsidRPr="00254CAA">
        <w:rPr>
          <w:szCs w:val="28"/>
        </w:rPr>
        <w:t xml:space="preserve">Газ используется на </w:t>
      </w:r>
      <w:proofErr w:type="spellStart"/>
      <w:r w:rsidRPr="00254CAA">
        <w:rPr>
          <w:szCs w:val="28"/>
        </w:rPr>
        <w:t>пищеприготовление</w:t>
      </w:r>
      <w:proofErr w:type="spellEnd"/>
      <w:r w:rsidRPr="00254CAA">
        <w:rPr>
          <w:szCs w:val="28"/>
        </w:rPr>
        <w:t xml:space="preserve">, отопление и горячее водоснабжение. Источник газоснабжения  межпоселковый газопровод высокого давления </w:t>
      </w:r>
      <w:proofErr w:type="spellStart"/>
      <w:r w:rsidRPr="00254CAA">
        <w:rPr>
          <w:szCs w:val="28"/>
        </w:rPr>
        <w:t>Ду</w:t>
      </w:r>
      <w:proofErr w:type="spellEnd"/>
      <w:r w:rsidRPr="00254CAA">
        <w:rPr>
          <w:szCs w:val="28"/>
        </w:rPr>
        <w:t>=530-325 от ГРС Балаково</w:t>
      </w:r>
      <w:proofErr w:type="gramStart"/>
      <w:r w:rsidRPr="00254CAA">
        <w:rPr>
          <w:szCs w:val="28"/>
        </w:rPr>
        <w:t>..</w:t>
      </w:r>
      <w:proofErr w:type="gramEnd"/>
    </w:p>
    <w:p w:rsidR="00254CAA" w:rsidRPr="00254CAA" w:rsidRDefault="00254CAA" w:rsidP="00254CAA">
      <w:pPr>
        <w:suppressAutoHyphens/>
        <w:spacing w:line="240" w:lineRule="auto"/>
        <w:rPr>
          <w:szCs w:val="28"/>
        </w:rPr>
      </w:pPr>
      <w:r w:rsidRPr="00254CAA">
        <w:rPr>
          <w:szCs w:val="28"/>
        </w:rPr>
        <w:t xml:space="preserve">Расход газа на </w:t>
      </w:r>
      <w:proofErr w:type="spellStart"/>
      <w:proofErr w:type="gramStart"/>
      <w:r w:rsidRPr="00254CAA">
        <w:rPr>
          <w:szCs w:val="28"/>
        </w:rPr>
        <w:t>на</w:t>
      </w:r>
      <w:proofErr w:type="spellEnd"/>
      <w:proofErr w:type="gramEnd"/>
      <w:r w:rsidRPr="00254CAA">
        <w:rPr>
          <w:szCs w:val="28"/>
        </w:rPr>
        <w:t xml:space="preserve"> село составляет:    </w:t>
      </w:r>
      <w:r w:rsidRPr="00254CAA">
        <w:rPr>
          <w:szCs w:val="28"/>
          <w:lang w:val="en-US"/>
        </w:rPr>
        <w:t>Q</w:t>
      </w:r>
      <w:r w:rsidRPr="00254CAA">
        <w:rPr>
          <w:szCs w:val="28"/>
        </w:rPr>
        <w:t>= 4169</w:t>
      </w:r>
      <w:proofErr w:type="gramStart"/>
      <w:r w:rsidRPr="00254CAA">
        <w:rPr>
          <w:szCs w:val="28"/>
        </w:rPr>
        <w:t>,0</w:t>
      </w:r>
      <w:proofErr w:type="gramEnd"/>
      <w:r w:rsidRPr="00254CAA">
        <w:rPr>
          <w:szCs w:val="28"/>
        </w:rPr>
        <w:t xml:space="preserve"> нм³/ч;     </w:t>
      </w:r>
    </w:p>
    <w:p w:rsidR="00254CAA" w:rsidRPr="00254CAA" w:rsidRDefault="00254CAA" w:rsidP="00254CAA">
      <w:pPr>
        <w:suppressAutoHyphens/>
        <w:spacing w:line="240" w:lineRule="auto"/>
        <w:rPr>
          <w:szCs w:val="28"/>
        </w:rPr>
      </w:pPr>
      <w:r w:rsidRPr="00254CAA">
        <w:rPr>
          <w:szCs w:val="28"/>
        </w:rPr>
        <w:t xml:space="preserve">Снижение давления газа рекомендуется производить в газорегуляторном пункте блочного типа, и двух газорегуляторных пункта шкафного типа (для котельной и бани).     </w:t>
      </w:r>
    </w:p>
    <w:p w:rsidR="00254CAA" w:rsidRPr="00254CAA" w:rsidRDefault="00254CAA" w:rsidP="00254CAA">
      <w:pPr>
        <w:suppressAutoHyphens/>
        <w:spacing w:line="240" w:lineRule="auto"/>
        <w:rPr>
          <w:szCs w:val="28"/>
        </w:rPr>
      </w:pPr>
      <w:r w:rsidRPr="00254CAA">
        <w:rPr>
          <w:szCs w:val="28"/>
        </w:rPr>
        <w:t>Прокладка наружных газопроводов рекомендуется выполнять подземной и надземной в соответствии с требованиями СП 62.13330.2011 «Газораспределительные  системы»  Актуализированная редакция СНиП 42-01-2002.</w:t>
      </w:r>
    </w:p>
    <w:p w:rsidR="00254CAA" w:rsidRPr="00254CAA" w:rsidRDefault="00254CAA" w:rsidP="00254CAA">
      <w:pPr>
        <w:suppressAutoHyphens/>
        <w:spacing w:line="240" w:lineRule="auto"/>
        <w:rPr>
          <w:szCs w:val="28"/>
        </w:rPr>
      </w:pPr>
      <w:r w:rsidRPr="00254CAA">
        <w:rPr>
          <w:szCs w:val="28"/>
        </w:rPr>
        <w:t xml:space="preserve">Газопровод  до жилых домов и котельных </w:t>
      </w:r>
      <w:proofErr w:type="gramStart"/>
      <w:r w:rsidRPr="00254CAA">
        <w:rPr>
          <w:szCs w:val="28"/>
        </w:rPr>
        <w:t>рекомендуется</w:t>
      </w:r>
      <w:proofErr w:type="gramEnd"/>
      <w:r w:rsidRPr="00254CAA">
        <w:rPr>
          <w:szCs w:val="28"/>
        </w:rPr>
        <w:t xml:space="preserve">  прокладывается </w:t>
      </w:r>
      <w:proofErr w:type="spellStart"/>
      <w:r w:rsidRPr="00254CAA">
        <w:rPr>
          <w:szCs w:val="28"/>
        </w:rPr>
        <w:t>подземно</w:t>
      </w:r>
      <w:proofErr w:type="spellEnd"/>
      <w:r w:rsidRPr="00254CAA">
        <w:rPr>
          <w:szCs w:val="28"/>
        </w:rPr>
        <w:t>, а вдоль участков жилых домов – на опорах.</w:t>
      </w:r>
    </w:p>
    <w:p w:rsidR="00254CAA" w:rsidRPr="00254CAA" w:rsidRDefault="00254CAA" w:rsidP="00254CAA">
      <w:pPr>
        <w:suppressAutoHyphens/>
        <w:spacing w:line="240" w:lineRule="auto"/>
        <w:rPr>
          <w:szCs w:val="28"/>
        </w:rPr>
      </w:pPr>
      <w:r w:rsidRPr="00254CAA">
        <w:rPr>
          <w:szCs w:val="28"/>
        </w:rPr>
        <w:t xml:space="preserve">Для строительства подземных  газопроводов низкого давления рекомендуется принять полиэтиленовые трубы ПЭ80 ГАЗ </w:t>
      </w:r>
      <w:r w:rsidRPr="00254CAA">
        <w:rPr>
          <w:szCs w:val="28"/>
          <w:lang w:val="en-US"/>
        </w:rPr>
        <w:t>SDR</w:t>
      </w:r>
      <w:r w:rsidRPr="00254CAA">
        <w:rPr>
          <w:szCs w:val="28"/>
        </w:rPr>
        <w:t xml:space="preserve">17,6, для высокого ПЭ 100 ГАЗ </w:t>
      </w:r>
      <w:r w:rsidRPr="00254CAA">
        <w:rPr>
          <w:szCs w:val="28"/>
          <w:lang w:val="en-US"/>
        </w:rPr>
        <w:t>SDR</w:t>
      </w:r>
      <w:r w:rsidRPr="00254CAA">
        <w:rPr>
          <w:szCs w:val="28"/>
        </w:rPr>
        <w:t xml:space="preserve">11  ГОСТ 50838-2009 с коэффициентом запаса прочности не менее 2,6, имеющие сертификат качества завода-изготовителя и </w:t>
      </w:r>
      <w:r w:rsidRPr="00254CAA">
        <w:rPr>
          <w:szCs w:val="28"/>
        </w:rPr>
        <w:lastRenderedPageBreak/>
        <w:t xml:space="preserve">прошедшие физико-технологические испытания. Соединение полиэтиленового газопровода со </w:t>
      </w:r>
      <w:proofErr w:type="gramStart"/>
      <w:r w:rsidRPr="00254CAA">
        <w:rPr>
          <w:szCs w:val="28"/>
        </w:rPr>
        <w:t>стальным</w:t>
      </w:r>
      <w:proofErr w:type="gramEnd"/>
      <w:r w:rsidRPr="00254CAA">
        <w:rPr>
          <w:szCs w:val="28"/>
        </w:rPr>
        <w:t xml:space="preserve"> должно предусматриваться неразъемным усиленного типа.</w:t>
      </w:r>
    </w:p>
    <w:p w:rsidR="00254CAA" w:rsidRPr="00254CAA" w:rsidRDefault="00254CAA" w:rsidP="00254CAA">
      <w:pPr>
        <w:suppressAutoHyphens/>
        <w:spacing w:line="240" w:lineRule="auto"/>
        <w:rPr>
          <w:szCs w:val="28"/>
        </w:rPr>
      </w:pPr>
      <w:r w:rsidRPr="00254CAA">
        <w:rPr>
          <w:szCs w:val="28"/>
        </w:rPr>
        <w:t xml:space="preserve">В соответствии с Правилами охраны </w:t>
      </w:r>
      <w:proofErr w:type="gramStart"/>
      <w:r w:rsidRPr="00254CAA">
        <w:rPr>
          <w:szCs w:val="28"/>
        </w:rPr>
        <w:t>газораспределительных сетей, утвержденных постановлением Правительства РФ от 20 ноября 2000г № 878 для газораспределительных сетей устанавливается</w:t>
      </w:r>
      <w:proofErr w:type="gramEnd"/>
      <w:r w:rsidRPr="00254CAA">
        <w:rPr>
          <w:szCs w:val="28"/>
        </w:rPr>
        <w:t xml:space="preserve"> охранная зона вдоль трассы газопровода в виде территории, ограниченной условными линиями, проходящими на расстоянии 2-х метров с каждой стороны газопровода.</w:t>
      </w:r>
    </w:p>
    <w:p w:rsidR="00254CAA" w:rsidRPr="00254CAA" w:rsidRDefault="00254CAA" w:rsidP="00254CAA">
      <w:pPr>
        <w:suppressAutoHyphens/>
        <w:spacing w:line="240" w:lineRule="auto"/>
        <w:rPr>
          <w:szCs w:val="28"/>
        </w:rPr>
      </w:pPr>
      <w:r w:rsidRPr="00254CAA">
        <w:rPr>
          <w:szCs w:val="28"/>
        </w:rPr>
        <w:t xml:space="preserve">Для определения местонахождения трассы газопровода устанавливаются опознавательные знаки, нанесенные на постоянные ориентиры (фасады ближайших зданий), на углах поворота, у </w:t>
      </w:r>
      <w:proofErr w:type="spellStart"/>
      <w:r w:rsidRPr="00254CAA">
        <w:rPr>
          <w:szCs w:val="28"/>
        </w:rPr>
        <w:t>ковера</w:t>
      </w:r>
      <w:proofErr w:type="spellEnd"/>
      <w:r w:rsidRPr="00254CAA">
        <w:rPr>
          <w:szCs w:val="28"/>
        </w:rPr>
        <w:t xml:space="preserve"> подземного отключающего устройства, с указанием расстояния до газопровода, глубины заложения и телефона аварийно-диспетчерской службы.</w:t>
      </w:r>
    </w:p>
    <w:p w:rsidR="00254CAA" w:rsidRPr="00254CAA" w:rsidRDefault="00254CAA" w:rsidP="00254CAA">
      <w:pPr>
        <w:suppressAutoHyphens/>
        <w:spacing w:line="240" w:lineRule="auto"/>
        <w:rPr>
          <w:szCs w:val="28"/>
        </w:rPr>
      </w:pPr>
      <w:r w:rsidRPr="00254CAA">
        <w:rPr>
          <w:szCs w:val="28"/>
        </w:rPr>
        <w:t>Изоляция стальной части газопровода: места врезки, стыков, отводов – универсальной полимерно-битумной лентой типа «ЛИТКОР» полотном резиновым гидроизоляционным марки</w:t>
      </w:r>
      <w:proofErr w:type="gramStart"/>
      <w:r w:rsidRPr="00254CAA">
        <w:rPr>
          <w:szCs w:val="28"/>
        </w:rPr>
        <w:t xml:space="preserve"> Т</w:t>
      </w:r>
      <w:proofErr w:type="gramEnd"/>
      <w:r w:rsidRPr="00254CAA">
        <w:rPr>
          <w:szCs w:val="28"/>
        </w:rPr>
        <w:t xml:space="preserve"> (РД 153-39.4-091-01)  </w:t>
      </w:r>
    </w:p>
    <w:p w:rsidR="00254CAA" w:rsidRPr="00254CAA" w:rsidRDefault="00254CAA" w:rsidP="00254CAA">
      <w:pPr>
        <w:suppressAutoHyphens/>
        <w:spacing w:line="240" w:lineRule="auto"/>
        <w:rPr>
          <w:szCs w:val="28"/>
        </w:rPr>
      </w:pPr>
      <w:r w:rsidRPr="00254CAA">
        <w:rPr>
          <w:szCs w:val="28"/>
        </w:rPr>
        <w:t>Изоляция газопровода на выходе из земли - битумно-полимерная мастика.</w:t>
      </w:r>
    </w:p>
    <w:p w:rsidR="00254CAA" w:rsidRPr="00254CAA" w:rsidRDefault="00254CAA" w:rsidP="00254CAA">
      <w:pPr>
        <w:suppressAutoHyphens/>
        <w:spacing w:line="240" w:lineRule="auto"/>
        <w:rPr>
          <w:szCs w:val="28"/>
        </w:rPr>
      </w:pPr>
      <w:proofErr w:type="gramStart"/>
      <w:r w:rsidRPr="00254CAA">
        <w:rPr>
          <w:szCs w:val="28"/>
        </w:rPr>
        <w:t>Изоляция надземных газопроводов-2 слоя краски для наружных работ по ГОСТ 8292-85 по двум слоям грунтовки ГФ -021 ГОСТ 25129-82.</w:t>
      </w:r>
      <w:proofErr w:type="gramEnd"/>
    </w:p>
    <w:p w:rsidR="00254CAA" w:rsidRPr="00254CAA" w:rsidRDefault="00254CAA" w:rsidP="00254CAA">
      <w:pPr>
        <w:suppressAutoHyphens/>
        <w:spacing w:line="240" w:lineRule="auto"/>
        <w:rPr>
          <w:szCs w:val="28"/>
        </w:rPr>
      </w:pPr>
      <w:r w:rsidRPr="00254CAA">
        <w:rPr>
          <w:szCs w:val="28"/>
        </w:rPr>
        <w:t>Запорная арматура должна иметь герметичность затвора не ниже класса «В» на наружном газопроводе по ГОСТ 9544-93 или должна быть притерта для достижения такой герметичности.</w:t>
      </w:r>
    </w:p>
    <w:p w:rsidR="00254CAA" w:rsidRPr="00254CAA" w:rsidRDefault="00254CAA" w:rsidP="00254CAA">
      <w:pPr>
        <w:suppressAutoHyphens/>
        <w:spacing w:line="240" w:lineRule="auto"/>
        <w:rPr>
          <w:szCs w:val="28"/>
        </w:rPr>
      </w:pPr>
      <w:r w:rsidRPr="00254CAA">
        <w:rPr>
          <w:szCs w:val="28"/>
        </w:rPr>
        <w:t>Газопровод прокладывать после выполнения планировочных работ.</w:t>
      </w:r>
    </w:p>
    <w:p w:rsidR="00254CAA" w:rsidRPr="00254CAA" w:rsidRDefault="00254CAA" w:rsidP="00254CAA">
      <w:pPr>
        <w:suppressAutoHyphens/>
        <w:spacing w:line="240" w:lineRule="auto"/>
        <w:rPr>
          <w:sz w:val="24"/>
          <w:szCs w:val="24"/>
        </w:rPr>
      </w:pPr>
      <w:r w:rsidRPr="00254CAA">
        <w:rPr>
          <w:szCs w:val="28"/>
        </w:rPr>
        <w:t xml:space="preserve">Монтаж газопровода должна производить специализированная монтажная организация в соответствии  с СП 62.13330.2011 «Газораспределительные  системы» Актуализированная редакция СНиП 42-01-2002 и «Правилами безопасности систем газораспределения и  </w:t>
      </w:r>
      <w:proofErr w:type="spellStart"/>
      <w:r w:rsidRPr="00254CAA">
        <w:rPr>
          <w:szCs w:val="28"/>
        </w:rPr>
        <w:t>газопотребления</w:t>
      </w:r>
      <w:proofErr w:type="spellEnd"/>
      <w:r w:rsidRPr="00254CAA">
        <w:rPr>
          <w:szCs w:val="28"/>
        </w:rPr>
        <w:t>» ПБ 12-529-03 Госгортехнадзора России.</w:t>
      </w:r>
    </w:p>
    <w:p w:rsidR="00254CAA" w:rsidRPr="00254CAA" w:rsidRDefault="00254CAA" w:rsidP="00254CAA">
      <w:pPr>
        <w:suppressAutoHyphens/>
        <w:spacing w:line="240" w:lineRule="auto"/>
        <w:rPr>
          <w:szCs w:val="28"/>
        </w:rPr>
      </w:pPr>
      <w:r w:rsidRPr="00254CAA">
        <w:rPr>
          <w:szCs w:val="28"/>
        </w:rPr>
        <w:t>По окончании монтажных работ газопроводы продуть воздухом и испытать на прочность и плотность согласно требованиям СП 62.13330.2011 «газораспределительные системы» Актуализированная редакция СНиП 41-02-2002.</w:t>
      </w:r>
    </w:p>
    <w:p w:rsidR="00254CAA" w:rsidRPr="00254CAA" w:rsidRDefault="00254CAA" w:rsidP="00254CAA">
      <w:pPr>
        <w:suppressAutoHyphens/>
        <w:spacing w:line="240" w:lineRule="auto"/>
        <w:rPr>
          <w:szCs w:val="28"/>
        </w:rPr>
      </w:pPr>
      <w:r w:rsidRPr="00254CAA">
        <w:rPr>
          <w:szCs w:val="28"/>
        </w:rPr>
        <w:t xml:space="preserve">Контроль качества сварки осуществлять физическими методами </w:t>
      </w:r>
      <w:proofErr w:type="gramStart"/>
      <w:r w:rsidRPr="00254CAA">
        <w:rPr>
          <w:szCs w:val="28"/>
        </w:rPr>
        <w:t>контроля</w:t>
      </w:r>
      <w:proofErr w:type="gramEnd"/>
      <w:r w:rsidRPr="00254CAA">
        <w:rPr>
          <w:szCs w:val="28"/>
        </w:rPr>
        <w:t xml:space="preserve"> в соответствии действующими нормативами. </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0"/>
        <w:jc w:val="left"/>
        <w:rPr>
          <w:szCs w:val="28"/>
        </w:rPr>
      </w:pPr>
    </w:p>
    <w:p w:rsidR="00254CAA" w:rsidRPr="00254CAA" w:rsidRDefault="00254CAA" w:rsidP="00254CAA">
      <w:pPr>
        <w:pageBreakBefore/>
        <w:suppressAutoHyphens/>
        <w:spacing w:line="240" w:lineRule="auto"/>
        <w:ind w:firstLine="0"/>
        <w:jc w:val="left"/>
        <w:rPr>
          <w:szCs w:val="28"/>
        </w:rPr>
      </w:pPr>
    </w:p>
    <w:p w:rsidR="00254CAA" w:rsidRPr="00254CAA" w:rsidRDefault="00254CAA" w:rsidP="00254CAA">
      <w:pPr>
        <w:suppressAutoHyphens/>
        <w:spacing w:line="240" w:lineRule="auto"/>
        <w:ind w:firstLine="0"/>
        <w:rPr>
          <w:szCs w:val="28"/>
        </w:rPr>
      </w:pPr>
      <w:r w:rsidRPr="00254CAA">
        <w:rPr>
          <w:sz w:val="24"/>
          <w:szCs w:val="24"/>
        </w:rPr>
        <w:t>8. ПАРАМЕТРЫ ЗАЩИТЫ ТЕРРИТОРИИ ОТЧРЕЗВЫЧАЙНЫХ СИТУАЦИЙ ПРИРОДНОГО И ТЕХНОГЕННОГО ХАРАКТЕРА, ПРОВЕДЕНИЕ МЕРОПРИЯТИЙ ПО ГРАЖДАНСКОЙ ОБОРОНЕ И ОБЕСПЕЧЕНИЮ ПОЖАРНОЙ БЕЗОПАСНОСТИ.</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overflowPunct w:val="0"/>
        <w:autoSpaceDE w:val="0"/>
        <w:spacing w:line="240" w:lineRule="auto"/>
        <w:ind w:left="4" w:right="11" w:firstLine="557"/>
        <w:textAlignment w:val="baseline"/>
        <w:rPr>
          <w:rFonts w:eastAsia="Arial"/>
          <w:b/>
          <w:szCs w:val="28"/>
        </w:rPr>
      </w:pPr>
      <w:r w:rsidRPr="00254CAA">
        <w:rPr>
          <w:rFonts w:eastAsia="Arial"/>
          <w:szCs w:val="28"/>
        </w:rPr>
        <w:t xml:space="preserve">На территории </w:t>
      </w:r>
      <w:proofErr w:type="spellStart"/>
      <w:r w:rsidRPr="00254CAA">
        <w:rPr>
          <w:rFonts w:eastAsia="Arial"/>
          <w:szCs w:val="28"/>
        </w:rPr>
        <w:t>Натальинского</w:t>
      </w:r>
      <w:proofErr w:type="spellEnd"/>
      <w:r w:rsidRPr="00254CAA">
        <w:rPr>
          <w:rFonts w:eastAsia="Arial"/>
          <w:szCs w:val="28"/>
        </w:rPr>
        <w:t xml:space="preserve"> муниципального образования источниками ЧС являются:</w:t>
      </w:r>
    </w:p>
    <w:p w:rsidR="00254CAA" w:rsidRPr="00254CAA" w:rsidRDefault="00254CAA" w:rsidP="00254CAA">
      <w:pPr>
        <w:widowControl w:val="0"/>
        <w:numPr>
          <w:ilvl w:val="0"/>
          <w:numId w:val="48"/>
        </w:numPr>
        <w:tabs>
          <w:tab w:val="left" w:pos="561"/>
          <w:tab w:val="left" w:pos="935"/>
        </w:tabs>
        <w:suppressAutoHyphens/>
        <w:autoSpaceDE w:val="0"/>
        <w:spacing w:line="240" w:lineRule="auto"/>
        <w:ind w:left="561" w:right="11"/>
        <w:jc w:val="left"/>
        <w:rPr>
          <w:rFonts w:eastAsia="Arial"/>
          <w:szCs w:val="28"/>
        </w:rPr>
      </w:pPr>
      <w:r w:rsidRPr="00254CAA">
        <w:rPr>
          <w:rFonts w:eastAsia="Arial"/>
          <w:b/>
          <w:szCs w:val="28"/>
        </w:rPr>
        <w:t>Природные ЧС</w:t>
      </w:r>
      <w:r w:rsidRPr="00254CAA">
        <w:rPr>
          <w:rFonts w:eastAsia="Arial"/>
          <w:b/>
          <w:szCs w:val="28"/>
          <w:lang w:val="en-US"/>
        </w:rPr>
        <w:t>:</w:t>
      </w:r>
    </w:p>
    <w:p w:rsidR="00254CAA" w:rsidRPr="00254CAA" w:rsidRDefault="00254CAA" w:rsidP="00254CAA">
      <w:pPr>
        <w:widowControl w:val="0"/>
        <w:numPr>
          <w:ilvl w:val="0"/>
          <w:numId w:val="46"/>
        </w:numPr>
        <w:tabs>
          <w:tab w:val="left" w:pos="540"/>
          <w:tab w:val="left" w:pos="720"/>
        </w:tabs>
        <w:suppressAutoHyphens/>
        <w:autoSpaceDE w:val="0"/>
        <w:spacing w:line="240" w:lineRule="auto"/>
        <w:ind w:left="540" w:right="11"/>
        <w:jc w:val="left"/>
        <w:rPr>
          <w:rFonts w:eastAsia="Arial"/>
          <w:szCs w:val="28"/>
        </w:rPr>
      </w:pPr>
      <w:r w:rsidRPr="00254CAA">
        <w:rPr>
          <w:rFonts w:eastAsia="Arial"/>
          <w:szCs w:val="28"/>
        </w:rPr>
        <w:t>землетрясения, в соответствии с Изменениями № 5 СНиП II-7-81 «Строительство в сейсмических районах»:</w:t>
      </w:r>
    </w:p>
    <w:p w:rsidR="00254CAA" w:rsidRPr="00254CAA" w:rsidRDefault="00254CAA" w:rsidP="00254CAA">
      <w:pPr>
        <w:tabs>
          <w:tab w:val="left" w:pos="6345"/>
        </w:tabs>
        <w:suppressAutoHyphens/>
        <w:overflowPunct w:val="0"/>
        <w:autoSpaceDE w:val="0"/>
        <w:spacing w:line="240" w:lineRule="auto"/>
        <w:ind w:left="675" w:right="11" w:firstLine="557"/>
        <w:jc w:val="left"/>
        <w:textAlignment w:val="baseline"/>
        <w:rPr>
          <w:rFonts w:eastAsia="Arial"/>
          <w:szCs w:val="28"/>
        </w:rPr>
      </w:pPr>
      <w:r w:rsidRPr="00254CAA">
        <w:rPr>
          <w:rFonts w:eastAsia="Arial"/>
          <w:szCs w:val="28"/>
        </w:rPr>
        <w:t>категория опасности процессов - опасные;</w:t>
      </w:r>
    </w:p>
    <w:p w:rsidR="00254CAA" w:rsidRPr="00254CAA" w:rsidRDefault="00254CAA" w:rsidP="00254CAA">
      <w:pPr>
        <w:tabs>
          <w:tab w:val="left" w:pos="6345"/>
        </w:tabs>
        <w:suppressAutoHyphens/>
        <w:overflowPunct w:val="0"/>
        <w:autoSpaceDE w:val="0"/>
        <w:spacing w:line="240" w:lineRule="auto"/>
        <w:ind w:left="675" w:right="11" w:firstLine="557"/>
        <w:jc w:val="left"/>
        <w:textAlignment w:val="baseline"/>
        <w:rPr>
          <w:rFonts w:eastAsia="Arial"/>
          <w:szCs w:val="28"/>
        </w:rPr>
      </w:pPr>
      <w:r w:rsidRPr="00254CAA">
        <w:rPr>
          <w:rFonts w:eastAsia="Arial"/>
          <w:szCs w:val="28"/>
        </w:rPr>
        <w:t>интенсивность, баллы - 7 (по карте С);</w:t>
      </w:r>
    </w:p>
    <w:p w:rsidR="00254CAA" w:rsidRPr="00254CAA" w:rsidRDefault="00254CAA" w:rsidP="00254CAA">
      <w:pPr>
        <w:widowControl w:val="0"/>
        <w:numPr>
          <w:ilvl w:val="0"/>
          <w:numId w:val="46"/>
        </w:numPr>
        <w:tabs>
          <w:tab w:val="left" w:pos="540"/>
          <w:tab w:val="left" w:pos="720"/>
        </w:tabs>
        <w:suppressAutoHyphens/>
        <w:autoSpaceDE w:val="0"/>
        <w:spacing w:line="240" w:lineRule="auto"/>
        <w:ind w:left="540" w:right="11"/>
        <w:jc w:val="left"/>
        <w:rPr>
          <w:rFonts w:eastAsia="Arial"/>
          <w:szCs w:val="28"/>
        </w:rPr>
      </w:pPr>
      <w:r w:rsidRPr="00254CAA">
        <w:rPr>
          <w:rFonts w:eastAsia="Arial"/>
          <w:szCs w:val="28"/>
        </w:rPr>
        <w:t>сильный ветер – максимальная скорость ветра 4% обеспеченности изменяется от 25 до 30 м/с. Наибольшее число дней с сильным ветром наблюдается в холодный период. Летом при температуре воздуха больше 30</w:t>
      </w:r>
      <w:proofErr w:type="gramStart"/>
      <w:r w:rsidRPr="00254CAA">
        <w:rPr>
          <w:rFonts w:ascii="Symbol" w:eastAsia="Arial" w:hAnsi="Symbol" w:cs="Symbol"/>
          <w:szCs w:val="28"/>
        </w:rPr>
        <w:t></w:t>
      </w:r>
      <w:r w:rsidRPr="00254CAA">
        <w:rPr>
          <w:rFonts w:eastAsia="Arial"/>
          <w:szCs w:val="28"/>
        </w:rPr>
        <w:t>С</w:t>
      </w:r>
      <w:proofErr w:type="gramEnd"/>
      <w:r w:rsidRPr="00254CAA">
        <w:rPr>
          <w:rFonts w:eastAsia="Arial"/>
          <w:szCs w:val="28"/>
        </w:rPr>
        <w:t>, скорости ветра больше 5 м/с и относительной влажности меньше 30 % возникают суховеи;</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сильный гололед – диаметр отложения льда на проводах – 20 мм и более;</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метель – перенос снега при среднем ветре 15 м/</w:t>
      </w:r>
      <w:proofErr w:type="gramStart"/>
      <w:r w:rsidRPr="00254CAA">
        <w:rPr>
          <w:rFonts w:eastAsia="Arial"/>
          <w:szCs w:val="28"/>
        </w:rPr>
        <w:t>с</w:t>
      </w:r>
      <w:proofErr w:type="gramEnd"/>
      <w:r w:rsidRPr="00254CAA">
        <w:rPr>
          <w:rFonts w:eastAsia="Arial"/>
          <w:szCs w:val="28"/>
        </w:rPr>
        <w:t xml:space="preserve"> </w:t>
      </w:r>
      <w:proofErr w:type="gramStart"/>
      <w:r w:rsidRPr="00254CAA">
        <w:rPr>
          <w:rFonts w:eastAsia="Arial"/>
          <w:szCs w:val="28"/>
        </w:rPr>
        <w:t>в</w:t>
      </w:r>
      <w:proofErr w:type="gramEnd"/>
      <w:r w:rsidRPr="00254CAA">
        <w:rPr>
          <w:rFonts w:eastAsia="Arial"/>
          <w:szCs w:val="28"/>
        </w:rPr>
        <w:t xml:space="preserve"> течение 12 часов и более;</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сильный мороз, температура до – 44</w:t>
      </w:r>
      <w:proofErr w:type="gramStart"/>
      <w:r w:rsidRPr="00254CAA">
        <w:rPr>
          <w:rFonts w:ascii="Symbol" w:eastAsia="Arial" w:hAnsi="Symbol" w:cs="Symbol"/>
          <w:szCs w:val="28"/>
        </w:rPr>
        <w:t></w:t>
      </w:r>
      <w:r w:rsidRPr="00254CAA">
        <w:rPr>
          <w:rFonts w:eastAsia="Arial"/>
          <w:szCs w:val="28"/>
        </w:rPr>
        <w:t>С</w:t>
      </w:r>
      <w:proofErr w:type="gramEnd"/>
      <w:r w:rsidRPr="00254CAA">
        <w:rPr>
          <w:rFonts w:eastAsia="Arial"/>
          <w:szCs w:val="28"/>
        </w:rPr>
        <w:t>;</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сильная жара, температура до +40</w:t>
      </w:r>
      <w:proofErr w:type="gramStart"/>
      <w:r w:rsidRPr="00254CAA">
        <w:rPr>
          <w:rFonts w:ascii="Symbol" w:eastAsia="Arial" w:hAnsi="Symbol" w:cs="Symbol"/>
          <w:szCs w:val="28"/>
        </w:rPr>
        <w:t></w:t>
      </w:r>
      <w:r w:rsidRPr="00254CAA">
        <w:rPr>
          <w:rFonts w:eastAsia="Arial"/>
          <w:szCs w:val="28"/>
        </w:rPr>
        <w:t>С</w:t>
      </w:r>
      <w:proofErr w:type="gramEnd"/>
      <w:r w:rsidRPr="00254CAA">
        <w:rPr>
          <w:rFonts w:eastAsia="Arial"/>
          <w:szCs w:val="28"/>
        </w:rPr>
        <w:t>;</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b/>
          <w:szCs w:val="28"/>
        </w:rPr>
      </w:pPr>
      <w:proofErr w:type="gramStart"/>
      <w:r w:rsidRPr="00254CAA">
        <w:rPr>
          <w:rFonts w:eastAsia="Arial"/>
          <w:szCs w:val="28"/>
        </w:rPr>
        <w:t>чрезвычайная</w:t>
      </w:r>
      <w:proofErr w:type="gramEnd"/>
      <w:r w:rsidRPr="00254CAA">
        <w:rPr>
          <w:rFonts w:eastAsia="Arial"/>
          <w:szCs w:val="28"/>
        </w:rPr>
        <w:t xml:space="preserve"> </w:t>
      </w:r>
      <w:proofErr w:type="spellStart"/>
      <w:r w:rsidRPr="00254CAA">
        <w:rPr>
          <w:rFonts w:eastAsia="Arial"/>
          <w:szCs w:val="28"/>
        </w:rPr>
        <w:t>пожароопасность</w:t>
      </w:r>
      <w:proofErr w:type="spellEnd"/>
      <w:r w:rsidRPr="00254CAA">
        <w:rPr>
          <w:rFonts w:eastAsia="Arial"/>
          <w:szCs w:val="28"/>
        </w:rPr>
        <w:t xml:space="preserve"> – 5 класс </w:t>
      </w:r>
      <w:proofErr w:type="spellStart"/>
      <w:r w:rsidRPr="00254CAA">
        <w:rPr>
          <w:rFonts w:eastAsia="Arial"/>
          <w:szCs w:val="28"/>
        </w:rPr>
        <w:t>горимости</w:t>
      </w:r>
      <w:proofErr w:type="spellEnd"/>
      <w:r w:rsidRPr="00254CAA">
        <w:rPr>
          <w:rFonts w:eastAsia="Arial"/>
          <w:szCs w:val="28"/>
        </w:rPr>
        <w:t>.</w:t>
      </w:r>
    </w:p>
    <w:p w:rsidR="00254CAA" w:rsidRPr="00254CAA" w:rsidRDefault="00254CAA" w:rsidP="00254CAA">
      <w:pPr>
        <w:widowControl w:val="0"/>
        <w:numPr>
          <w:ilvl w:val="0"/>
          <w:numId w:val="48"/>
        </w:numPr>
        <w:tabs>
          <w:tab w:val="left" w:pos="561"/>
          <w:tab w:val="left" w:pos="935"/>
        </w:tabs>
        <w:suppressAutoHyphens/>
        <w:autoSpaceDE w:val="0"/>
        <w:spacing w:line="240" w:lineRule="auto"/>
        <w:ind w:left="561" w:right="11"/>
        <w:jc w:val="left"/>
        <w:rPr>
          <w:rFonts w:eastAsia="Arial"/>
          <w:szCs w:val="28"/>
        </w:rPr>
      </w:pPr>
      <w:r w:rsidRPr="00254CAA">
        <w:rPr>
          <w:rFonts w:eastAsia="Arial"/>
          <w:b/>
          <w:szCs w:val="28"/>
        </w:rPr>
        <w:t>Техногенные ЧС</w:t>
      </w:r>
      <w:r w:rsidRPr="00254CAA">
        <w:rPr>
          <w:rFonts w:eastAsia="Arial"/>
          <w:b/>
          <w:szCs w:val="28"/>
          <w:lang w:val="en-US"/>
        </w:rPr>
        <w:t>:</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аварии на БАЭС;</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аварии на транспорте с выбросом (угрозой выброса) АХОВ;</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гидродинамическая авария на Куйбышевском водохранилище;</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Cs w:val="28"/>
        </w:rPr>
      </w:pPr>
      <w:r w:rsidRPr="00254CAA">
        <w:rPr>
          <w:rFonts w:eastAsia="Arial"/>
          <w:szCs w:val="28"/>
        </w:rPr>
        <w:t>пожары (взрывы) на транспорте;</w:t>
      </w:r>
    </w:p>
    <w:p w:rsidR="00254CAA" w:rsidRPr="00254CAA" w:rsidRDefault="00254CAA" w:rsidP="00254CAA">
      <w:pPr>
        <w:widowControl w:val="0"/>
        <w:numPr>
          <w:ilvl w:val="0"/>
          <w:numId w:val="46"/>
        </w:numPr>
        <w:tabs>
          <w:tab w:val="left" w:pos="0"/>
          <w:tab w:val="left" w:pos="720"/>
        </w:tabs>
        <w:suppressAutoHyphens/>
        <w:autoSpaceDE w:val="0"/>
        <w:spacing w:line="240" w:lineRule="auto"/>
        <w:ind w:left="0" w:right="11"/>
        <w:jc w:val="left"/>
        <w:rPr>
          <w:rFonts w:eastAsia="Arial"/>
          <w:sz w:val="20"/>
          <w:szCs w:val="20"/>
        </w:rPr>
      </w:pPr>
      <w:r w:rsidRPr="00254CAA">
        <w:rPr>
          <w:rFonts w:eastAsia="Arial"/>
          <w:szCs w:val="28"/>
        </w:rPr>
        <w:t>аварии на коммунальных системах.</w:t>
      </w:r>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line="240" w:lineRule="auto"/>
        <w:ind w:firstLine="561"/>
        <w:jc w:val="center"/>
        <w:rPr>
          <w:szCs w:val="28"/>
        </w:rPr>
      </w:pPr>
      <w:r w:rsidRPr="00254CAA">
        <w:rPr>
          <w:b/>
          <w:szCs w:val="28"/>
        </w:rPr>
        <w:t>В целях защиты территории и населения в границах поселения от возможных последствий ЧС в мирное и военное время проводятся мероприятия:</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проектирование, строительство и эксплуатация объектов с учетом норм безопасности населения в ЧС, характерных для поселения (при подготовке проектов документов градостроительной деятельности);</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строительство и поддержание в постоянной готовности коллективных средств защиты (защитных сооружений);</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планирование эвакуации населения, заблаговременная подготовка сборных эвакуационных пунктов (СЭП) и безопасных районов для расселения эвакуируемого населения;</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накопление необходимого количества средств индивидуальной защиты промышленного изготовления и заблаговременная подготовка простейших средств защиты для населения;</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подготовка сил и сре</w:t>
      </w:r>
      <w:proofErr w:type="gramStart"/>
      <w:r w:rsidRPr="00254CAA">
        <w:rPr>
          <w:szCs w:val="28"/>
        </w:rPr>
        <w:t>дств дл</w:t>
      </w:r>
      <w:proofErr w:type="gramEnd"/>
      <w:r w:rsidRPr="00254CAA">
        <w:rPr>
          <w:szCs w:val="28"/>
        </w:rPr>
        <w:t>я проведения спасательных и аварийно-восстановительных работ;</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lastRenderedPageBreak/>
        <w:t xml:space="preserve"> наличие и поддержание в постоянной готовности систем оперативного оповещения о ЧС;</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световая маскировка объектов и жилых домов;</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создание резервов материальных и финансовых ресурсов для ликвидации ЧС;</w:t>
      </w:r>
    </w:p>
    <w:p w:rsidR="00254CAA" w:rsidRPr="00254CAA" w:rsidRDefault="00254CAA" w:rsidP="00254CAA">
      <w:pPr>
        <w:numPr>
          <w:ilvl w:val="0"/>
          <w:numId w:val="43"/>
        </w:numPr>
        <w:tabs>
          <w:tab w:val="left" w:pos="360"/>
        </w:tabs>
        <w:suppressAutoHyphens/>
        <w:spacing w:line="240" w:lineRule="auto"/>
        <w:ind w:left="360"/>
        <w:jc w:val="left"/>
        <w:rPr>
          <w:szCs w:val="28"/>
        </w:rPr>
      </w:pPr>
      <w:r w:rsidRPr="00254CAA">
        <w:rPr>
          <w:szCs w:val="28"/>
        </w:rPr>
        <w:t xml:space="preserve"> защита продовольствия и источников водоснабжения от загрязнения радиоактивными, АХОВ и болезнетворными бактериями;</w:t>
      </w:r>
    </w:p>
    <w:p w:rsidR="00254CAA" w:rsidRPr="00254CAA" w:rsidRDefault="00254CAA" w:rsidP="00254CAA">
      <w:pPr>
        <w:numPr>
          <w:ilvl w:val="0"/>
          <w:numId w:val="43"/>
        </w:numPr>
        <w:tabs>
          <w:tab w:val="left" w:pos="360"/>
        </w:tabs>
        <w:suppressAutoHyphens/>
        <w:spacing w:line="240" w:lineRule="auto"/>
        <w:ind w:left="360"/>
        <w:jc w:val="left"/>
        <w:rPr>
          <w:sz w:val="24"/>
          <w:szCs w:val="24"/>
        </w:rPr>
      </w:pPr>
      <w:r w:rsidRPr="00254CAA">
        <w:rPr>
          <w:szCs w:val="28"/>
        </w:rPr>
        <w:t xml:space="preserve"> организация мест захоронения промышленных и бытовых отходов.</w:t>
      </w:r>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line="240" w:lineRule="auto"/>
        <w:ind w:firstLine="561"/>
        <w:rPr>
          <w:szCs w:val="28"/>
        </w:rPr>
      </w:pPr>
      <w:r w:rsidRPr="00254CAA">
        <w:rPr>
          <w:szCs w:val="28"/>
        </w:rPr>
        <w:t>Исходя из вышеизложенного, в  целях защиты территории и населения при возможном возникновении землетрясения заблаговременно (в мирное время) разрабатываются и проводятся следующие мероприятия:</w:t>
      </w:r>
    </w:p>
    <w:p w:rsidR="00254CAA" w:rsidRPr="00254CAA" w:rsidRDefault="00254CAA" w:rsidP="00254CAA">
      <w:pPr>
        <w:suppressAutoHyphens/>
        <w:spacing w:line="240" w:lineRule="auto"/>
        <w:ind w:firstLine="561"/>
        <w:rPr>
          <w:szCs w:val="28"/>
        </w:rPr>
      </w:pPr>
      <w:r w:rsidRPr="00254CAA">
        <w:rPr>
          <w:szCs w:val="28"/>
        </w:rPr>
        <w:t>1. При проектировании и строительстве новых объектов:</w:t>
      </w:r>
    </w:p>
    <w:p w:rsidR="00254CAA" w:rsidRPr="00254CAA" w:rsidRDefault="00254CAA" w:rsidP="00254CAA">
      <w:pPr>
        <w:suppressAutoHyphens/>
        <w:spacing w:line="240" w:lineRule="auto"/>
        <w:ind w:firstLine="561"/>
        <w:rPr>
          <w:szCs w:val="28"/>
        </w:rPr>
      </w:pPr>
      <w:r w:rsidRPr="00254CAA">
        <w:rPr>
          <w:szCs w:val="28"/>
        </w:rPr>
        <w:t>- проводят детальные расчеты последствий возможного землетрясения и разрабатывают мероприятия по снижению его влияния;</w:t>
      </w:r>
    </w:p>
    <w:p w:rsidR="00254CAA" w:rsidRPr="00254CAA" w:rsidRDefault="00254CAA" w:rsidP="00254CAA">
      <w:pPr>
        <w:suppressAutoHyphens/>
        <w:spacing w:line="240" w:lineRule="auto"/>
        <w:ind w:firstLine="561"/>
        <w:rPr>
          <w:szCs w:val="28"/>
        </w:rPr>
      </w:pPr>
      <w:r w:rsidRPr="00254CAA">
        <w:rPr>
          <w:szCs w:val="28"/>
        </w:rPr>
        <w:t>- осуществляют сейсмостойкое строительство.</w:t>
      </w:r>
    </w:p>
    <w:p w:rsidR="00254CAA" w:rsidRPr="00254CAA" w:rsidRDefault="00254CAA" w:rsidP="00254CAA">
      <w:pPr>
        <w:suppressAutoHyphens/>
        <w:spacing w:line="240" w:lineRule="auto"/>
        <w:ind w:firstLine="561"/>
        <w:rPr>
          <w:szCs w:val="28"/>
        </w:rPr>
      </w:pPr>
      <w:r w:rsidRPr="00254CAA">
        <w:rPr>
          <w:szCs w:val="28"/>
        </w:rPr>
        <w:t>Решениями по инженерной защите объектов строительства от воздействия возможных землетрясений предусматривается пассивный способ защиты за счет придания сейсмостойких свой</w:t>
      </w:r>
      <w:proofErr w:type="gramStart"/>
      <w:r w:rsidRPr="00254CAA">
        <w:rPr>
          <w:szCs w:val="28"/>
        </w:rPr>
        <w:t>ств зд</w:t>
      </w:r>
      <w:proofErr w:type="gramEnd"/>
      <w:r w:rsidRPr="00254CAA">
        <w:rPr>
          <w:szCs w:val="28"/>
        </w:rPr>
        <w:t xml:space="preserve">аниям, сооружениям и оборудованию – их способности воспринимать сейсмические нагрузки, сохраняя свои эксплуатационные качества. </w:t>
      </w:r>
    </w:p>
    <w:p w:rsidR="00254CAA" w:rsidRPr="00254CAA" w:rsidRDefault="00254CAA" w:rsidP="00254CAA">
      <w:pPr>
        <w:suppressAutoHyphens/>
        <w:spacing w:line="240" w:lineRule="auto"/>
        <w:ind w:firstLine="561"/>
        <w:rPr>
          <w:szCs w:val="28"/>
        </w:rPr>
      </w:pPr>
      <w:r w:rsidRPr="00254CAA">
        <w:rPr>
          <w:szCs w:val="28"/>
        </w:rPr>
        <w:t xml:space="preserve">Размещение и этажность жилых и общественных зданий необходимо предусматривать с учетом требований СНиП </w:t>
      </w:r>
      <w:r w:rsidRPr="00254CAA">
        <w:rPr>
          <w:szCs w:val="28"/>
          <w:lang w:val="en-US"/>
        </w:rPr>
        <w:t>II</w:t>
      </w:r>
      <w:r w:rsidRPr="00254CAA">
        <w:rPr>
          <w:szCs w:val="28"/>
        </w:rPr>
        <w:t>-7-81* и СН 429-71.</w:t>
      </w:r>
    </w:p>
    <w:p w:rsidR="00254CAA" w:rsidRPr="00254CAA" w:rsidRDefault="00254CAA" w:rsidP="00254CAA">
      <w:pPr>
        <w:suppressAutoHyphens/>
        <w:spacing w:line="240" w:lineRule="auto"/>
        <w:ind w:firstLine="561"/>
        <w:rPr>
          <w:szCs w:val="28"/>
        </w:rPr>
      </w:pPr>
      <w:r w:rsidRPr="00254CAA">
        <w:rPr>
          <w:szCs w:val="28"/>
        </w:rPr>
        <w:t>2. Мероприятия по возможной эвакуации населения отражаются в «Плане эвакуации населения, материальных и культурных ценностей муниципального образования в чрезвычайных ситуациях природного и техногенного характера». Отличительные особенности эвакуационных мероприятий при землетрясениях – заблаговременное определение стадионов и других открытых площадок, которые в соответствующий период будут выполнять задачи сборного эвакуационного пункта (СЭП) с помощью администраций (оперативных групп) СЭП, созданных муниципальным правовым актом, а также более широкий спектр услуг первоочередного жизнеобеспечения эвакуируемого населения, лишившегося крова в результате землетрясения.</w:t>
      </w:r>
    </w:p>
    <w:p w:rsidR="00254CAA" w:rsidRPr="00254CAA" w:rsidRDefault="00254CAA" w:rsidP="00254CAA">
      <w:pPr>
        <w:suppressAutoHyphens/>
        <w:spacing w:line="240" w:lineRule="auto"/>
        <w:ind w:firstLine="561"/>
        <w:rPr>
          <w:szCs w:val="28"/>
        </w:rPr>
      </w:pPr>
      <w:r w:rsidRPr="00254CAA">
        <w:rPr>
          <w:szCs w:val="28"/>
        </w:rPr>
        <w:t>3. Подготовку сил и сре</w:t>
      </w:r>
      <w:proofErr w:type="gramStart"/>
      <w:r w:rsidRPr="00254CAA">
        <w:rPr>
          <w:szCs w:val="28"/>
        </w:rPr>
        <w:t>дств дл</w:t>
      </w:r>
      <w:proofErr w:type="gramEnd"/>
      <w:r w:rsidRPr="00254CAA">
        <w:rPr>
          <w:szCs w:val="28"/>
        </w:rPr>
        <w:t>я проведения спасательных и аварийно-восстановительных работ.</w:t>
      </w:r>
    </w:p>
    <w:p w:rsidR="00254CAA" w:rsidRPr="00254CAA" w:rsidRDefault="00254CAA" w:rsidP="00254CAA">
      <w:pPr>
        <w:suppressAutoHyphens/>
        <w:spacing w:line="240" w:lineRule="auto"/>
        <w:ind w:firstLine="561"/>
        <w:rPr>
          <w:szCs w:val="28"/>
        </w:rPr>
      </w:pPr>
      <w:r w:rsidRPr="00254CAA">
        <w:rPr>
          <w:szCs w:val="28"/>
        </w:rPr>
        <w:t>4. Создание резервов и запасов материальных и финансовых средств (автономные источники эл. энергии и др.).</w:t>
      </w:r>
    </w:p>
    <w:p w:rsidR="00254CAA" w:rsidRPr="00254CAA" w:rsidRDefault="00254CAA" w:rsidP="00254CAA">
      <w:pPr>
        <w:suppressAutoHyphens/>
        <w:spacing w:line="240" w:lineRule="auto"/>
        <w:ind w:firstLine="561"/>
        <w:rPr>
          <w:szCs w:val="28"/>
        </w:rPr>
      </w:pPr>
      <w:r w:rsidRPr="00254CAA">
        <w:rPr>
          <w:szCs w:val="28"/>
        </w:rPr>
        <w:t>5. Создание и поддержание в постоянной готовности местной системы оповещения населения (проводное радио, подвижные средства оповещения).</w:t>
      </w:r>
    </w:p>
    <w:p w:rsidR="00254CAA" w:rsidRPr="00254CAA" w:rsidRDefault="00254CAA" w:rsidP="00254CAA">
      <w:pPr>
        <w:suppressAutoHyphens/>
        <w:spacing w:line="240" w:lineRule="auto"/>
        <w:ind w:firstLine="561"/>
        <w:rPr>
          <w:szCs w:val="28"/>
        </w:rPr>
      </w:pPr>
      <w:r w:rsidRPr="00254CAA">
        <w:rPr>
          <w:szCs w:val="28"/>
        </w:rPr>
        <w:t xml:space="preserve">6. Для предотвращения аварий планируются мероприятия по частичному отключению сетей </w:t>
      </w:r>
      <w:proofErr w:type="spellStart"/>
      <w:r w:rsidRPr="00254CAA">
        <w:rPr>
          <w:szCs w:val="28"/>
        </w:rPr>
        <w:t>энерго</w:t>
      </w:r>
      <w:proofErr w:type="spellEnd"/>
      <w:r w:rsidRPr="00254CAA">
        <w:rPr>
          <w:szCs w:val="28"/>
        </w:rPr>
        <w:t xml:space="preserve"> и водоснабжения, проведению противопожарных мероприятий.</w:t>
      </w:r>
    </w:p>
    <w:p w:rsidR="00254CAA" w:rsidRPr="00254CAA" w:rsidRDefault="00254CAA" w:rsidP="00254CAA">
      <w:pPr>
        <w:suppressAutoHyphens/>
        <w:spacing w:line="240" w:lineRule="auto"/>
        <w:ind w:firstLine="561"/>
        <w:rPr>
          <w:sz w:val="24"/>
          <w:szCs w:val="24"/>
        </w:rPr>
      </w:pPr>
      <w:r w:rsidRPr="00254CAA">
        <w:rPr>
          <w:szCs w:val="28"/>
        </w:rPr>
        <w:t>7. Обучение и подготовка населения к действиям в условиях землетрясения.</w:t>
      </w:r>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hd w:val="clear" w:color="auto" w:fill="FFFFFF"/>
        <w:suppressAutoHyphens/>
        <w:spacing w:line="240" w:lineRule="auto"/>
        <w:ind w:firstLine="561"/>
        <w:rPr>
          <w:bCs/>
          <w:spacing w:val="-4"/>
          <w:szCs w:val="28"/>
        </w:rPr>
      </w:pPr>
      <w:r w:rsidRPr="00254CAA">
        <w:rPr>
          <w:bCs/>
          <w:spacing w:val="-4"/>
          <w:szCs w:val="28"/>
        </w:rPr>
        <w:lastRenderedPageBreak/>
        <w:t>На территории Саратовской области основной вред, наносимый сильным ветром, заключается, как правило, в обрыве линии электропередачи и связи, разрушении крыш жилых домов и производственных зданий и сооружений.</w:t>
      </w:r>
    </w:p>
    <w:p w:rsidR="00254CAA" w:rsidRPr="00254CAA" w:rsidRDefault="00254CAA" w:rsidP="00254CAA">
      <w:pPr>
        <w:shd w:val="clear" w:color="auto" w:fill="FFFFFF"/>
        <w:suppressAutoHyphens/>
        <w:spacing w:line="240" w:lineRule="auto"/>
        <w:ind w:firstLine="561"/>
        <w:rPr>
          <w:bCs/>
          <w:spacing w:val="-4"/>
          <w:szCs w:val="28"/>
        </w:rPr>
      </w:pPr>
      <w:r w:rsidRPr="00254CAA">
        <w:rPr>
          <w:bCs/>
          <w:spacing w:val="-4"/>
          <w:szCs w:val="28"/>
        </w:rPr>
        <w:t>При проектировании, строительстве и реконструкции предлагается учитывать опасные аэродинамические воздействия сильного ветра в соответствии с требованиями ПУЭ-7 и строительных норм и правил, предусматривая пассивные способы защиты, включающие в себя:</w:t>
      </w:r>
    </w:p>
    <w:p w:rsidR="00254CAA" w:rsidRPr="00254CAA" w:rsidRDefault="00254CAA" w:rsidP="00254CAA">
      <w:pPr>
        <w:numPr>
          <w:ilvl w:val="0"/>
          <w:numId w:val="49"/>
        </w:numPr>
        <w:shd w:val="clear" w:color="auto" w:fill="FFFFFF"/>
        <w:tabs>
          <w:tab w:val="left" w:pos="170"/>
        </w:tabs>
        <w:suppressAutoHyphens/>
        <w:spacing w:line="240" w:lineRule="auto"/>
        <w:ind w:left="170"/>
        <w:jc w:val="left"/>
        <w:rPr>
          <w:bCs/>
          <w:spacing w:val="-4"/>
          <w:szCs w:val="28"/>
        </w:rPr>
      </w:pPr>
      <w:r w:rsidRPr="00254CAA">
        <w:rPr>
          <w:bCs/>
          <w:spacing w:val="-4"/>
          <w:szCs w:val="28"/>
        </w:rPr>
        <w:t>решения по повышению способности конструктивных элементов: зданий, сооружений и технических устройств к восприятию аэродинамических воздействий путем придания им необходимой жесткости (ПУЭ-7, СНиП 2.01.07-85);</w:t>
      </w:r>
    </w:p>
    <w:p w:rsidR="00254CAA" w:rsidRPr="00254CAA" w:rsidRDefault="00254CAA" w:rsidP="00254CAA">
      <w:pPr>
        <w:numPr>
          <w:ilvl w:val="0"/>
          <w:numId w:val="49"/>
        </w:numPr>
        <w:shd w:val="clear" w:color="auto" w:fill="FFFFFF"/>
        <w:tabs>
          <w:tab w:val="left" w:pos="170"/>
        </w:tabs>
        <w:suppressAutoHyphens/>
        <w:spacing w:line="240" w:lineRule="auto"/>
        <w:ind w:left="170"/>
        <w:jc w:val="left"/>
        <w:rPr>
          <w:bCs/>
          <w:spacing w:val="-4"/>
          <w:szCs w:val="28"/>
        </w:rPr>
      </w:pPr>
      <w:r w:rsidRPr="00254CAA">
        <w:rPr>
          <w:bCs/>
          <w:spacing w:val="-4"/>
          <w:szCs w:val="28"/>
        </w:rPr>
        <w:t>выбор сечения проводов с учетом максимальных ветровых нагрузок при минимальной температуре окружающей среды, согласно требованиям ПУЭ-7 и норм проектирования СО 153-34.47.36-2003;</w:t>
      </w:r>
    </w:p>
    <w:p w:rsidR="00254CAA" w:rsidRPr="00254CAA" w:rsidRDefault="00254CAA" w:rsidP="00254CAA">
      <w:pPr>
        <w:numPr>
          <w:ilvl w:val="0"/>
          <w:numId w:val="49"/>
        </w:numPr>
        <w:shd w:val="clear" w:color="auto" w:fill="FFFFFF"/>
        <w:tabs>
          <w:tab w:val="left" w:pos="170"/>
        </w:tabs>
        <w:suppressAutoHyphens/>
        <w:spacing w:line="240" w:lineRule="auto"/>
        <w:ind w:left="170"/>
        <w:jc w:val="left"/>
        <w:rPr>
          <w:sz w:val="24"/>
          <w:szCs w:val="24"/>
        </w:rPr>
      </w:pPr>
      <w:r w:rsidRPr="00254CAA">
        <w:rPr>
          <w:bCs/>
          <w:spacing w:val="-4"/>
          <w:szCs w:val="28"/>
        </w:rPr>
        <w:t xml:space="preserve">решения по </w:t>
      </w:r>
      <w:proofErr w:type="gramStart"/>
      <w:r w:rsidRPr="00254CAA">
        <w:rPr>
          <w:bCs/>
          <w:spacing w:val="-4"/>
          <w:szCs w:val="28"/>
        </w:rPr>
        <w:t>ВЛ</w:t>
      </w:r>
      <w:proofErr w:type="gramEnd"/>
      <w:r w:rsidRPr="00254CAA">
        <w:rPr>
          <w:bCs/>
          <w:spacing w:val="-4"/>
          <w:szCs w:val="28"/>
        </w:rPr>
        <w:t>, учитывающие возможное ветровое давление, пляску и вибрацию проводов (п. 2.5.38 – 2.5.85, ПУЭ-7), вибрацию проводов (тросов)и ее снижение за счет подвески гасителей вибрации и др..</w:t>
      </w:r>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line="240" w:lineRule="auto"/>
        <w:ind w:firstLine="561"/>
        <w:rPr>
          <w:szCs w:val="28"/>
        </w:rPr>
      </w:pPr>
      <w:r w:rsidRPr="00254CAA">
        <w:rPr>
          <w:szCs w:val="28"/>
        </w:rPr>
        <w:t>Основным способом защиты населения от современных средств поражения и ЧС на БАЭС является укрытие его в защитных сооружениях.</w:t>
      </w:r>
    </w:p>
    <w:p w:rsidR="00254CAA" w:rsidRPr="00254CAA" w:rsidRDefault="00254CAA" w:rsidP="00254CAA">
      <w:pPr>
        <w:suppressAutoHyphens/>
        <w:spacing w:line="240" w:lineRule="auto"/>
        <w:ind w:firstLine="561"/>
        <w:rPr>
          <w:szCs w:val="28"/>
        </w:rPr>
      </w:pPr>
      <w:r w:rsidRPr="00254CAA">
        <w:rPr>
          <w:szCs w:val="28"/>
        </w:rPr>
        <w:t>С этой целью осуществляется планомерное накопление необходимого фонда защитных сооружений.</w:t>
      </w:r>
    </w:p>
    <w:p w:rsidR="00254CAA" w:rsidRPr="00254CAA" w:rsidRDefault="00254CAA" w:rsidP="00254CAA">
      <w:pPr>
        <w:suppressAutoHyphens/>
        <w:spacing w:line="240" w:lineRule="auto"/>
        <w:ind w:firstLine="561"/>
        <w:rPr>
          <w:szCs w:val="28"/>
        </w:rPr>
      </w:pPr>
      <w:r w:rsidRPr="00254CAA">
        <w:rPr>
          <w:szCs w:val="28"/>
        </w:rPr>
        <w:t>К индивидуальным средствам защиты относятся средства защиты органов дыхания и средства защиты кожи.</w:t>
      </w:r>
    </w:p>
    <w:p w:rsidR="00254CAA" w:rsidRPr="00254CAA" w:rsidRDefault="00254CAA" w:rsidP="00254CAA">
      <w:pPr>
        <w:suppressAutoHyphens/>
        <w:spacing w:line="240" w:lineRule="auto"/>
        <w:ind w:firstLine="561"/>
        <w:rPr>
          <w:szCs w:val="28"/>
        </w:rPr>
      </w:pPr>
      <w:r w:rsidRPr="00254CAA">
        <w:rPr>
          <w:szCs w:val="28"/>
        </w:rPr>
        <w:t xml:space="preserve">По принципу защитного </w:t>
      </w:r>
      <w:proofErr w:type="gramStart"/>
      <w:r w:rsidRPr="00254CAA">
        <w:rPr>
          <w:szCs w:val="28"/>
        </w:rPr>
        <w:t>действия средства индивидуальной защиты органов дыхания</w:t>
      </w:r>
      <w:proofErr w:type="gramEnd"/>
      <w:r w:rsidRPr="00254CAA">
        <w:rPr>
          <w:szCs w:val="28"/>
        </w:rPr>
        <w:t xml:space="preserve"> и кожи делятся на фильтрующие и изолирующие.</w:t>
      </w:r>
    </w:p>
    <w:p w:rsidR="00254CAA" w:rsidRPr="00254CAA" w:rsidRDefault="00254CAA" w:rsidP="00254CAA">
      <w:pPr>
        <w:suppressAutoHyphens/>
        <w:spacing w:line="240" w:lineRule="auto"/>
        <w:ind w:firstLine="561"/>
        <w:rPr>
          <w:sz w:val="24"/>
          <w:szCs w:val="24"/>
        </w:rPr>
      </w:pPr>
      <w:proofErr w:type="gramStart"/>
      <w:r w:rsidRPr="00254CAA">
        <w:rPr>
          <w:szCs w:val="28"/>
        </w:rPr>
        <w:t>В соответствии с «Положением об организации обеспечения населения средствами индивидуальной защиты», утвержденного приказом МЧС РФ №993 от 21.12.2005 года, предоставление населению средств индивидуальной защиты осуществляется в соответствии с основными задачами в области гражданской обороны и в комплексе мероприятий по подготовке к защите, по защите населения на территории Российской Федерации от опасностей, возникающих при ведении военных действий или вследствие этих действий</w:t>
      </w:r>
      <w:proofErr w:type="gramEnd"/>
      <w:r w:rsidRPr="00254CAA">
        <w:rPr>
          <w:szCs w:val="28"/>
        </w:rPr>
        <w:t>, а также для защиты населения при возникновении чрезвычайных ситуаций природного и техногенного характера.</w:t>
      </w:r>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line="240" w:lineRule="auto"/>
        <w:ind w:firstLine="561"/>
        <w:rPr>
          <w:szCs w:val="28"/>
        </w:rPr>
      </w:pPr>
      <w:r w:rsidRPr="00254CAA">
        <w:rPr>
          <w:szCs w:val="28"/>
        </w:rPr>
        <w:t>Эвакуация населения является одним из основных способов защиты населения и сочетается с другими мероприятиями: укрытием, проведением противорадиационных, медицинских, противопожарных, инженерных работ и проводится с целью вывода (вывоза) людей из опасных зон и сведения возможных потерь до минимума.</w:t>
      </w:r>
    </w:p>
    <w:p w:rsidR="00254CAA" w:rsidRPr="00254CAA" w:rsidRDefault="00254CAA" w:rsidP="00254CAA">
      <w:pPr>
        <w:suppressAutoHyphens/>
        <w:spacing w:line="240" w:lineRule="auto"/>
        <w:ind w:firstLine="561"/>
        <w:rPr>
          <w:szCs w:val="28"/>
        </w:rPr>
      </w:pPr>
      <w:proofErr w:type="gramStart"/>
      <w:r w:rsidRPr="00254CAA">
        <w:rPr>
          <w:szCs w:val="28"/>
        </w:rPr>
        <w:t xml:space="preserve">В зависимости от масштабов последствий ЧС, времени ее проведения, целей (постоянное проживание в местах эвакуации или временное), способов эвакуации (транспортом или пешим порядком), в администрации разрабатываются «План эвакуации населения, материальных и культурных ценностей муниципального образования в чрезвычайных ситуациях </w:t>
      </w:r>
      <w:r w:rsidRPr="00254CAA">
        <w:rPr>
          <w:szCs w:val="28"/>
        </w:rPr>
        <w:lastRenderedPageBreak/>
        <w:t>природного и техногенного характера» и «План эвакуации населения, материальных и культурных ценностей в безопасные районы.</w:t>
      </w:r>
      <w:proofErr w:type="gramEnd"/>
    </w:p>
    <w:p w:rsidR="00254CAA" w:rsidRPr="00254CAA" w:rsidRDefault="00254CAA" w:rsidP="00254CAA">
      <w:pPr>
        <w:suppressAutoHyphens/>
        <w:spacing w:line="240" w:lineRule="auto"/>
        <w:ind w:firstLine="561"/>
        <w:rPr>
          <w:sz w:val="24"/>
          <w:szCs w:val="24"/>
        </w:rPr>
      </w:pPr>
      <w:proofErr w:type="gramStart"/>
      <w:r w:rsidRPr="00254CAA">
        <w:rPr>
          <w:szCs w:val="28"/>
        </w:rPr>
        <w:t>Эвакуационные мероприятия в ЧС природного и техногенного характера разрабатываются и утверждаются правовым актом муниципального образования в соответствии с требованиями Постановления Правительства Саратовской области от 17.03.2003г. № 19-П «Положение о проведении и обеспечении эвакуационных мероприятий в ЧС природного и техногенного характера на территории Саратовской области (с изменениями от  21.01.2004г., 02.06.2006г., 30.11.2007г. и 12.08.2008г.).</w:t>
      </w:r>
      <w:proofErr w:type="gramEnd"/>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line="240" w:lineRule="auto"/>
        <w:ind w:firstLine="561"/>
        <w:rPr>
          <w:szCs w:val="28"/>
        </w:rPr>
      </w:pPr>
      <w:r w:rsidRPr="00254CAA">
        <w:rPr>
          <w:szCs w:val="28"/>
        </w:rPr>
        <w:t xml:space="preserve">В соответствии с требованиями Постановления Правительства РФ от 26.11.2007г. №804 «Об утверждении Положения о гражданской обороне в Российской Федерации»: </w:t>
      </w:r>
    </w:p>
    <w:p w:rsidR="00254CAA" w:rsidRPr="00254CAA" w:rsidRDefault="00254CAA" w:rsidP="00254CAA">
      <w:pPr>
        <w:suppressAutoHyphens/>
        <w:spacing w:line="240" w:lineRule="auto"/>
        <w:ind w:firstLine="561"/>
        <w:rPr>
          <w:szCs w:val="28"/>
        </w:rPr>
      </w:pPr>
      <w:r w:rsidRPr="00254CAA">
        <w:rPr>
          <w:szCs w:val="28"/>
        </w:rPr>
        <w:t>Основными мероприятиями по гражданской обороне, осуществляемыми в целях решения задачи, связанной с оповещением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 являются:</w:t>
      </w:r>
    </w:p>
    <w:p w:rsidR="00254CAA" w:rsidRPr="00254CAA" w:rsidRDefault="00254CAA" w:rsidP="00254CAA">
      <w:pPr>
        <w:numPr>
          <w:ilvl w:val="0"/>
          <w:numId w:val="47"/>
        </w:numPr>
        <w:tabs>
          <w:tab w:val="left" w:pos="170"/>
        </w:tabs>
        <w:suppressAutoHyphens/>
        <w:spacing w:line="240" w:lineRule="auto"/>
        <w:ind w:left="170"/>
        <w:jc w:val="left"/>
        <w:rPr>
          <w:szCs w:val="28"/>
        </w:rPr>
      </w:pPr>
      <w:r w:rsidRPr="00254CAA">
        <w:rPr>
          <w:szCs w:val="28"/>
        </w:rPr>
        <w:t>создание и поддержание в состоянии постоянной готовности системы централизованного оповещения населения, осуществление ее модернизации на базе технических средств нового поколения;</w:t>
      </w:r>
    </w:p>
    <w:p w:rsidR="00254CAA" w:rsidRPr="00254CAA" w:rsidRDefault="00254CAA" w:rsidP="00254CAA">
      <w:pPr>
        <w:numPr>
          <w:ilvl w:val="0"/>
          <w:numId w:val="47"/>
        </w:numPr>
        <w:tabs>
          <w:tab w:val="left" w:pos="170"/>
        </w:tabs>
        <w:suppressAutoHyphens/>
        <w:spacing w:line="240" w:lineRule="auto"/>
        <w:ind w:left="170"/>
        <w:jc w:val="left"/>
        <w:rPr>
          <w:szCs w:val="28"/>
        </w:rPr>
      </w:pPr>
      <w:r w:rsidRPr="00254CAA">
        <w:rPr>
          <w:szCs w:val="28"/>
        </w:rPr>
        <w:t>создание локальных систем оповещения;</w:t>
      </w:r>
    </w:p>
    <w:p w:rsidR="00254CAA" w:rsidRPr="00254CAA" w:rsidRDefault="00254CAA" w:rsidP="00254CAA">
      <w:pPr>
        <w:numPr>
          <w:ilvl w:val="0"/>
          <w:numId w:val="47"/>
        </w:numPr>
        <w:tabs>
          <w:tab w:val="left" w:pos="170"/>
        </w:tabs>
        <w:suppressAutoHyphens/>
        <w:spacing w:line="240" w:lineRule="auto"/>
        <w:ind w:left="170"/>
        <w:jc w:val="left"/>
        <w:rPr>
          <w:szCs w:val="28"/>
        </w:rPr>
      </w:pPr>
      <w:r w:rsidRPr="00254CAA">
        <w:rPr>
          <w:szCs w:val="28"/>
        </w:rPr>
        <w:t>установка специализированных технических средств оповещения и информирования населения в местах массового пребывания людей;</w:t>
      </w:r>
    </w:p>
    <w:p w:rsidR="00254CAA" w:rsidRPr="00254CAA" w:rsidRDefault="00254CAA" w:rsidP="00254CAA">
      <w:pPr>
        <w:numPr>
          <w:ilvl w:val="0"/>
          <w:numId w:val="47"/>
        </w:numPr>
        <w:tabs>
          <w:tab w:val="left" w:pos="170"/>
        </w:tabs>
        <w:suppressAutoHyphens/>
        <w:spacing w:line="240" w:lineRule="auto"/>
        <w:ind w:left="170"/>
        <w:jc w:val="left"/>
        <w:rPr>
          <w:sz w:val="24"/>
          <w:szCs w:val="24"/>
        </w:rPr>
      </w:pPr>
      <w:r w:rsidRPr="00254CAA">
        <w:rPr>
          <w:szCs w:val="28"/>
        </w:rPr>
        <w:t>комплексное использование средств единой сети электросвязи Российской Федерации, сетей и средств радио-, проводного и телевизионного вещания, а также других технических средств передачи информации.</w:t>
      </w:r>
    </w:p>
    <w:p w:rsidR="00254CAA" w:rsidRPr="00254CAA" w:rsidRDefault="00254CAA" w:rsidP="00254CAA">
      <w:pPr>
        <w:suppressAutoHyphens/>
        <w:spacing w:line="240" w:lineRule="auto"/>
        <w:ind w:firstLine="0"/>
        <w:jc w:val="left"/>
        <w:rPr>
          <w:sz w:val="24"/>
          <w:szCs w:val="24"/>
        </w:rPr>
      </w:pPr>
    </w:p>
    <w:p w:rsidR="00254CAA" w:rsidRPr="00254CAA" w:rsidRDefault="00254CAA" w:rsidP="00254CAA">
      <w:pPr>
        <w:suppressAutoHyphens/>
        <w:spacing w:line="240" w:lineRule="auto"/>
        <w:ind w:firstLine="561"/>
        <w:rPr>
          <w:szCs w:val="28"/>
        </w:rPr>
      </w:pPr>
      <w:r w:rsidRPr="00254CAA">
        <w:rPr>
          <w:szCs w:val="28"/>
        </w:rPr>
        <w:t xml:space="preserve">В соответствии с постановлением Правительства Саратовской области от 2.06.2006г №175 – </w:t>
      </w:r>
      <w:proofErr w:type="gramStart"/>
      <w:r w:rsidRPr="00254CAA">
        <w:rPr>
          <w:szCs w:val="28"/>
        </w:rPr>
        <w:t>П</w:t>
      </w:r>
      <w:proofErr w:type="gramEnd"/>
      <w:r w:rsidRPr="00254CAA">
        <w:rPr>
          <w:szCs w:val="28"/>
        </w:rPr>
        <w:t xml:space="preserve"> одной из задач по обеспечению выполнения мероприятий по гражданской обороне является организация и проведение мероприятий по светомаскировке.</w:t>
      </w:r>
    </w:p>
    <w:p w:rsidR="00254CAA" w:rsidRPr="00254CAA" w:rsidRDefault="00254CAA" w:rsidP="00254CAA">
      <w:pPr>
        <w:suppressAutoHyphens/>
        <w:spacing w:line="240" w:lineRule="auto"/>
        <w:ind w:firstLine="561"/>
        <w:rPr>
          <w:szCs w:val="28"/>
        </w:rPr>
      </w:pPr>
      <w:proofErr w:type="gramStart"/>
      <w:r w:rsidRPr="00254CAA">
        <w:rPr>
          <w:szCs w:val="28"/>
        </w:rPr>
        <w:t>Для создания в темное время суток условий, затрудняющих обнаружение городских, сельских населенных пунктов и объектов экономики с воздуха путем визуального наблюдения или с помощью оптических приборов на территории муниципального района должны проводиться мероприятия по световой маскировке, так как в соответствии с частью 9.2 табл.7 СНиП 2.01.51 – 90, Саратовская область расположена в зоне светомаскировки.</w:t>
      </w:r>
      <w:proofErr w:type="gramEnd"/>
    </w:p>
    <w:p w:rsidR="00254CAA" w:rsidRPr="00254CAA" w:rsidRDefault="00254CAA" w:rsidP="00254CAA">
      <w:pPr>
        <w:suppressAutoHyphens/>
        <w:spacing w:line="240" w:lineRule="auto"/>
        <w:ind w:firstLine="561"/>
        <w:rPr>
          <w:szCs w:val="28"/>
        </w:rPr>
      </w:pPr>
      <w:r w:rsidRPr="00254CAA">
        <w:rPr>
          <w:szCs w:val="28"/>
        </w:rPr>
        <w:t>Порядок организации и проведения световой маскировки установлен:</w:t>
      </w:r>
    </w:p>
    <w:p w:rsidR="00254CAA" w:rsidRPr="00254CAA" w:rsidRDefault="00254CAA" w:rsidP="00254CAA">
      <w:pPr>
        <w:suppressAutoHyphens/>
        <w:spacing w:line="240" w:lineRule="auto"/>
        <w:ind w:firstLine="561"/>
        <w:rPr>
          <w:szCs w:val="28"/>
        </w:rPr>
      </w:pPr>
      <w:r w:rsidRPr="00254CAA">
        <w:rPr>
          <w:szCs w:val="28"/>
        </w:rPr>
        <w:t>- СНиП 2.01.51-90 Инженерно-технические мероприятия гражданской обороны;</w:t>
      </w:r>
    </w:p>
    <w:p w:rsidR="00254CAA" w:rsidRPr="00254CAA" w:rsidRDefault="00254CAA" w:rsidP="00254CAA">
      <w:pPr>
        <w:suppressAutoHyphens/>
        <w:spacing w:line="240" w:lineRule="auto"/>
        <w:ind w:firstLine="561"/>
        <w:rPr>
          <w:bCs/>
          <w:szCs w:val="28"/>
        </w:rPr>
      </w:pPr>
      <w:r w:rsidRPr="00254CAA">
        <w:rPr>
          <w:szCs w:val="28"/>
        </w:rPr>
        <w:t>- СНиП 2.01.53-84 Световая маскировка населенных пунктов и объектов народного хозяйства.</w:t>
      </w:r>
    </w:p>
    <w:p w:rsidR="00254CAA" w:rsidRPr="00254CAA" w:rsidRDefault="00254CAA" w:rsidP="00254CAA">
      <w:pPr>
        <w:tabs>
          <w:tab w:val="left" w:pos="935"/>
        </w:tabs>
        <w:suppressAutoHyphens/>
        <w:spacing w:line="240" w:lineRule="auto"/>
        <w:ind w:firstLine="561"/>
        <w:rPr>
          <w:bCs/>
          <w:szCs w:val="28"/>
        </w:rPr>
      </w:pPr>
      <w:r w:rsidRPr="00254CAA">
        <w:rPr>
          <w:bCs/>
          <w:szCs w:val="28"/>
        </w:rPr>
        <w:t xml:space="preserve">В соответствии с «Положением о гражданской обороне РФ» (Постановление Правительства РФ от 26.11.2007г. № 804) и «Положением об организации и ведении гражданской обороны в Саратовской области» </w:t>
      </w:r>
      <w:r w:rsidRPr="00254CAA">
        <w:rPr>
          <w:bCs/>
          <w:szCs w:val="28"/>
        </w:rPr>
        <w:lastRenderedPageBreak/>
        <w:t>(Постановление Губернатора Саратовской области от 24.11.2008г. № 162), основными мероприятиями по гражданской обороне, осуществляемыми в целях решения задачи, связанной с обеспечением световой маскировки, являются:</w:t>
      </w:r>
    </w:p>
    <w:p w:rsidR="00254CAA" w:rsidRPr="00254CAA" w:rsidRDefault="00254CAA" w:rsidP="00254CAA">
      <w:pPr>
        <w:numPr>
          <w:ilvl w:val="0"/>
          <w:numId w:val="41"/>
        </w:numPr>
        <w:tabs>
          <w:tab w:val="left" w:pos="170"/>
          <w:tab w:val="left" w:pos="935"/>
        </w:tabs>
        <w:suppressAutoHyphens/>
        <w:spacing w:line="240" w:lineRule="auto"/>
        <w:ind w:left="170"/>
        <w:jc w:val="left"/>
        <w:rPr>
          <w:bCs/>
          <w:szCs w:val="28"/>
        </w:rPr>
      </w:pPr>
      <w:r w:rsidRPr="00254CAA">
        <w:rPr>
          <w:bCs/>
          <w:szCs w:val="28"/>
        </w:rPr>
        <w:t>определение перечня объектов, подлежащих маскировке;</w:t>
      </w:r>
    </w:p>
    <w:p w:rsidR="00254CAA" w:rsidRPr="00254CAA" w:rsidRDefault="00254CAA" w:rsidP="00254CAA">
      <w:pPr>
        <w:numPr>
          <w:ilvl w:val="0"/>
          <w:numId w:val="41"/>
        </w:numPr>
        <w:tabs>
          <w:tab w:val="left" w:pos="170"/>
          <w:tab w:val="left" w:pos="935"/>
        </w:tabs>
        <w:suppressAutoHyphens/>
        <w:spacing w:line="240" w:lineRule="auto"/>
        <w:ind w:left="170"/>
        <w:jc w:val="left"/>
        <w:rPr>
          <w:bCs/>
          <w:szCs w:val="28"/>
        </w:rPr>
      </w:pPr>
      <w:r w:rsidRPr="00254CAA">
        <w:rPr>
          <w:bCs/>
          <w:szCs w:val="28"/>
        </w:rPr>
        <w:t>планирование подготовительных мероприятий, обеспечивающих осуществление светомаскировки в режимах частичного и полного затемнения;</w:t>
      </w:r>
    </w:p>
    <w:p w:rsidR="00254CAA" w:rsidRPr="00254CAA" w:rsidRDefault="00254CAA" w:rsidP="00254CAA">
      <w:pPr>
        <w:numPr>
          <w:ilvl w:val="0"/>
          <w:numId w:val="41"/>
        </w:numPr>
        <w:tabs>
          <w:tab w:val="left" w:pos="170"/>
          <w:tab w:val="left" w:pos="935"/>
        </w:tabs>
        <w:suppressAutoHyphens/>
        <w:spacing w:line="240" w:lineRule="auto"/>
        <w:ind w:left="170"/>
        <w:jc w:val="left"/>
        <w:rPr>
          <w:bCs/>
          <w:szCs w:val="28"/>
        </w:rPr>
      </w:pPr>
      <w:r w:rsidRPr="00254CAA">
        <w:rPr>
          <w:bCs/>
          <w:szCs w:val="28"/>
        </w:rPr>
        <w:t>создание и поддержание в состоянии постоянной готовности к использованию по предназначению запасов материально-технических средств, необходимых для проведения мероприятий по осуществлению световой маскировки.</w:t>
      </w:r>
    </w:p>
    <w:p w:rsidR="00254CAA" w:rsidRPr="00254CAA" w:rsidRDefault="00254CAA" w:rsidP="00254CAA">
      <w:pPr>
        <w:tabs>
          <w:tab w:val="left" w:pos="935"/>
        </w:tabs>
        <w:suppressAutoHyphens/>
        <w:spacing w:line="240" w:lineRule="auto"/>
        <w:ind w:firstLine="561"/>
        <w:rPr>
          <w:szCs w:val="28"/>
        </w:rPr>
      </w:pPr>
      <w:r w:rsidRPr="00254CAA">
        <w:rPr>
          <w:bCs/>
          <w:szCs w:val="28"/>
        </w:rPr>
        <w:t>В целях обеспечения данных мероприятий разрабатывается «Проект световой маскировки населенных пунктов и объектов, продолжающих работу в военное время» и «Планы световой маскировки».</w:t>
      </w:r>
    </w:p>
    <w:p w:rsidR="00254CAA" w:rsidRPr="00254CAA" w:rsidRDefault="00254CAA" w:rsidP="00254CAA">
      <w:pPr>
        <w:suppressAutoHyphens/>
        <w:spacing w:line="240" w:lineRule="auto"/>
        <w:ind w:firstLine="0"/>
        <w:jc w:val="left"/>
        <w:rPr>
          <w:szCs w:val="28"/>
        </w:rPr>
      </w:pPr>
    </w:p>
    <w:p w:rsidR="00254CAA" w:rsidRPr="00254CAA" w:rsidRDefault="00254CAA" w:rsidP="00254CAA">
      <w:pPr>
        <w:suppressAutoHyphens/>
        <w:spacing w:line="240" w:lineRule="auto"/>
        <w:ind w:firstLine="561"/>
        <w:rPr>
          <w:szCs w:val="28"/>
        </w:rPr>
      </w:pPr>
      <w:r w:rsidRPr="00254CAA">
        <w:rPr>
          <w:szCs w:val="28"/>
        </w:rPr>
        <w:t>В целях повышения устойчивости проектируемой территории в границах проекта планировки в особый период предлагается:</w:t>
      </w:r>
    </w:p>
    <w:p w:rsidR="00254CAA" w:rsidRPr="00254CAA" w:rsidRDefault="00254CAA" w:rsidP="00254CAA">
      <w:pPr>
        <w:suppressAutoHyphens/>
        <w:spacing w:line="240" w:lineRule="auto"/>
        <w:ind w:firstLine="561"/>
        <w:rPr>
          <w:szCs w:val="28"/>
        </w:rPr>
      </w:pPr>
      <w:r w:rsidRPr="00254CAA">
        <w:rPr>
          <w:szCs w:val="28"/>
        </w:rPr>
        <w:t>1. спланировать мероприятия по световой маскировке, установленные СНиП 2.0151-90 и СНиП</w:t>
      </w:r>
      <w:proofErr w:type="gramStart"/>
      <w:r w:rsidRPr="00254CAA">
        <w:rPr>
          <w:szCs w:val="28"/>
        </w:rPr>
        <w:t>2</w:t>
      </w:r>
      <w:proofErr w:type="gramEnd"/>
      <w:r w:rsidRPr="00254CAA">
        <w:rPr>
          <w:szCs w:val="28"/>
        </w:rPr>
        <w:t>.01.53-84.</w:t>
      </w:r>
    </w:p>
    <w:p w:rsidR="00254CAA" w:rsidRPr="00254CAA" w:rsidRDefault="00254CAA" w:rsidP="00254CAA">
      <w:pPr>
        <w:suppressAutoHyphens/>
        <w:spacing w:line="240" w:lineRule="auto"/>
        <w:ind w:firstLine="561"/>
        <w:rPr>
          <w:szCs w:val="28"/>
        </w:rPr>
      </w:pPr>
      <w:r w:rsidRPr="00254CAA">
        <w:rPr>
          <w:szCs w:val="28"/>
        </w:rPr>
        <w:t xml:space="preserve">2. </w:t>
      </w:r>
      <w:proofErr w:type="gramStart"/>
      <w:r w:rsidRPr="00254CAA">
        <w:rPr>
          <w:szCs w:val="28"/>
        </w:rPr>
        <w:t>Создать на территории муниципального образования резервы материальных и финансовых ресурсов, предназначенных для экстренного привлечения необходимых средств в целях проведения в зоне чрезвычайной ситуации и прилегающих к ней районах силами и средствами ликвидации чрезвычайных ситуаций всех видов неотложных работ (аварийно-спасательных и аварийно-восстановительных), а также жизнеобеспечения пострадавшего населения, установленных Постановлением администрации МО № 58 от 25.06.2009г.</w:t>
      </w:r>
      <w:proofErr w:type="gramEnd"/>
    </w:p>
    <w:p w:rsidR="00254CAA" w:rsidRPr="00254CAA" w:rsidRDefault="00254CAA" w:rsidP="00254CAA">
      <w:pPr>
        <w:shd w:val="clear" w:color="auto" w:fill="FFFFFF"/>
        <w:tabs>
          <w:tab w:val="left" w:pos="561"/>
        </w:tabs>
        <w:suppressAutoHyphens/>
        <w:spacing w:line="240" w:lineRule="auto"/>
        <w:ind w:firstLine="561"/>
        <w:rPr>
          <w:szCs w:val="28"/>
        </w:rPr>
      </w:pPr>
      <w:proofErr w:type="spellStart"/>
      <w:r w:rsidRPr="00254CAA">
        <w:rPr>
          <w:szCs w:val="28"/>
        </w:rPr>
        <w:t>Руководоствуясь</w:t>
      </w:r>
      <w:proofErr w:type="spellEnd"/>
      <w:r w:rsidRPr="00254CAA">
        <w:rPr>
          <w:szCs w:val="28"/>
        </w:rPr>
        <w:t xml:space="preserve"> требованиями части 6.8 «Градостроительных нормативов для Саратовской области», утвержденных Постановлением Правительства Саратовской области от 14.06.2007г. № 230-П.</w:t>
      </w:r>
    </w:p>
    <w:p w:rsidR="00254CAA" w:rsidRPr="00254CAA" w:rsidRDefault="00254CAA" w:rsidP="00254CAA">
      <w:pPr>
        <w:shd w:val="clear" w:color="auto" w:fill="FFFFFF"/>
        <w:tabs>
          <w:tab w:val="left" w:pos="561"/>
        </w:tabs>
        <w:suppressAutoHyphens/>
        <w:spacing w:line="240" w:lineRule="auto"/>
        <w:ind w:firstLine="561"/>
        <w:rPr>
          <w:szCs w:val="28"/>
        </w:rPr>
      </w:pPr>
      <w:r w:rsidRPr="00254CAA">
        <w:rPr>
          <w:szCs w:val="28"/>
        </w:rPr>
        <w:t>Проектом предлагается:</w:t>
      </w:r>
    </w:p>
    <w:p w:rsidR="00254CAA" w:rsidRPr="00254CAA" w:rsidRDefault="00254CAA" w:rsidP="00254CAA">
      <w:pPr>
        <w:numPr>
          <w:ilvl w:val="0"/>
          <w:numId w:val="45"/>
        </w:numPr>
        <w:shd w:val="clear" w:color="auto" w:fill="FFFFFF"/>
        <w:tabs>
          <w:tab w:val="left" w:pos="170"/>
        </w:tabs>
        <w:suppressAutoHyphens/>
        <w:spacing w:line="240" w:lineRule="auto"/>
        <w:ind w:left="170"/>
        <w:jc w:val="left"/>
        <w:rPr>
          <w:szCs w:val="28"/>
        </w:rPr>
      </w:pPr>
      <w:r w:rsidRPr="00254CAA">
        <w:rPr>
          <w:szCs w:val="28"/>
        </w:rPr>
        <w:t xml:space="preserve">строительство общественной бани </w:t>
      </w:r>
      <w:proofErr w:type="gramStart"/>
      <w:r w:rsidRPr="00254CAA">
        <w:rPr>
          <w:szCs w:val="28"/>
        </w:rPr>
        <w:t>в</w:t>
      </w:r>
      <w:proofErr w:type="gramEnd"/>
      <w:r w:rsidRPr="00254CAA">
        <w:rPr>
          <w:szCs w:val="28"/>
        </w:rPr>
        <w:t xml:space="preserve"> с. Натальино на 28 помывочных мест (из расчета 7 помывочных мест на 1000 чел.);</w:t>
      </w:r>
    </w:p>
    <w:p w:rsidR="00254CAA" w:rsidRPr="00254CAA" w:rsidRDefault="00254CAA" w:rsidP="00254CAA">
      <w:pPr>
        <w:numPr>
          <w:ilvl w:val="0"/>
          <w:numId w:val="45"/>
        </w:numPr>
        <w:shd w:val="clear" w:color="auto" w:fill="FFFFFF"/>
        <w:tabs>
          <w:tab w:val="left" w:pos="170"/>
        </w:tabs>
        <w:suppressAutoHyphens/>
        <w:spacing w:line="240" w:lineRule="auto"/>
        <w:ind w:left="170"/>
        <w:jc w:val="left"/>
        <w:rPr>
          <w:szCs w:val="28"/>
        </w:rPr>
      </w:pPr>
      <w:r w:rsidRPr="00254CAA">
        <w:rPr>
          <w:szCs w:val="28"/>
        </w:rPr>
        <w:t xml:space="preserve">в соответствии с СНиП 2.01.51-90 (ч. 10), в составе проекта бани </w:t>
      </w:r>
      <w:r w:rsidRPr="00254CAA">
        <w:rPr>
          <w:spacing w:val="-1"/>
          <w:szCs w:val="28"/>
        </w:rPr>
        <w:t xml:space="preserve">разработать проект ее </w:t>
      </w:r>
      <w:r w:rsidRPr="00254CAA">
        <w:rPr>
          <w:szCs w:val="28"/>
        </w:rPr>
        <w:t xml:space="preserve">приспособления для санитарной обработки людей: </w:t>
      </w:r>
    </w:p>
    <w:p w:rsidR="00254CAA" w:rsidRPr="00254CAA" w:rsidRDefault="00254CAA" w:rsidP="00254CAA">
      <w:pPr>
        <w:numPr>
          <w:ilvl w:val="1"/>
          <w:numId w:val="44"/>
        </w:numPr>
        <w:tabs>
          <w:tab w:val="left" w:pos="360"/>
        </w:tabs>
        <w:suppressAutoHyphens/>
        <w:spacing w:line="240" w:lineRule="auto"/>
        <w:ind w:left="360"/>
        <w:jc w:val="left"/>
        <w:rPr>
          <w:szCs w:val="28"/>
        </w:rPr>
      </w:pPr>
      <w:r w:rsidRPr="00254CAA">
        <w:rPr>
          <w:szCs w:val="28"/>
        </w:rPr>
        <w:t>сеть проектных улиц в новом жилом районе имеет прямоугольную схему с дифференциацией улиц на основные, по которым предусмотрена организация движения общественного пассажирского транспорта, и второстепенные (жилые), обеспечивающие подъезды к каждому жилому дому;</w:t>
      </w:r>
    </w:p>
    <w:p w:rsidR="00254CAA" w:rsidRPr="00254CAA" w:rsidRDefault="00254CAA" w:rsidP="00254CAA">
      <w:pPr>
        <w:numPr>
          <w:ilvl w:val="1"/>
          <w:numId w:val="44"/>
        </w:numPr>
        <w:tabs>
          <w:tab w:val="left" w:pos="360"/>
        </w:tabs>
        <w:suppressAutoHyphens/>
        <w:spacing w:line="240" w:lineRule="auto"/>
        <w:ind w:left="360"/>
        <w:jc w:val="left"/>
        <w:rPr>
          <w:szCs w:val="28"/>
        </w:rPr>
      </w:pPr>
      <w:r w:rsidRPr="00254CAA">
        <w:rPr>
          <w:szCs w:val="28"/>
        </w:rPr>
        <w:t xml:space="preserve">на пересечении автодороги «Балаково — Духовницкое» с вновь проектируемыми улицами предусмотреть организацию </w:t>
      </w:r>
      <w:proofErr w:type="spellStart"/>
      <w:r w:rsidRPr="00254CAA">
        <w:rPr>
          <w:szCs w:val="28"/>
        </w:rPr>
        <w:t>сфетофорного</w:t>
      </w:r>
      <w:proofErr w:type="spellEnd"/>
      <w:r w:rsidRPr="00254CAA">
        <w:rPr>
          <w:szCs w:val="28"/>
        </w:rPr>
        <w:t xml:space="preserve"> регулирования, с основным пешеходным ходом (главная пешеходная связь между существующей и проектной застройкой) — строительство подземного пешеходного перехода;</w:t>
      </w:r>
    </w:p>
    <w:p w:rsidR="00254CAA" w:rsidRPr="00254CAA" w:rsidRDefault="00254CAA" w:rsidP="00254CAA">
      <w:pPr>
        <w:numPr>
          <w:ilvl w:val="1"/>
          <w:numId w:val="44"/>
        </w:numPr>
        <w:tabs>
          <w:tab w:val="left" w:pos="360"/>
          <w:tab w:val="left" w:pos="980"/>
        </w:tabs>
        <w:suppressAutoHyphens/>
        <w:spacing w:line="240" w:lineRule="auto"/>
        <w:ind w:left="360"/>
        <w:jc w:val="left"/>
        <w:rPr>
          <w:szCs w:val="28"/>
        </w:rPr>
      </w:pPr>
      <w:r w:rsidRPr="00254CAA">
        <w:rPr>
          <w:szCs w:val="28"/>
        </w:rPr>
        <w:lastRenderedPageBreak/>
        <w:t>на пересечении проектируемых улиц с каналом строительство мостов, габариты которых должны соответствовать ширине проезжей части и тротуаров улицы. (Рекомендуемая ширина вновь проектируемых улиц в красных линиях  для основных улиц составляет 35 - 50 м,  для второстепенных — 25 м.);</w:t>
      </w:r>
    </w:p>
    <w:p w:rsidR="00254CAA" w:rsidRPr="00254CAA" w:rsidRDefault="00254CAA" w:rsidP="00254CAA">
      <w:pPr>
        <w:numPr>
          <w:ilvl w:val="1"/>
          <w:numId w:val="44"/>
        </w:numPr>
        <w:tabs>
          <w:tab w:val="left" w:pos="360"/>
          <w:tab w:val="left" w:pos="980"/>
        </w:tabs>
        <w:suppressAutoHyphens/>
        <w:spacing w:line="240" w:lineRule="auto"/>
        <w:ind w:left="360"/>
        <w:jc w:val="left"/>
        <w:rPr>
          <w:sz w:val="24"/>
          <w:szCs w:val="24"/>
        </w:rPr>
      </w:pPr>
      <w:r w:rsidRPr="00254CAA">
        <w:rPr>
          <w:szCs w:val="28"/>
        </w:rPr>
        <w:t>на территории планируемой застройки запроектировать 4 встроенных убежища общей вместимостью 1800 человек. Убежища на планируемой под застройку территории предлагается разместить в предлагаемых к строительству зданиях: школы, административного здания с ОПС, амбулатории. При</w:t>
      </w:r>
      <w:r w:rsidRPr="00254CAA">
        <w:rPr>
          <w:rFonts w:ascii="Trebuchet MS" w:hAnsi="Trebuchet MS" w:cs="Trebuchet MS"/>
          <w:sz w:val="24"/>
          <w:szCs w:val="24"/>
        </w:rPr>
        <w:t xml:space="preserve"> </w:t>
      </w:r>
      <w:r w:rsidRPr="00254CAA">
        <w:rPr>
          <w:szCs w:val="28"/>
        </w:rPr>
        <w:t xml:space="preserve">разработке проектов убежищ следует руководствоваться основными положениями СНиП </w:t>
      </w:r>
      <w:r w:rsidRPr="00254CAA">
        <w:rPr>
          <w:szCs w:val="28"/>
          <w:lang w:val="en-US"/>
        </w:rPr>
        <w:t>II</w:t>
      </w:r>
      <w:r w:rsidRPr="00254CAA">
        <w:rPr>
          <w:szCs w:val="28"/>
        </w:rPr>
        <w:t xml:space="preserve">-11-77*, СНиП 2.01.51-90, а также использовать в качестве дополнительного пособия «Руководство по проектированию строительных конструкций убежищ гражданской обороны». Руководство разработано в 1982 г. ЦНИИ </w:t>
      </w:r>
      <w:proofErr w:type="spellStart"/>
      <w:r w:rsidRPr="00254CAA">
        <w:rPr>
          <w:szCs w:val="28"/>
        </w:rPr>
        <w:t>Промизданий</w:t>
      </w:r>
      <w:proofErr w:type="spellEnd"/>
      <w:r w:rsidRPr="00254CAA">
        <w:rPr>
          <w:szCs w:val="28"/>
        </w:rPr>
        <w:t xml:space="preserve"> Госстроя СССР и является необходимым приложением к СНиП </w:t>
      </w:r>
      <w:r w:rsidRPr="00254CAA">
        <w:rPr>
          <w:szCs w:val="28"/>
          <w:lang w:val="en-US"/>
        </w:rPr>
        <w:t>II</w:t>
      </w:r>
      <w:r w:rsidRPr="00254CAA">
        <w:rPr>
          <w:szCs w:val="28"/>
        </w:rPr>
        <w:t>-11-77*.</w:t>
      </w:r>
    </w:p>
    <w:p w:rsidR="00254CAA" w:rsidRPr="00254CAA" w:rsidRDefault="00254CAA" w:rsidP="00254CAA">
      <w:pPr>
        <w:suppressAutoHyphens/>
        <w:spacing w:line="240" w:lineRule="auto"/>
        <w:ind w:firstLine="0"/>
        <w:jc w:val="left"/>
        <w:rPr>
          <w:sz w:val="24"/>
          <w:szCs w:val="24"/>
        </w:rPr>
      </w:pPr>
    </w:p>
    <w:p w:rsidR="00907DA8" w:rsidRPr="00FB3EF5" w:rsidRDefault="00907DA8" w:rsidP="00907DA8">
      <w:pPr>
        <w:pStyle w:val="17"/>
        <w:ind w:left="-284"/>
        <w:jc w:val="left"/>
      </w:pPr>
    </w:p>
    <w:p w:rsidR="00907DA8" w:rsidRPr="00FB3EF5" w:rsidRDefault="00907DA8" w:rsidP="00907DA8">
      <w:pPr>
        <w:ind w:left="-426" w:firstLine="0"/>
      </w:pPr>
    </w:p>
    <w:p w:rsidR="00907DA8" w:rsidRDefault="00907DA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Default="00531718" w:rsidP="00531718">
      <w:pPr>
        <w:tabs>
          <w:tab w:val="left" w:pos="1110"/>
        </w:tabs>
        <w:ind w:left="-426" w:firstLine="0"/>
        <w:jc w:val="center"/>
      </w:pPr>
      <w:r>
        <w:t>Проект планировки территории</w:t>
      </w:r>
      <w:bookmarkStart w:id="1" w:name="_GoBack"/>
      <w:bookmarkEnd w:id="1"/>
    </w:p>
    <w:p w:rsidR="00531718" w:rsidRDefault="00531718" w:rsidP="00907DA8">
      <w:pPr>
        <w:tabs>
          <w:tab w:val="left" w:pos="1110"/>
        </w:tabs>
        <w:ind w:left="-426" w:firstLine="0"/>
      </w:pPr>
    </w:p>
    <w:p w:rsidR="00531718" w:rsidRDefault="00531718" w:rsidP="00907DA8">
      <w:pPr>
        <w:tabs>
          <w:tab w:val="left" w:pos="1110"/>
        </w:tabs>
        <w:ind w:left="-426" w:firstLine="0"/>
      </w:pPr>
    </w:p>
    <w:p w:rsidR="00531718" w:rsidRPr="00FB3EF5" w:rsidRDefault="00531718" w:rsidP="00907DA8">
      <w:pPr>
        <w:tabs>
          <w:tab w:val="left" w:pos="1110"/>
        </w:tabs>
        <w:ind w:left="-426" w:firstLine="0"/>
      </w:pPr>
    </w:p>
    <w:p w:rsidR="00907DA8" w:rsidRPr="00FB3EF5" w:rsidRDefault="00907DA8" w:rsidP="00907DA8"/>
    <w:p w:rsidR="00907DA8" w:rsidRPr="00FB3EF5" w:rsidRDefault="00907DA8" w:rsidP="00907DA8">
      <w:pPr>
        <w:ind w:left="-426" w:firstLine="0"/>
      </w:pPr>
    </w:p>
    <w:p w:rsidR="00907DA8" w:rsidRPr="00FB3EF5" w:rsidRDefault="00531718" w:rsidP="00531718">
      <w:pPr>
        <w:ind w:firstLine="0"/>
        <w:sectPr w:rsidR="00907DA8" w:rsidRPr="00FB3EF5" w:rsidSect="00695F6F">
          <w:headerReference w:type="default" r:id="rId21"/>
          <w:footerReference w:type="default" r:id="rId22"/>
          <w:headerReference w:type="first" r:id="rId23"/>
          <w:footerReference w:type="first" r:id="rId24"/>
          <w:pgSz w:w="11906" w:h="16838" w:code="9"/>
          <w:pgMar w:top="794" w:right="737" w:bottom="340" w:left="1644" w:header="709" w:footer="709" w:gutter="0"/>
          <w:pgBorders>
            <w:top w:val="single" w:sz="12" w:space="25" w:color="auto"/>
            <w:left w:val="single" w:sz="12" w:space="21" w:color="auto"/>
            <w:bottom w:val="single" w:sz="12" w:space="15" w:color="auto"/>
            <w:right w:val="single" w:sz="12" w:space="20" w:color="auto"/>
          </w:pgBorders>
          <w:cols w:space="708"/>
          <w:docGrid w:linePitch="360"/>
        </w:sectPr>
      </w:pPr>
      <w:r>
        <w:rPr>
          <w:noProof/>
        </w:rPr>
        <w:drawing>
          <wp:inline distT="0" distB="0" distL="0" distR="0">
            <wp:extent cx="6048375" cy="2708656"/>
            <wp:effectExtent l="0" t="0" r="0" b="0"/>
            <wp:docPr id="3" name="Рисунок 3" descr="G:\Документы\АЛЕНА\ПУБЛИЧНЫЕ СЛУШАНИЯ\ППТ\Натальино_многодетные ППТ\ППТ Натальино, многодетные_2016\Чертеж планировки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Документы\АЛЕНА\ПУБЛИЧНЫЕ СЛУШАНИЯ\ППТ\Натальино_многодетные ППТ\ППТ Натальино, многодетные_2016\Чертеж планировки территории.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48375" cy="2708656"/>
                    </a:xfrm>
                    <a:prstGeom prst="rect">
                      <a:avLst/>
                    </a:prstGeom>
                    <a:noFill/>
                    <a:ln>
                      <a:noFill/>
                    </a:ln>
                  </pic:spPr>
                </pic:pic>
              </a:graphicData>
            </a:graphic>
          </wp:inline>
        </w:drawing>
      </w:r>
    </w:p>
    <w:p w:rsidR="00907DA8" w:rsidRPr="00FB3EF5" w:rsidRDefault="00AB013D" w:rsidP="00907DA8">
      <w:pPr>
        <w:pStyle w:val="ab"/>
        <w:sectPr w:rsidR="00907DA8" w:rsidRPr="00FB3EF5" w:rsidSect="004B470A">
          <w:pgSz w:w="23814" w:h="16840" w:orient="landscape" w:code="8"/>
          <w:pgMar w:top="1134" w:right="794" w:bottom="737" w:left="794" w:header="709" w:footer="709" w:gutter="0"/>
          <w:pgBorders>
            <w:top w:val="single" w:sz="12" w:space="25" w:color="auto"/>
            <w:left w:val="single" w:sz="12" w:space="21" w:color="auto"/>
            <w:bottom w:val="single" w:sz="12" w:space="15" w:color="auto"/>
            <w:right w:val="single" w:sz="12" w:space="20" w:color="auto"/>
          </w:pgBorders>
          <w:cols w:space="708"/>
          <w:docGrid w:linePitch="360"/>
        </w:sect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4.55pt;margin-top:10.8pt;width:1078.9pt;height:762.75pt;z-index:-251658240;mso-position-horizontal-relative:text;mso-position-vertical-relative:text;mso-width-relative:page;mso-height-relative:page">
            <v:imagedata r:id="rId26" o:title=""/>
          </v:shape>
          <o:OLEObject Type="Embed" ProgID="AcroExch.Document.DC" ShapeID="_x0000_s1026" DrawAspect="Content" ObjectID="_1563363907" r:id="rId27"/>
        </w:pict>
      </w:r>
      <w:r w:rsidR="00907DA8" w:rsidRPr="00FB3EF5">
        <w:t>Приложение 2. Поперечные профили улиц</w:t>
      </w:r>
    </w:p>
    <w:p w:rsidR="00907DA8" w:rsidRPr="00FB3EF5" w:rsidRDefault="00AB013D" w:rsidP="00907DA8">
      <w:pPr>
        <w:pStyle w:val="ab"/>
      </w:pPr>
      <w:r>
        <w:rPr>
          <w:noProof/>
        </w:rPr>
        <w:lastRenderedPageBreak/>
        <w:pict>
          <v:shape id="_x0000_s1027" type="#_x0000_t75" style="position:absolute;left:0;text-align:left;margin-left:.05pt;margin-top:-26.65pt;width:1094.75pt;height:773.95pt;z-index:-251650048;mso-position-horizontal-relative:text;mso-position-vertical-relative:text;mso-width-relative:page;mso-height-relative:page">
            <v:imagedata r:id="rId28" o:title=""/>
          </v:shape>
          <o:OLEObject Type="Embed" ProgID="AcroExch.Document.DC" ShapeID="_x0000_s1027" DrawAspect="Content" ObjectID="_1563363908" r:id="rId29"/>
        </w:pict>
      </w:r>
    </w:p>
    <w:p w:rsidR="00907DA8" w:rsidRPr="00FB3EF5" w:rsidRDefault="00907DA8" w:rsidP="00907DA8">
      <w:pPr>
        <w:ind w:firstLine="0"/>
      </w:pPr>
    </w:p>
    <w:p w:rsidR="00907DA8" w:rsidRPr="00FB3EF5" w:rsidRDefault="00907DA8" w:rsidP="00907DA8">
      <w:pPr>
        <w:jc w:val="center"/>
      </w:pPr>
    </w:p>
    <w:p w:rsidR="00907DA8" w:rsidRPr="00FB3EF5" w:rsidRDefault="00907DA8" w:rsidP="00907DA8">
      <w:pPr>
        <w:autoSpaceDE w:val="0"/>
        <w:autoSpaceDN w:val="0"/>
        <w:adjustRightInd w:val="0"/>
        <w:ind w:firstLine="0"/>
        <w:jc w:val="center"/>
        <w:rPr>
          <w:rFonts w:cs="Arial"/>
          <w:szCs w:val="24"/>
        </w:rPr>
      </w:pPr>
    </w:p>
    <w:p w:rsidR="00907DA8" w:rsidRPr="00FB3EF5" w:rsidRDefault="00907DA8" w:rsidP="00907DA8">
      <w:pPr>
        <w:autoSpaceDE w:val="0"/>
        <w:autoSpaceDN w:val="0"/>
        <w:adjustRightInd w:val="0"/>
        <w:ind w:firstLine="0"/>
        <w:rPr>
          <w:rFonts w:cs="Arial"/>
          <w:szCs w:val="24"/>
        </w:rPr>
        <w:sectPr w:rsidR="00907DA8" w:rsidRPr="00FB3EF5" w:rsidSect="004B470A">
          <w:pgSz w:w="23814" w:h="16840" w:orient="landscape" w:code="8"/>
          <w:pgMar w:top="1134" w:right="794" w:bottom="737" w:left="794" w:header="709" w:footer="709" w:gutter="0"/>
          <w:pgBorders>
            <w:top w:val="single" w:sz="12" w:space="25" w:color="auto"/>
            <w:left w:val="single" w:sz="12" w:space="21" w:color="auto"/>
            <w:bottom w:val="single" w:sz="12" w:space="15" w:color="auto"/>
            <w:right w:val="single" w:sz="12" w:space="20" w:color="auto"/>
          </w:pgBorders>
          <w:cols w:space="708"/>
          <w:docGrid w:linePitch="360"/>
        </w:sectPr>
      </w:pPr>
    </w:p>
    <w:p w:rsidR="00907DA8" w:rsidRPr="00FB3EF5" w:rsidRDefault="00907DA8" w:rsidP="00907DA8">
      <w:pPr>
        <w:autoSpaceDE w:val="0"/>
        <w:autoSpaceDN w:val="0"/>
        <w:adjustRightInd w:val="0"/>
        <w:ind w:firstLine="0"/>
        <w:jc w:val="center"/>
        <w:rPr>
          <w:rFonts w:cs="Arial"/>
          <w:szCs w:val="24"/>
        </w:rPr>
      </w:pPr>
      <w:r w:rsidRPr="00FB3EF5">
        <w:rPr>
          <w:rFonts w:cs="Arial"/>
          <w:noProof/>
          <w:szCs w:val="24"/>
        </w:rPr>
        <w:lastRenderedPageBreak/>
        <w:drawing>
          <wp:inline distT="0" distB="0" distL="0" distR="0" wp14:anchorId="4B3A7201" wp14:editId="1C3460D7">
            <wp:extent cx="9079559" cy="6420139"/>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079559" cy="6420139"/>
                    </a:xfrm>
                    <a:prstGeom prst="rect">
                      <a:avLst/>
                    </a:prstGeom>
                  </pic:spPr>
                </pic:pic>
              </a:graphicData>
            </a:graphic>
          </wp:inline>
        </w:drawing>
      </w:r>
      <w:r w:rsidRPr="00FB3EF5">
        <w:rPr>
          <w:rFonts w:cs="Arial"/>
          <w:noProof/>
          <w:szCs w:val="24"/>
        </w:rPr>
        <w:lastRenderedPageBreak/>
        <w:drawing>
          <wp:inline distT="0" distB="0" distL="0" distR="0" wp14:anchorId="2073CEBB" wp14:editId="15CE9F5F">
            <wp:extent cx="9066131" cy="6410644"/>
            <wp:effectExtent l="0" t="0" r="190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066131" cy="6410644"/>
                    </a:xfrm>
                    <a:prstGeom prst="rect">
                      <a:avLst/>
                    </a:prstGeom>
                  </pic:spPr>
                </pic:pic>
              </a:graphicData>
            </a:graphic>
          </wp:inline>
        </w:drawing>
      </w:r>
    </w:p>
    <w:p w:rsidR="00907DA8" w:rsidRDefault="00907DA8" w:rsidP="00907DA8">
      <w:pPr>
        <w:autoSpaceDE w:val="0"/>
        <w:autoSpaceDN w:val="0"/>
        <w:adjustRightInd w:val="0"/>
        <w:ind w:firstLine="0"/>
        <w:jc w:val="center"/>
        <w:rPr>
          <w:rFonts w:cs="Arial"/>
          <w:szCs w:val="24"/>
        </w:rPr>
      </w:pPr>
      <w:r w:rsidRPr="00FB3EF5">
        <w:rPr>
          <w:rFonts w:cs="Arial"/>
          <w:noProof/>
          <w:szCs w:val="24"/>
        </w:rPr>
        <w:lastRenderedPageBreak/>
        <w:drawing>
          <wp:anchor distT="0" distB="0" distL="114300" distR="114300" simplePos="0" relativeHeight="251667456" behindDoc="1" locked="0" layoutInCell="1" allowOverlap="1" wp14:anchorId="32C4C545" wp14:editId="41D0C607">
            <wp:simplePos x="0" y="0"/>
            <wp:positionH relativeFrom="margin">
              <wp:align>center</wp:align>
            </wp:positionH>
            <wp:positionV relativeFrom="paragraph">
              <wp:posOffset>-672465</wp:posOffset>
            </wp:positionV>
            <wp:extent cx="10429875" cy="7374284"/>
            <wp:effectExtent l="0" t="0" r="0" b="0"/>
            <wp:wrapNone/>
            <wp:docPr id="19" name="Рисунок 19" descr="Z:\Общая\Обьекты\Сухой Лог\Проект\Текстовая часть\Транспорт\Поперечни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Z:\Общая\Обьекты\Сухой Лог\Проект\Текстовая часть\Транспорт\Поперечники\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429875" cy="737428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3D8A" w:rsidRDefault="00693D8A" w:rsidP="00907DA8">
      <w:pPr>
        <w:pStyle w:val="ab"/>
        <w:jc w:val="left"/>
        <w:rPr>
          <w:rFonts w:cs="Arial"/>
          <w:szCs w:val="24"/>
        </w:rPr>
      </w:pPr>
    </w:p>
    <w:sectPr w:rsidR="00693D8A" w:rsidSect="004B470A">
      <w:pgSz w:w="16840" w:h="11907" w:orient="landscape" w:code="9"/>
      <w:pgMar w:top="1134" w:right="794" w:bottom="737" w:left="794" w:header="709" w:footer="709" w:gutter="0"/>
      <w:pgBorders>
        <w:top w:val="single" w:sz="12" w:space="25" w:color="auto"/>
        <w:left w:val="single" w:sz="12" w:space="21" w:color="auto"/>
        <w:bottom w:val="single" w:sz="12" w:space="15" w:color="auto"/>
        <w:right w:val="single" w:sz="12" w:space="20"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013D" w:rsidRDefault="00AB013D" w:rsidP="007B321E">
      <w:pPr>
        <w:spacing w:line="240" w:lineRule="auto"/>
      </w:pPr>
      <w:r>
        <w:separator/>
      </w:r>
    </w:p>
  </w:endnote>
  <w:endnote w:type="continuationSeparator" w:id="0">
    <w:p w:rsidR="00AB013D" w:rsidRDefault="00AB013D" w:rsidP="007B32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Franklin Gothic Book">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pPr>
      <w:pStyle w:val="af0"/>
      <w:pBdr>
        <w:bottom w:val="single" w:sz="8" w:space="1" w:color="000000"/>
      </w:pBdr>
    </w:pPr>
  </w:p>
  <w:p w:rsidR="004B470A" w:rsidRDefault="004B470A">
    <w:pPr>
      <w:pStyle w:val="af0"/>
    </w:pPr>
    <w:r>
      <w:rPr>
        <w:rFonts w:ascii="Palatino Linotype" w:hAnsi="Palatino Linotype" w:cs="Palatino Linotype"/>
        <w:sz w:val="18"/>
        <w:szCs w:val="18"/>
      </w:rPr>
      <w:t xml:space="preserve">© ГУПП «Институт </w:t>
    </w:r>
    <w:proofErr w:type="spellStart"/>
    <w:r>
      <w:rPr>
        <w:rFonts w:ascii="Palatino Linotype" w:hAnsi="Palatino Linotype" w:cs="Palatino Linotype"/>
        <w:sz w:val="18"/>
        <w:szCs w:val="18"/>
      </w:rPr>
      <w:t>Саратовгражданпроект</w:t>
    </w:r>
    <w:proofErr w:type="spellEnd"/>
    <w:r>
      <w:rPr>
        <w:rFonts w:ascii="Palatino Linotype" w:hAnsi="Palatino Linotype" w:cs="Palatino Linotype"/>
        <w:sz w:val="18"/>
        <w:szCs w:val="18"/>
      </w:rPr>
      <w:t xml:space="preserve">» Саратовской области, 2012г.,                                                          </w:t>
    </w:r>
    <w:r>
      <w:rPr>
        <w:rStyle w:val="affa"/>
      </w:rPr>
      <w:fldChar w:fldCharType="begin"/>
    </w:r>
    <w:r>
      <w:rPr>
        <w:rStyle w:val="affa"/>
      </w:rPr>
      <w:instrText xml:space="preserve"> PAGE </w:instrText>
    </w:r>
    <w:r>
      <w:rPr>
        <w:rStyle w:val="affa"/>
      </w:rPr>
      <w:fldChar w:fldCharType="separate"/>
    </w:r>
    <w:r w:rsidR="00531718">
      <w:rPr>
        <w:rStyle w:val="affa"/>
        <w:noProof/>
      </w:rPr>
      <w:t>18</w:t>
    </w:r>
    <w:r>
      <w:rPr>
        <w:rStyle w:val="affa"/>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Pr="000D552D" w:rsidRDefault="004B470A" w:rsidP="006B2DA0">
    <w:pPr>
      <w:pStyle w:val="af0"/>
      <w:jc w:val="right"/>
      <w:rPr>
        <w:sz w:val="20"/>
      </w:rPr>
    </w:pPr>
    <w:r w:rsidRPr="000D552D">
      <w:rPr>
        <w:sz w:val="20"/>
      </w:rPr>
      <w:fldChar w:fldCharType="begin"/>
    </w:r>
    <w:r w:rsidRPr="000D552D">
      <w:rPr>
        <w:sz w:val="20"/>
      </w:rPr>
      <w:instrText xml:space="preserve"> PAGE   \* MERGEFORMAT </w:instrText>
    </w:r>
    <w:r w:rsidRPr="000D552D">
      <w:rPr>
        <w:sz w:val="20"/>
      </w:rPr>
      <w:fldChar w:fldCharType="separate"/>
    </w:r>
    <w:r w:rsidR="00531718">
      <w:rPr>
        <w:noProof/>
        <w:sz w:val="20"/>
      </w:rPr>
      <w:t>38</w:t>
    </w:r>
    <w:r w:rsidRPr="000D552D">
      <w:rPr>
        <w:sz w:val="2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518115"/>
      <w:docPartObj>
        <w:docPartGallery w:val="Page Numbers (Bottom of Page)"/>
        <w:docPartUnique/>
      </w:docPartObj>
    </w:sdtPr>
    <w:sdtEndPr>
      <w:rPr>
        <w:sz w:val="20"/>
      </w:rPr>
    </w:sdtEndPr>
    <w:sdtContent>
      <w:p w:rsidR="004B470A" w:rsidRPr="000D552D" w:rsidRDefault="004B470A">
        <w:pPr>
          <w:pStyle w:val="af0"/>
          <w:jc w:val="right"/>
          <w:rPr>
            <w:sz w:val="20"/>
          </w:rPr>
        </w:pPr>
        <w:r w:rsidRPr="000D552D">
          <w:rPr>
            <w:sz w:val="20"/>
          </w:rPr>
          <w:fldChar w:fldCharType="begin"/>
        </w:r>
        <w:r w:rsidRPr="000D552D">
          <w:rPr>
            <w:sz w:val="20"/>
          </w:rPr>
          <w:instrText xml:space="preserve"> PAGE   \* MERGEFORMAT </w:instrText>
        </w:r>
        <w:r w:rsidRPr="000D552D">
          <w:rPr>
            <w:sz w:val="20"/>
          </w:rPr>
          <w:fldChar w:fldCharType="separate"/>
        </w:r>
        <w:r>
          <w:rPr>
            <w:noProof/>
            <w:sz w:val="20"/>
          </w:rPr>
          <w:t>62</w:t>
        </w:r>
        <w:r w:rsidRPr="000D552D">
          <w:rPr>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013D" w:rsidRDefault="00AB013D" w:rsidP="007B321E">
      <w:pPr>
        <w:spacing w:line="240" w:lineRule="auto"/>
      </w:pPr>
      <w:r>
        <w:separator/>
      </w:r>
    </w:p>
  </w:footnote>
  <w:footnote w:type="continuationSeparator" w:id="0">
    <w:p w:rsidR="00AB013D" w:rsidRDefault="00AB013D" w:rsidP="007B321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pPr>
      <w:pStyle w:val="ae"/>
      <w:pBdr>
        <w:bottom w:val="single" w:sz="8" w:space="3" w:color="000000"/>
      </w:pBdr>
      <w:ind w:left="540" w:right="436" w:firstLine="0"/>
      <w:jc w:val="center"/>
      <w:rPr>
        <w:rFonts w:ascii="Palatino Linotype" w:hAnsi="Palatino Linotype" w:cs="Palatino Linotype"/>
        <w:sz w:val="18"/>
        <w:szCs w:val="18"/>
      </w:rPr>
    </w:pPr>
    <w:r>
      <w:rPr>
        <w:rFonts w:ascii="Palatino Linotype" w:hAnsi="Palatino Linotype" w:cs="Palatino Linotype"/>
        <w:sz w:val="18"/>
        <w:szCs w:val="18"/>
      </w:rPr>
      <w:t xml:space="preserve">Корректировка проекта планировки и межевания территории в границах </w:t>
    </w:r>
    <w:proofErr w:type="spellStart"/>
    <w:r>
      <w:rPr>
        <w:rFonts w:ascii="Palatino Linotype" w:hAnsi="Palatino Linotype" w:cs="Palatino Linotype"/>
        <w:sz w:val="18"/>
        <w:szCs w:val="18"/>
      </w:rPr>
      <w:t>Натальинского</w:t>
    </w:r>
    <w:proofErr w:type="spellEnd"/>
    <w:r>
      <w:rPr>
        <w:rFonts w:ascii="Palatino Linotype" w:hAnsi="Palatino Linotype" w:cs="Palatino Linotype"/>
        <w:sz w:val="18"/>
        <w:szCs w:val="18"/>
      </w:rPr>
      <w:t xml:space="preserve"> муниципального образования Балаковского муниципального района Саратовской области</w:t>
    </w:r>
  </w:p>
  <w:p w:rsidR="004B470A" w:rsidRDefault="004B470A">
    <w:pPr>
      <w:pStyle w:val="ae"/>
      <w:jc w:val="center"/>
    </w:pPr>
    <w:r>
      <w:rPr>
        <w:rFonts w:ascii="Palatino Linotype" w:hAnsi="Palatino Linotype" w:cs="Palatino Linotype"/>
        <w:sz w:val="18"/>
        <w:szCs w:val="18"/>
      </w:rPr>
      <w:t>Материалы по обоснованию проекта планировки территории</w:t>
    </w:r>
  </w:p>
  <w:p w:rsidR="004B470A" w:rsidRDefault="004B470A">
    <w:pPr>
      <w:pStyle w:val="a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Default="004B470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Pr="007828D4" w:rsidRDefault="004B470A" w:rsidP="006B2DA0">
    <w:pPr>
      <w:pStyle w:val="ae"/>
      <w:pBdr>
        <w:bottom w:val="single" w:sz="4" w:space="0" w:color="A5A5A5"/>
      </w:pBdr>
      <w:tabs>
        <w:tab w:val="left" w:pos="2580"/>
        <w:tab w:val="left" w:pos="2985"/>
      </w:tabs>
      <w:spacing w:after="120" w:line="20" w:lineRule="atLeast"/>
      <w:rPr>
        <w:color w:val="808080"/>
        <w:sz w:val="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70A" w:rsidRPr="005651D4" w:rsidRDefault="004B470A" w:rsidP="006B2DA0">
    <w:pPr>
      <w:pStyle w:val="ae"/>
      <w:pBdr>
        <w:bottom w:val="single" w:sz="4" w:space="0" w:color="A5A5A5"/>
      </w:pBdr>
      <w:tabs>
        <w:tab w:val="left" w:pos="2580"/>
        <w:tab w:val="left" w:pos="2985"/>
      </w:tabs>
      <w:spacing w:after="120" w:line="20" w:lineRule="atLeast"/>
      <w:rPr>
        <w:color w:val="808080"/>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4EC9790"/>
    <w:lvl w:ilvl="0">
      <w:numFmt w:val="bullet"/>
      <w:lvlText w:val="*"/>
      <w:lvlJc w:val="left"/>
      <w:pPr>
        <w:ind w:left="0" w:firstLine="0"/>
      </w:pPr>
    </w:lvl>
  </w:abstractNum>
  <w:abstractNum w:abstractNumId="1">
    <w:nsid w:val="00000001"/>
    <w:multiLevelType w:val="multilevel"/>
    <w:tmpl w:val="00000001"/>
    <w:lvl w:ilvl="0">
      <w:start w:val="1"/>
      <w:numFmt w:val="none"/>
      <w:suff w:val="nothing"/>
      <w:lvlText w:val=""/>
      <w:lvlJc w:val="left"/>
      <w:pPr>
        <w:tabs>
          <w:tab w:val="num" w:pos="0"/>
        </w:tabs>
        <w:ind w:left="0" w:firstLine="0"/>
      </w:pPr>
      <w:rPr>
        <w:b w:val="0"/>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multilevel"/>
    <w:tmpl w:val="00000002"/>
    <w:name w:val="WW8Num1"/>
    <w:lvl w:ilvl="0">
      <w:start w:val="1"/>
      <w:numFmt w:val="none"/>
      <w:suff w:val="nothing"/>
      <w:lvlText w:val=""/>
      <w:lvlJc w:val="left"/>
      <w:pPr>
        <w:tabs>
          <w:tab w:val="num" w:pos="0"/>
        </w:tabs>
        <w:ind w:left="0" w:firstLine="0"/>
      </w:pPr>
      <w:rPr>
        <w:b w:val="0"/>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000003"/>
    <w:multiLevelType w:val="multilevel"/>
    <w:tmpl w:val="00000003"/>
    <w:name w:val="WW8Num2"/>
    <w:lvl w:ilvl="0">
      <w:start w:val="1"/>
      <w:numFmt w:val="none"/>
      <w:suff w:val="nothing"/>
      <w:lvlText w:val=""/>
      <w:lvlJc w:val="left"/>
      <w:pPr>
        <w:tabs>
          <w:tab w:val="num" w:pos="0"/>
        </w:tabs>
        <w:ind w:left="0" w:firstLine="0"/>
      </w:pPr>
      <w:rPr>
        <w:b w:val="0"/>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nsid w:val="00000004"/>
    <w:multiLevelType w:val="multilevel"/>
    <w:tmpl w:val="00000004"/>
    <w:name w:val="WW8Num3"/>
    <w:lvl w:ilvl="0">
      <w:start w:val="1"/>
      <w:numFmt w:val="upperRoman"/>
      <w:lvlText w:val="%1."/>
      <w:lvlJc w:val="left"/>
      <w:pPr>
        <w:tabs>
          <w:tab w:val="num" w:pos="1620"/>
        </w:tabs>
        <w:ind w:left="1620" w:hanging="720"/>
      </w:pPr>
      <w:rPr>
        <w:b/>
      </w:rPr>
    </w:lvl>
    <w:lvl w:ilvl="1">
      <w:start w:val="1"/>
      <w:numFmt w:val="decimal"/>
      <w:lvlText w:val="%2."/>
      <w:lvlJc w:val="left"/>
      <w:pPr>
        <w:tabs>
          <w:tab w:val="num" w:pos="1980"/>
        </w:tabs>
        <w:ind w:left="1980" w:hanging="360"/>
      </w:pPr>
      <w:rPr>
        <w:color w:val="000000"/>
      </w:rPr>
    </w:lvl>
    <w:lvl w:ilvl="2">
      <w:start w:val="1"/>
      <w:numFmt w:val="lowerRoman"/>
      <w:lvlText w:val="%3."/>
      <w:lvlJc w:val="right"/>
      <w:pPr>
        <w:tabs>
          <w:tab w:val="num" w:pos="2700"/>
        </w:tabs>
        <w:ind w:left="2700" w:hanging="180"/>
      </w:pPr>
    </w:lvl>
    <w:lvl w:ilvl="3">
      <w:start w:val="1"/>
      <w:numFmt w:val="decimal"/>
      <w:lvlText w:val="%4."/>
      <w:lvlJc w:val="left"/>
      <w:pPr>
        <w:tabs>
          <w:tab w:val="num" w:pos="3420"/>
        </w:tabs>
        <w:ind w:left="3420" w:hanging="360"/>
      </w:pPr>
    </w:lvl>
    <w:lvl w:ilvl="4">
      <w:start w:val="1"/>
      <w:numFmt w:val="lowerLetter"/>
      <w:lvlText w:val="%5."/>
      <w:lvlJc w:val="left"/>
      <w:pPr>
        <w:tabs>
          <w:tab w:val="num" w:pos="4140"/>
        </w:tabs>
        <w:ind w:left="4140" w:hanging="360"/>
      </w:pPr>
    </w:lvl>
    <w:lvl w:ilvl="5">
      <w:start w:val="1"/>
      <w:numFmt w:val="lowerRoman"/>
      <w:lvlText w:val="%6."/>
      <w:lvlJc w:val="right"/>
      <w:pPr>
        <w:tabs>
          <w:tab w:val="num" w:pos="4860"/>
        </w:tabs>
        <w:ind w:left="4860" w:hanging="180"/>
      </w:pPr>
    </w:lvl>
    <w:lvl w:ilvl="6">
      <w:start w:val="1"/>
      <w:numFmt w:val="decimal"/>
      <w:lvlText w:val="%7."/>
      <w:lvlJc w:val="left"/>
      <w:pPr>
        <w:tabs>
          <w:tab w:val="num" w:pos="5580"/>
        </w:tabs>
        <w:ind w:left="5580" w:hanging="360"/>
      </w:pPr>
    </w:lvl>
    <w:lvl w:ilvl="7">
      <w:start w:val="1"/>
      <w:numFmt w:val="lowerLetter"/>
      <w:lvlText w:val="%8."/>
      <w:lvlJc w:val="left"/>
      <w:pPr>
        <w:tabs>
          <w:tab w:val="num" w:pos="6300"/>
        </w:tabs>
        <w:ind w:left="6300" w:hanging="360"/>
      </w:pPr>
    </w:lvl>
    <w:lvl w:ilvl="8">
      <w:start w:val="1"/>
      <w:numFmt w:val="lowerRoman"/>
      <w:lvlText w:val="%9."/>
      <w:lvlJc w:val="right"/>
      <w:pPr>
        <w:tabs>
          <w:tab w:val="num" w:pos="7020"/>
        </w:tabs>
        <w:ind w:left="7020" w:hanging="180"/>
      </w:pPr>
    </w:lvl>
  </w:abstractNum>
  <w:abstractNum w:abstractNumId="5">
    <w:nsid w:val="00000005"/>
    <w:multiLevelType w:val="multilevel"/>
    <w:tmpl w:val="00000005"/>
    <w:name w:val="WW8Num4"/>
    <w:lvl w:ilvl="0">
      <w:start w:val="1"/>
      <w:numFmt w:val="decimal"/>
      <w:lvlText w:val="%1."/>
      <w:lvlJc w:val="left"/>
      <w:pPr>
        <w:tabs>
          <w:tab w:val="num" w:pos="2186"/>
        </w:tabs>
        <w:ind w:left="2186" w:hanging="1335"/>
      </w:pPr>
    </w:lvl>
    <w:lvl w:ilvl="1">
      <w:start w:val="4"/>
      <w:numFmt w:val="decimal"/>
      <w:lvlText w:val="%1.%2"/>
      <w:lvlJc w:val="left"/>
      <w:pPr>
        <w:tabs>
          <w:tab w:val="num" w:pos="1406"/>
        </w:tabs>
        <w:ind w:left="1406" w:hanging="555"/>
      </w:pPr>
      <w:rPr>
        <w:color w:val="000000"/>
      </w:rPr>
    </w:lvl>
    <w:lvl w:ilvl="2">
      <w:start w:val="1"/>
      <w:numFmt w:val="decimal"/>
      <w:lvlText w:val="%1.%2.%3"/>
      <w:lvlJc w:val="left"/>
      <w:pPr>
        <w:tabs>
          <w:tab w:val="num" w:pos="1571"/>
        </w:tabs>
        <w:ind w:left="1571" w:hanging="720"/>
      </w:pPr>
      <w:rPr>
        <w:color w:val="000000"/>
      </w:rPr>
    </w:lvl>
    <w:lvl w:ilvl="3">
      <w:start w:val="1"/>
      <w:numFmt w:val="decimal"/>
      <w:lvlText w:val="%1.%2.%3.%4"/>
      <w:lvlJc w:val="left"/>
      <w:pPr>
        <w:tabs>
          <w:tab w:val="num" w:pos="1931"/>
        </w:tabs>
        <w:ind w:left="1931" w:hanging="1080"/>
      </w:pPr>
      <w:rPr>
        <w:color w:val="000000"/>
      </w:rPr>
    </w:lvl>
    <w:lvl w:ilvl="4">
      <w:start w:val="1"/>
      <w:numFmt w:val="decimal"/>
      <w:lvlText w:val="%1.%2.%3.%4.%5"/>
      <w:lvlJc w:val="left"/>
      <w:pPr>
        <w:tabs>
          <w:tab w:val="num" w:pos="1931"/>
        </w:tabs>
        <w:ind w:left="1931" w:hanging="1080"/>
      </w:pPr>
      <w:rPr>
        <w:color w:val="000000"/>
      </w:rPr>
    </w:lvl>
    <w:lvl w:ilvl="5">
      <w:start w:val="1"/>
      <w:numFmt w:val="decimal"/>
      <w:lvlText w:val="%1.%2.%3.%4.%5.%6"/>
      <w:lvlJc w:val="left"/>
      <w:pPr>
        <w:tabs>
          <w:tab w:val="num" w:pos="2291"/>
        </w:tabs>
        <w:ind w:left="2291" w:hanging="1440"/>
      </w:pPr>
      <w:rPr>
        <w:color w:val="000000"/>
      </w:rPr>
    </w:lvl>
    <w:lvl w:ilvl="6">
      <w:start w:val="1"/>
      <w:numFmt w:val="decimal"/>
      <w:lvlText w:val="%1.%2.%3.%4.%5.%6.%7"/>
      <w:lvlJc w:val="left"/>
      <w:pPr>
        <w:tabs>
          <w:tab w:val="num" w:pos="2291"/>
        </w:tabs>
        <w:ind w:left="2291" w:hanging="1440"/>
      </w:pPr>
      <w:rPr>
        <w:color w:val="000000"/>
      </w:rPr>
    </w:lvl>
    <w:lvl w:ilvl="7">
      <w:start w:val="1"/>
      <w:numFmt w:val="decimal"/>
      <w:lvlText w:val="%1.%2.%3.%4.%5.%6.%7.%8"/>
      <w:lvlJc w:val="left"/>
      <w:pPr>
        <w:tabs>
          <w:tab w:val="num" w:pos="2651"/>
        </w:tabs>
        <w:ind w:left="2651" w:hanging="1800"/>
      </w:pPr>
      <w:rPr>
        <w:color w:val="000000"/>
      </w:rPr>
    </w:lvl>
    <w:lvl w:ilvl="8">
      <w:start w:val="1"/>
      <w:numFmt w:val="decimal"/>
      <w:lvlText w:val="%1.%2.%3.%4.%5.%6.%7.%8.%9"/>
      <w:lvlJc w:val="left"/>
      <w:pPr>
        <w:tabs>
          <w:tab w:val="num" w:pos="3011"/>
        </w:tabs>
        <w:ind w:left="3011" w:hanging="2160"/>
      </w:pPr>
      <w:rPr>
        <w:color w:val="000000"/>
      </w:rPr>
    </w:lvl>
  </w:abstractNum>
  <w:abstractNum w:abstractNumId="6">
    <w:nsid w:val="00000006"/>
    <w:multiLevelType w:val="singleLevel"/>
    <w:tmpl w:val="00000006"/>
    <w:name w:val="WW8Num5"/>
    <w:lvl w:ilvl="0">
      <w:start w:val="1"/>
      <w:numFmt w:val="bullet"/>
      <w:lvlText w:val=""/>
      <w:lvlJc w:val="left"/>
      <w:pPr>
        <w:tabs>
          <w:tab w:val="num" w:pos="731"/>
        </w:tabs>
        <w:ind w:left="731" w:hanging="170"/>
      </w:pPr>
      <w:rPr>
        <w:rFonts w:ascii="Symbol" w:hAnsi="Symbol" w:cs="Symbol"/>
        <w:color w:val="auto"/>
      </w:rPr>
    </w:lvl>
  </w:abstractNum>
  <w:abstractNum w:abstractNumId="7">
    <w:nsid w:val="00000007"/>
    <w:multiLevelType w:val="singleLevel"/>
    <w:tmpl w:val="00000007"/>
    <w:name w:val="WW8Num6"/>
    <w:lvl w:ilvl="0">
      <w:start w:val="1"/>
      <w:numFmt w:val="bullet"/>
      <w:lvlText w:val=""/>
      <w:lvlJc w:val="left"/>
      <w:pPr>
        <w:tabs>
          <w:tab w:val="num" w:pos="1429"/>
        </w:tabs>
        <w:ind w:left="1429" w:hanging="360"/>
      </w:pPr>
      <w:rPr>
        <w:rFonts w:ascii="Symbol" w:hAnsi="Symbol" w:cs="Symbol"/>
      </w:rPr>
    </w:lvl>
  </w:abstractNum>
  <w:abstractNum w:abstractNumId="8">
    <w:nsid w:val="00000008"/>
    <w:multiLevelType w:val="singleLevel"/>
    <w:tmpl w:val="00000008"/>
    <w:name w:val="WW8Num7"/>
    <w:lvl w:ilvl="0">
      <w:start w:val="1"/>
      <w:numFmt w:val="bullet"/>
      <w:lvlText w:val=""/>
      <w:lvlJc w:val="left"/>
      <w:pPr>
        <w:tabs>
          <w:tab w:val="num" w:pos="4161"/>
        </w:tabs>
        <w:ind w:left="4161" w:hanging="360"/>
      </w:pPr>
      <w:rPr>
        <w:rFonts w:ascii="Symbol" w:hAnsi="Symbol" w:cs="Symbol"/>
        <w:sz w:val="28"/>
        <w:szCs w:val="28"/>
      </w:rPr>
    </w:lvl>
  </w:abstractNum>
  <w:abstractNum w:abstractNumId="9">
    <w:nsid w:val="00000009"/>
    <w:multiLevelType w:val="multilevel"/>
    <w:tmpl w:val="00000009"/>
    <w:name w:val="WW8Num8"/>
    <w:lvl w:ilvl="0">
      <w:start w:val="1"/>
      <w:numFmt w:val="bullet"/>
      <w:lvlText w:val=""/>
      <w:lvlJc w:val="left"/>
      <w:pPr>
        <w:tabs>
          <w:tab w:val="num" w:pos="10115"/>
        </w:tabs>
        <w:ind w:left="10115" w:hanging="360"/>
      </w:pPr>
      <w:rPr>
        <w:rFonts w:ascii="Symbol" w:hAnsi="Symbol" w:cs="StarSymbol"/>
        <w:sz w:val="18"/>
        <w:szCs w:val="18"/>
      </w:rPr>
    </w:lvl>
    <w:lvl w:ilvl="1">
      <w:start w:val="1"/>
      <w:numFmt w:val="bullet"/>
      <w:lvlText w:val=""/>
      <w:lvlJc w:val="left"/>
      <w:pPr>
        <w:tabs>
          <w:tab w:val="num" w:pos="2375"/>
        </w:tabs>
        <w:ind w:left="2375" w:hanging="360"/>
      </w:pPr>
      <w:rPr>
        <w:rFonts w:ascii="Symbol" w:hAnsi="Symbol" w:cs="StarSymbol"/>
        <w:sz w:val="18"/>
        <w:szCs w:val="18"/>
      </w:rPr>
    </w:lvl>
    <w:lvl w:ilvl="2">
      <w:start w:val="1"/>
      <w:numFmt w:val="bullet"/>
      <w:lvlText w:val=""/>
      <w:lvlJc w:val="left"/>
      <w:pPr>
        <w:tabs>
          <w:tab w:val="num" w:pos="3095"/>
        </w:tabs>
        <w:ind w:left="3095" w:hanging="360"/>
      </w:pPr>
      <w:rPr>
        <w:rFonts w:ascii="Wingdings" w:hAnsi="Wingdings" w:cs="Wingdings"/>
      </w:rPr>
    </w:lvl>
    <w:lvl w:ilvl="3">
      <w:start w:val="1"/>
      <w:numFmt w:val="bullet"/>
      <w:lvlText w:val=""/>
      <w:lvlJc w:val="left"/>
      <w:pPr>
        <w:tabs>
          <w:tab w:val="num" w:pos="3815"/>
        </w:tabs>
        <w:ind w:left="3815" w:hanging="360"/>
      </w:pPr>
      <w:rPr>
        <w:rFonts w:ascii="Symbol" w:hAnsi="Symbol" w:cs="Symbol"/>
      </w:rPr>
    </w:lvl>
    <w:lvl w:ilvl="4">
      <w:start w:val="1"/>
      <w:numFmt w:val="bullet"/>
      <w:lvlText w:val="o"/>
      <w:lvlJc w:val="left"/>
      <w:pPr>
        <w:tabs>
          <w:tab w:val="num" w:pos="4535"/>
        </w:tabs>
        <w:ind w:left="4535" w:hanging="360"/>
      </w:pPr>
      <w:rPr>
        <w:rFonts w:ascii="Courier New" w:hAnsi="Courier New" w:cs="Courier New"/>
      </w:rPr>
    </w:lvl>
    <w:lvl w:ilvl="5">
      <w:start w:val="1"/>
      <w:numFmt w:val="bullet"/>
      <w:lvlText w:val=""/>
      <w:lvlJc w:val="left"/>
      <w:pPr>
        <w:tabs>
          <w:tab w:val="num" w:pos="5255"/>
        </w:tabs>
        <w:ind w:left="5255" w:hanging="360"/>
      </w:pPr>
      <w:rPr>
        <w:rFonts w:ascii="Wingdings" w:hAnsi="Wingdings" w:cs="Wingdings"/>
      </w:rPr>
    </w:lvl>
    <w:lvl w:ilvl="6">
      <w:start w:val="1"/>
      <w:numFmt w:val="bullet"/>
      <w:lvlText w:val=""/>
      <w:lvlJc w:val="left"/>
      <w:pPr>
        <w:tabs>
          <w:tab w:val="num" w:pos="5975"/>
        </w:tabs>
        <w:ind w:left="5975" w:hanging="360"/>
      </w:pPr>
      <w:rPr>
        <w:rFonts w:ascii="Symbol" w:hAnsi="Symbol" w:cs="Symbol"/>
      </w:rPr>
    </w:lvl>
    <w:lvl w:ilvl="7">
      <w:start w:val="1"/>
      <w:numFmt w:val="bullet"/>
      <w:lvlText w:val="o"/>
      <w:lvlJc w:val="left"/>
      <w:pPr>
        <w:tabs>
          <w:tab w:val="num" w:pos="6695"/>
        </w:tabs>
        <w:ind w:left="6695" w:hanging="360"/>
      </w:pPr>
      <w:rPr>
        <w:rFonts w:ascii="Courier New" w:hAnsi="Courier New" w:cs="Courier New"/>
      </w:rPr>
    </w:lvl>
    <w:lvl w:ilvl="8">
      <w:start w:val="1"/>
      <w:numFmt w:val="bullet"/>
      <w:lvlText w:val=""/>
      <w:lvlJc w:val="left"/>
      <w:pPr>
        <w:tabs>
          <w:tab w:val="num" w:pos="7415"/>
        </w:tabs>
        <w:ind w:left="7415" w:hanging="360"/>
      </w:pPr>
      <w:rPr>
        <w:rFonts w:ascii="Wingdings" w:hAnsi="Wingdings" w:cs="Wingdings"/>
      </w:rPr>
    </w:lvl>
  </w:abstractNum>
  <w:abstractNum w:abstractNumId="10">
    <w:nsid w:val="0000000A"/>
    <w:multiLevelType w:val="singleLevel"/>
    <w:tmpl w:val="0000000A"/>
    <w:name w:val="WW8Num9"/>
    <w:lvl w:ilvl="0">
      <w:start w:val="1"/>
      <w:numFmt w:val="bullet"/>
      <w:lvlText w:val=""/>
      <w:lvlJc w:val="left"/>
      <w:pPr>
        <w:tabs>
          <w:tab w:val="num" w:pos="731"/>
        </w:tabs>
        <w:ind w:left="731" w:hanging="170"/>
      </w:pPr>
      <w:rPr>
        <w:rFonts w:ascii="Symbol" w:hAnsi="Symbol" w:cs="StarSymbol"/>
        <w:sz w:val="18"/>
        <w:szCs w:val="18"/>
      </w:rPr>
    </w:lvl>
  </w:abstractNum>
  <w:abstractNum w:abstractNumId="11">
    <w:nsid w:val="0000000B"/>
    <w:multiLevelType w:val="singleLevel"/>
    <w:tmpl w:val="0000000B"/>
    <w:name w:val="WW8Num10"/>
    <w:lvl w:ilvl="0">
      <w:start w:val="1"/>
      <w:numFmt w:val="bullet"/>
      <w:suff w:val="nothing"/>
      <w:lvlText w:val=""/>
      <w:lvlJc w:val="left"/>
      <w:pPr>
        <w:tabs>
          <w:tab w:val="num" w:pos="0"/>
        </w:tabs>
        <w:ind w:left="1128" w:firstLine="0"/>
      </w:pPr>
      <w:rPr>
        <w:rFonts w:ascii="Symbol" w:hAnsi="Symbol" w:cs="StarSymbol"/>
        <w:sz w:val="18"/>
        <w:szCs w:val="18"/>
      </w:rPr>
    </w:lvl>
  </w:abstractNum>
  <w:abstractNum w:abstractNumId="12">
    <w:nsid w:val="0000000C"/>
    <w:multiLevelType w:val="singleLevel"/>
    <w:tmpl w:val="0000000C"/>
    <w:name w:val="WW8Num11"/>
    <w:lvl w:ilvl="0">
      <w:start w:val="1"/>
      <w:numFmt w:val="bullet"/>
      <w:lvlText w:val=""/>
      <w:lvlJc w:val="left"/>
      <w:pPr>
        <w:tabs>
          <w:tab w:val="num" w:pos="731"/>
        </w:tabs>
        <w:ind w:left="731" w:hanging="170"/>
      </w:pPr>
      <w:rPr>
        <w:rFonts w:ascii="Symbol" w:hAnsi="Symbol" w:cs="Symbol"/>
        <w:color w:val="auto"/>
      </w:rPr>
    </w:lvl>
  </w:abstractNum>
  <w:abstractNum w:abstractNumId="13">
    <w:nsid w:val="0000000D"/>
    <w:multiLevelType w:val="singleLevel"/>
    <w:tmpl w:val="0000000D"/>
    <w:name w:val="WW8Num12"/>
    <w:lvl w:ilvl="0">
      <w:start w:val="1"/>
      <w:numFmt w:val="bullet"/>
      <w:suff w:val="nothing"/>
      <w:lvlText w:val=""/>
      <w:lvlJc w:val="left"/>
      <w:pPr>
        <w:tabs>
          <w:tab w:val="num" w:pos="0"/>
        </w:tabs>
        <w:ind w:left="1689" w:firstLine="0"/>
      </w:pPr>
      <w:rPr>
        <w:rFonts w:ascii="Symbol" w:hAnsi="Symbol" w:cs="Symbol"/>
        <w:sz w:val="28"/>
        <w:szCs w:val="28"/>
        <w:lang w:val="en-US"/>
      </w:rPr>
    </w:lvl>
  </w:abstractNum>
  <w:abstractNum w:abstractNumId="14">
    <w:nsid w:val="0000000E"/>
    <w:multiLevelType w:val="singleLevel"/>
    <w:tmpl w:val="0000000E"/>
    <w:name w:val="WW8Num13"/>
    <w:lvl w:ilvl="0">
      <w:start w:val="1"/>
      <w:numFmt w:val="bullet"/>
      <w:lvlText w:val=""/>
      <w:lvlJc w:val="left"/>
      <w:pPr>
        <w:tabs>
          <w:tab w:val="num" w:pos="731"/>
        </w:tabs>
        <w:ind w:left="731" w:hanging="170"/>
      </w:pPr>
      <w:rPr>
        <w:rFonts w:ascii="Symbol" w:hAnsi="Symbol" w:cs="Symbol"/>
      </w:rPr>
    </w:lvl>
  </w:abstractNum>
  <w:abstractNum w:abstractNumId="15">
    <w:nsid w:val="05BF0E15"/>
    <w:multiLevelType w:val="multilevel"/>
    <w:tmpl w:val="CA8C02C4"/>
    <w:lvl w:ilvl="0">
      <w:numFmt w:val="decimal"/>
      <w:lvlText w:val="110.%1"/>
      <w:lvlJc w:val="left"/>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60363F9"/>
    <w:multiLevelType w:val="hybridMultilevel"/>
    <w:tmpl w:val="0CCE9B04"/>
    <w:lvl w:ilvl="0" w:tplc="69D46014">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F4C1423"/>
    <w:multiLevelType w:val="hybridMultilevel"/>
    <w:tmpl w:val="072C834A"/>
    <w:lvl w:ilvl="0" w:tplc="AC3869D0">
      <w:start w:val="1"/>
      <w:numFmt w:val="bullet"/>
      <w:lvlText w:val=""/>
      <w:lvlJc w:val="left"/>
      <w:pPr>
        <w:tabs>
          <w:tab w:val="num" w:pos="1800"/>
        </w:tabs>
        <w:ind w:left="1800" w:hanging="360"/>
      </w:pPr>
      <w:rPr>
        <w:rFonts w:ascii="Symbol" w:hAnsi="Symbol" w:hint="default"/>
      </w:rPr>
    </w:lvl>
    <w:lvl w:ilvl="1" w:tplc="2972585E">
      <w:start w:val="1"/>
      <w:numFmt w:val="bullet"/>
      <w:lvlText w:val="­"/>
      <w:lvlJc w:val="left"/>
      <w:pPr>
        <w:tabs>
          <w:tab w:val="num" w:pos="1904"/>
        </w:tabs>
        <w:ind w:left="1904" w:hanging="284"/>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8">
    <w:nsid w:val="135420EF"/>
    <w:multiLevelType w:val="multilevel"/>
    <w:tmpl w:val="2F2AA7DA"/>
    <w:lvl w:ilvl="0">
      <w:start w:val="1"/>
      <w:numFmt w:val="decimal"/>
      <w:lvlText w:val="%1."/>
      <w:lvlJc w:val="left"/>
      <w:pPr>
        <w:ind w:left="360" w:hanging="360"/>
      </w:pPr>
      <w:rPr>
        <w:rFonts w:hint="default"/>
      </w:rPr>
    </w:lvl>
    <w:lvl w:ilvl="1">
      <w:start w:val="3"/>
      <w:numFmt w:val="decimal"/>
      <w:lvlText w:val="%1.%2."/>
      <w:lvlJc w:val="left"/>
      <w:pPr>
        <w:ind w:left="663" w:hanging="360"/>
      </w:pPr>
      <w:rPr>
        <w:rFonts w:hint="default"/>
      </w:rPr>
    </w:lvl>
    <w:lvl w:ilvl="2">
      <w:start w:val="1"/>
      <w:numFmt w:val="decimal"/>
      <w:lvlText w:val="%1.%2.%3."/>
      <w:lvlJc w:val="left"/>
      <w:pPr>
        <w:ind w:left="1326" w:hanging="720"/>
      </w:pPr>
      <w:rPr>
        <w:rFonts w:hint="default"/>
      </w:rPr>
    </w:lvl>
    <w:lvl w:ilvl="3">
      <w:start w:val="1"/>
      <w:numFmt w:val="decimal"/>
      <w:lvlText w:val="%1.%2.%3.%4."/>
      <w:lvlJc w:val="left"/>
      <w:pPr>
        <w:ind w:left="1629" w:hanging="720"/>
      </w:pPr>
      <w:rPr>
        <w:rFonts w:hint="default"/>
      </w:rPr>
    </w:lvl>
    <w:lvl w:ilvl="4">
      <w:start w:val="1"/>
      <w:numFmt w:val="decimal"/>
      <w:lvlText w:val="%1.%2.%3.%4.%5."/>
      <w:lvlJc w:val="left"/>
      <w:pPr>
        <w:ind w:left="2292" w:hanging="1080"/>
      </w:pPr>
      <w:rPr>
        <w:rFonts w:hint="default"/>
      </w:rPr>
    </w:lvl>
    <w:lvl w:ilvl="5">
      <w:start w:val="1"/>
      <w:numFmt w:val="decimal"/>
      <w:lvlText w:val="%1.%2.%3.%4.%5.%6."/>
      <w:lvlJc w:val="left"/>
      <w:pPr>
        <w:ind w:left="2595" w:hanging="1080"/>
      </w:pPr>
      <w:rPr>
        <w:rFonts w:hint="default"/>
      </w:rPr>
    </w:lvl>
    <w:lvl w:ilvl="6">
      <w:start w:val="1"/>
      <w:numFmt w:val="decimal"/>
      <w:lvlText w:val="%1.%2.%3.%4.%5.%6.%7."/>
      <w:lvlJc w:val="left"/>
      <w:pPr>
        <w:ind w:left="3258" w:hanging="1440"/>
      </w:pPr>
      <w:rPr>
        <w:rFonts w:hint="default"/>
      </w:rPr>
    </w:lvl>
    <w:lvl w:ilvl="7">
      <w:start w:val="1"/>
      <w:numFmt w:val="decimal"/>
      <w:lvlText w:val="%1.%2.%3.%4.%5.%6.%7.%8."/>
      <w:lvlJc w:val="left"/>
      <w:pPr>
        <w:ind w:left="3561" w:hanging="1440"/>
      </w:pPr>
      <w:rPr>
        <w:rFonts w:hint="default"/>
      </w:rPr>
    </w:lvl>
    <w:lvl w:ilvl="8">
      <w:start w:val="1"/>
      <w:numFmt w:val="decimal"/>
      <w:lvlText w:val="%1.%2.%3.%4.%5.%6.%7.%8.%9."/>
      <w:lvlJc w:val="left"/>
      <w:pPr>
        <w:ind w:left="4224" w:hanging="1800"/>
      </w:pPr>
      <w:rPr>
        <w:rFonts w:hint="default"/>
      </w:rPr>
    </w:lvl>
  </w:abstractNum>
  <w:abstractNum w:abstractNumId="19">
    <w:nsid w:val="15174078"/>
    <w:multiLevelType w:val="hybridMultilevel"/>
    <w:tmpl w:val="EF3A23D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181637EC"/>
    <w:multiLevelType w:val="hybridMultilevel"/>
    <w:tmpl w:val="464A069C"/>
    <w:lvl w:ilvl="0" w:tplc="4B00C6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24B4B43"/>
    <w:multiLevelType w:val="multilevel"/>
    <w:tmpl w:val="1A0C8D4A"/>
    <w:lvl w:ilvl="0">
      <w:start w:val="1"/>
      <w:numFmt w:val="bullet"/>
      <w:lvlText w:val="■"/>
      <w:lvlJc w:val="left"/>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30C4BEF"/>
    <w:multiLevelType w:val="hybridMultilevel"/>
    <w:tmpl w:val="C3506BE0"/>
    <w:lvl w:ilvl="0" w:tplc="B1F8228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25DA68C9"/>
    <w:multiLevelType w:val="multilevel"/>
    <w:tmpl w:val="FA5EAFD0"/>
    <w:lvl w:ilvl="0">
      <w:start w:val="1"/>
      <w:numFmt w:val="decimal"/>
      <w:lvlText w:val="%1."/>
      <w:lvlJc w:val="left"/>
      <w:pPr>
        <w:ind w:left="360" w:hanging="360"/>
      </w:pPr>
      <w:rPr>
        <w:rFonts w:hint="default"/>
      </w:rPr>
    </w:lvl>
    <w:lvl w:ilvl="1">
      <w:start w:val="1"/>
      <w:numFmt w:val="decimal"/>
      <w:lvlText w:val="%1.%2."/>
      <w:lvlJc w:val="left"/>
      <w:pPr>
        <w:ind w:left="394" w:hanging="360"/>
      </w:pPr>
      <w:rPr>
        <w:rFonts w:hint="default"/>
      </w:rPr>
    </w:lvl>
    <w:lvl w:ilvl="2">
      <w:start w:val="1"/>
      <w:numFmt w:val="decimal"/>
      <w:lvlText w:val="%1.%2.%3."/>
      <w:lvlJc w:val="left"/>
      <w:pPr>
        <w:ind w:left="788" w:hanging="720"/>
      </w:pPr>
      <w:rPr>
        <w:rFonts w:hint="default"/>
      </w:rPr>
    </w:lvl>
    <w:lvl w:ilvl="3">
      <w:start w:val="1"/>
      <w:numFmt w:val="decimal"/>
      <w:lvlText w:val="%1.%2.%3.%4."/>
      <w:lvlJc w:val="left"/>
      <w:pPr>
        <w:ind w:left="822" w:hanging="720"/>
      </w:pPr>
      <w:rPr>
        <w:rFonts w:hint="default"/>
      </w:rPr>
    </w:lvl>
    <w:lvl w:ilvl="4">
      <w:start w:val="1"/>
      <w:numFmt w:val="decimal"/>
      <w:lvlText w:val="%1.%2.%3.%4.%5."/>
      <w:lvlJc w:val="left"/>
      <w:pPr>
        <w:ind w:left="1216" w:hanging="1080"/>
      </w:pPr>
      <w:rPr>
        <w:rFonts w:hint="default"/>
      </w:rPr>
    </w:lvl>
    <w:lvl w:ilvl="5">
      <w:start w:val="1"/>
      <w:numFmt w:val="decimal"/>
      <w:lvlText w:val="%1.%2.%3.%4.%5.%6."/>
      <w:lvlJc w:val="left"/>
      <w:pPr>
        <w:ind w:left="1250" w:hanging="1080"/>
      </w:pPr>
      <w:rPr>
        <w:rFonts w:hint="default"/>
      </w:rPr>
    </w:lvl>
    <w:lvl w:ilvl="6">
      <w:start w:val="1"/>
      <w:numFmt w:val="decimal"/>
      <w:lvlText w:val="%1.%2.%3.%4.%5.%6.%7."/>
      <w:lvlJc w:val="left"/>
      <w:pPr>
        <w:ind w:left="1644" w:hanging="1440"/>
      </w:pPr>
      <w:rPr>
        <w:rFonts w:hint="default"/>
      </w:rPr>
    </w:lvl>
    <w:lvl w:ilvl="7">
      <w:start w:val="1"/>
      <w:numFmt w:val="decimal"/>
      <w:lvlText w:val="%1.%2.%3.%4.%5.%6.%7.%8."/>
      <w:lvlJc w:val="left"/>
      <w:pPr>
        <w:ind w:left="1678" w:hanging="1440"/>
      </w:pPr>
      <w:rPr>
        <w:rFonts w:hint="default"/>
      </w:rPr>
    </w:lvl>
    <w:lvl w:ilvl="8">
      <w:start w:val="1"/>
      <w:numFmt w:val="decimal"/>
      <w:lvlText w:val="%1.%2.%3.%4.%5.%6.%7.%8.%9."/>
      <w:lvlJc w:val="left"/>
      <w:pPr>
        <w:ind w:left="2072" w:hanging="1800"/>
      </w:pPr>
      <w:rPr>
        <w:rFonts w:hint="default"/>
      </w:rPr>
    </w:lvl>
  </w:abstractNum>
  <w:abstractNum w:abstractNumId="24">
    <w:nsid w:val="2C3F1731"/>
    <w:multiLevelType w:val="hybridMultilevel"/>
    <w:tmpl w:val="4E9C392A"/>
    <w:lvl w:ilvl="0" w:tplc="E6CA9246">
      <w:start w:val="1"/>
      <w:numFmt w:val="decimal"/>
      <w:lvlText w:val="%1."/>
      <w:lvlJc w:val="left"/>
      <w:pPr>
        <w:tabs>
          <w:tab w:val="num" w:pos="720"/>
        </w:tabs>
        <w:ind w:left="720" w:hanging="360"/>
      </w:pPr>
      <w:rPr>
        <w:rFonts w:hint="default"/>
      </w:rPr>
    </w:lvl>
    <w:lvl w:ilvl="1" w:tplc="B1F8228C">
      <w:start w:val="1"/>
      <w:numFmt w:val="bullet"/>
      <w:lvlText w:val="­"/>
      <w:lvlJc w:val="left"/>
      <w:pPr>
        <w:tabs>
          <w:tab w:val="num" w:pos="1440"/>
        </w:tabs>
        <w:ind w:left="1440" w:hanging="360"/>
      </w:pPr>
      <w:rPr>
        <w:rFonts w:ascii="Times New Roman" w:hAnsi="Times New Roman" w:cs="Times New Roman" w:hint="default"/>
      </w:rPr>
    </w:lvl>
    <w:lvl w:ilvl="2" w:tplc="0419001B">
      <w:start w:val="1"/>
      <w:numFmt w:val="decimal"/>
      <w:lvlText w:val="%3."/>
      <w:lvlJc w:val="left"/>
      <w:pPr>
        <w:tabs>
          <w:tab w:val="num" w:pos="2340"/>
        </w:tabs>
        <w:ind w:left="2340" w:hanging="360"/>
      </w:pPr>
      <w:rPr>
        <w:rFonts w:hint="default"/>
      </w:rPr>
    </w:lvl>
    <w:lvl w:ilvl="3" w:tplc="0419000F">
      <w:start w:val="1"/>
      <w:numFmt w:val="bullet"/>
      <w:lvlText w:val="–"/>
      <w:lvlJc w:val="left"/>
      <w:pPr>
        <w:tabs>
          <w:tab w:val="num" w:pos="2880"/>
        </w:tabs>
        <w:ind w:left="2880" w:hanging="360"/>
      </w:pPr>
      <w:rPr>
        <w:rFonts w:ascii="Times New Roman" w:hAnsi="Times New Roman" w:cs="Times New Roman" w:hint="default"/>
      </w:rPr>
    </w:lvl>
    <w:lvl w:ilvl="4" w:tplc="04190019">
      <w:start w:val="1"/>
      <w:numFmt w:val="decimal"/>
      <w:lvlText w:val="%5."/>
      <w:lvlJc w:val="left"/>
      <w:pPr>
        <w:tabs>
          <w:tab w:val="num" w:pos="3600"/>
        </w:tabs>
        <w:ind w:left="3600" w:hanging="360"/>
      </w:pPr>
      <w:rPr>
        <w:rFonts w:hint="default"/>
      </w:rPr>
    </w:lvl>
    <w:lvl w:ilvl="5" w:tplc="0419001B">
      <w:start w:val="1"/>
      <w:numFmt w:val="bullet"/>
      <w:lvlText w:val="–"/>
      <w:lvlJc w:val="left"/>
      <w:pPr>
        <w:tabs>
          <w:tab w:val="num" w:pos="4500"/>
        </w:tabs>
        <w:ind w:left="4500" w:hanging="360"/>
      </w:pPr>
      <w:rPr>
        <w:rFonts w:ascii="Times New Roman" w:hAnsi="Times New Roman" w:cs="Times New Roman" w:hint="default"/>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00E35CA"/>
    <w:multiLevelType w:val="multilevel"/>
    <w:tmpl w:val="9900FD24"/>
    <w:lvl w:ilvl="0">
      <w:numFmt w:val="decimal"/>
      <w:lvlText w:val="10.%1"/>
      <w:lvlJc w:val="left"/>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1CE6A81"/>
    <w:multiLevelType w:val="hybridMultilevel"/>
    <w:tmpl w:val="250EE818"/>
    <w:lvl w:ilvl="0" w:tplc="04190003">
      <w:start w:val="1"/>
      <w:numFmt w:val="bullet"/>
      <w:lvlText w:val="o"/>
      <w:lvlJc w:val="left"/>
      <w:pPr>
        <w:tabs>
          <w:tab w:val="num" w:pos="732"/>
        </w:tabs>
        <w:ind w:left="732" w:hanging="360"/>
      </w:pPr>
      <w:rPr>
        <w:rFonts w:ascii="Courier New" w:hAnsi="Courier New" w:cs="Courier New"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27">
    <w:nsid w:val="35357F4B"/>
    <w:multiLevelType w:val="hybridMultilevel"/>
    <w:tmpl w:val="600C1684"/>
    <w:lvl w:ilvl="0" w:tplc="B1F8228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5F94696"/>
    <w:multiLevelType w:val="hybridMultilevel"/>
    <w:tmpl w:val="2AE871C0"/>
    <w:lvl w:ilvl="0" w:tplc="903014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3D1D4CA3"/>
    <w:multiLevelType w:val="hybridMultilevel"/>
    <w:tmpl w:val="BCA0D6C8"/>
    <w:lvl w:ilvl="0" w:tplc="752A70B8">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43BA04ED"/>
    <w:multiLevelType w:val="hybridMultilevel"/>
    <w:tmpl w:val="490CC952"/>
    <w:lvl w:ilvl="0" w:tplc="B1F8228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A8B06FA"/>
    <w:multiLevelType w:val="hybridMultilevel"/>
    <w:tmpl w:val="A78E6650"/>
    <w:lvl w:ilvl="0" w:tplc="04190001">
      <w:start w:val="1"/>
      <w:numFmt w:val="bullet"/>
      <w:lvlText w:val=""/>
      <w:lvlJc w:val="left"/>
      <w:pPr>
        <w:ind w:left="1484" w:hanging="360"/>
      </w:pPr>
      <w:rPr>
        <w:rFonts w:ascii="Symbol" w:hAnsi="Symbol"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32">
    <w:nsid w:val="50F03DB7"/>
    <w:multiLevelType w:val="multilevel"/>
    <w:tmpl w:val="CDD61EEE"/>
    <w:styleLink w:val="1"/>
    <w:lvl w:ilvl="0">
      <w:start w:val="1"/>
      <w:numFmt w:val="upperRoman"/>
      <w:lvlText w:val="%1."/>
      <w:lvlJc w:val="left"/>
      <w:pPr>
        <w:tabs>
          <w:tab w:val="num" w:pos="720"/>
        </w:tabs>
        <w:ind w:left="720" w:hanging="720"/>
      </w:pPr>
      <w:rPr>
        <w:rFonts w:hint="default"/>
        <w:b/>
      </w:rPr>
    </w:lvl>
    <w:lvl w:ilvl="1">
      <w:start w:val="1"/>
      <w:numFmt w:val="decimal"/>
      <w:lvlText w:val="%2."/>
      <w:lvlJc w:val="left"/>
      <w:pPr>
        <w:tabs>
          <w:tab w:val="num" w:pos="540"/>
        </w:tabs>
        <w:ind w:left="540" w:hanging="360"/>
      </w:pPr>
    </w:lvl>
    <w:lvl w:ilvl="2">
      <w:start w:val="1"/>
      <w:numFmt w:val="decimal"/>
      <w:lvlText w:val="%3."/>
      <w:lvlJc w:val="right"/>
      <w:pPr>
        <w:tabs>
          <w:tab w:val="num" w:pos="1260"/>
        </w:tabs>
        <w:ind w:left="1260" w:hanging="180"/>
      </w:pPr>
    </w:lvl>
    <w:lvl w:ilvl="3">
      <w:start w:val="1"/>
      <w:numFmt w:val="decimal"/>
      <w:lvlText w:val="%4."/>
      <w:lvlJc w:val="left"/>
      <w:pPr>
        <w:tabs>
          <w:tab w:val="num" w:pos="1980"/>
        </w:tabs>
        <w:ind w:left="1980" w:hanging="360"/>
      </w:pPr>
    </w:lvl>
    <w:lvl w:ilvl="4">
      <w:start w:val="1"/>
      <w:numFmt w:val="lowerLetter"/>
      <w:lvlText w:val="%5."/>
      <w:lvlJc w:val="left"/>
      <w:pPr>
        <w:tabs>
          <w:tab w:val="num" w:pos="2700"/>
        </w:tabs>
        <w:ind w:left="2700" w:hanging="360"/>
      </w:pPr>
    </w:lvl>
    <w:lvl w:ilvl="5">
      <w:start w:val="1"/>
      <w:numFmt w:val="lowerRoman"/>
      <w:lvlText w:val="%6."/>
      <w:lvlJc w:val="right"/>
      <w:pPr>
        <w:tabs>
          <w:tab w:val="num" w:pos="3420"/>
        </w:tabs>
        <w:ind w:left="3420" w:hanging="180"/>
      </w:pPr>
    </w:lvl>
    <w:lvl w:ilvl="6">
      <w:start w:val="1"/>
      <w:numFmt w:val="decimal"/>
      <w:lvlText w:val="%7."/>
      <w:lvlJc w:val="left"/>
      <w:pPr>
        <w:tabs>
          <w:tab w:val="num" w:pos="4140"/>
        </w:tabs>
        <w:ind w:left="4140" w:hanging="360"/>
      </w:pPr>
    </w:lvl>
    <w:lvl w:ilvl="7">
      <w:start w:val="1"/>
      <w:numFmt w:val="lowerLetter"/>
      <w:lvlText w:val="%8."/>
      <w:lvlJc w:val="left"/>
      <w:pPr>
        <w:tabs>
          <w:tab w:val="num" w:pos="4860"/>
        </w:tabs>
        <w:ind w:left="4860" w:hanging="360"/>
      </w:pPr>
    </w:lvl>
    <w:lvl w:ilvl="8">
      <w:start w:val="1"/>
      <w:numFmt w:val="lowerRoman"/>
      <w:lvlText w:val="%9."/>
      <w:lvlJc w:val="right"/>
      <w:pPr>
        <w:tabs>
          <w:tab w:val="num" w:pos="5580"/>
        </w:tabs>
        <w:ind w:left="5580" w:hanging="180"/>
      </w:pPr>
    </w:lvl>
  </w:abstractNum>
  <w:abstractNum w:abstractNumId="33">
    <w:nsid w:val="563C0508"/>
    <w:multiLevelType w:val="hybridMultilevel"/>
    <w:tmpl w:val="72D6E5FE"/>
    <w:lvl w:ilvl="0" w:tplc="E6CA9246">
      <w:start w:val="1"/>
      <w:numFmt w:val="bullet"/>
      <w:lvlText w:val=""/>
      <w:lvlJc w:val="left"/>
      <w:pPr>
        <w:tabs>
          <w:tab w:val="num" w:pos="945"/>
        </w:tabs>
        <w:ind w:left="945" w:hanging="360"/>
      </w:pPr>
      <w:rPr>
        <w:rFonts w:ascii="Wingdings" w:hAnsi="Wingdings" w:hint="default"/>
      </w:rPr>
    </w:lvl>
    <w:lvl w:ilvl="1" w:tplc="0419000F">
      <w:start w:val="1"/>
      <w:numFmt w:val="decimal"/>
      <w:lvlText w:val="%2."/>
      <w:lvlJc w:val="left"/>
      <w:pPr>
        <w:tabs>
          <w:tab w:val="num" w:pos="1665"/>
        </w:tabs>
        <w:ind w:left="1665" w:hanging="360"/>
      </w:pPr>
      <w:rPr>
        <w:rFonts w:hint="default"/>
      </w:rPr>
    </w:lvl>
    <w:lvl w:ilvl="2" w:tplc="0419001B" w:tentative="1">
      <w:start w:val="1"/>
      <w:numFmt w:val="bullet"/>
      <w:lvlText w:val=""/>
      <w:lvlJc w:val="left"/>
      <w:pPr>
        <w:tabs>
          <w:tab w:val="num" w:pos="2385"/>
        </w:tabs>
        <w:ind w:left="2385" w:hanging="360"/>
      </w:pPr>
      <w:rPr>
        <w:rFonts w:ascii="Wingdings" w:hAnsi="Wingdings" w:hint="default"/>
      </w:rPr>
    </w:lvl>
    <w:lvl w:ilvl="3" w:tplc="0419000F" w:tentative="1">
      <w:start w:val="1"/>
      <w:numFmt w:val="bullet"/>
      <w:lvlText w:val=""/>
      <w:lvlJc w:val="left"/>
      <w:pPr>
        <w:tabs>
          <w:tab w:val="num" w:pos="3105"/>
        </w:tabs>
        <w:ind w:left="3105" w:hanging="360"/>
      </w:pPr>
      <w:rPr>
        <w:rFonts w:ascii="Symbol" w:hAnsi="Symbol" w:hint="default"/>
      </w:rPr>
    </w:lvl>
    <w:lvl w:ilvl="4" w:tplc="04190019" w:tentative="1">
      <w:start w:val="1"/>
      <w:numFmt w:val="bullet"/>
      <w:lvlText w:val="o"/>
      <w:lvlJc w:val="left"/>
      <w:pPr>
        <w:tabs>
          <w:tab w:val="num" w:pos="3825"/>
        </w:tabs>
        <w:ind w:left="3825" w:hanging="360"/>
      </w:pPr>
      <w:rPr>
        <w:rFonts w:ascii="Courier New" w:hAnsi="Courier New" w:cs="Courier New" w:hint="default"/>
      </w:rPr>
    </w:lvl>
    <w:lvl w:ilvl="5" w:tplc="0419001B" w:tentative="1">
      <w:start w:val="1"/>
      <w:numFmt w:val="bullet"/>
      <w:lvlText w:val=""/>
      <w:lvlJc w:val="left"/>
      <w:pPr>
        <w:tabs>
          <w:tab w:val="num" w:pos="4545"/>
        </w:tabs>
        <w:ind w:left="4545" w:hanging="360"/>
      </w:pPr>
      <w:rPr>
        <w:rFonts w:ascii="Wingdings" w:hAnsi="Wingdings" w:hint="default"/>
      </w:rPr>
    </w:lvl>
    <w:lvl w:ilvl="6" w:tplc="0419000F" w:tentative="1">
      <w:start w:val="1"/>
      <w:numFmt w:val="bullet"/>
      <w:lvlText w:val=""/>
      <w:lvlJc w:val="left"/>
      <w:pPr>
        <w:tabs>
          <w:tab w:val="num" w:pos="5265"/>
        </w:tabs>
        <w:ind w:left="5265" w:hanging="360"/>
      </w:pPr>
      <w:rPr>
        <w:rFonts w:ascii="Symbol" w:hAnsi="Symbol" w:hint="default"/>
      </w:rPr>
    </w:lvl>
    <w:lvl w:ilvl="7" w:tplc="04190019" w:tentative="1">
      <w:start w:val="1"/>
      <w:numFmt w:val="bullet"/>
      <w:lvlText w:val="o"/>
      <w:lvlJc w:val="left"/>
      <w:pPr>
        <w:tabs>
          <w:tab w:val="num" w:pos="5985"/>
        </w:tabs>
        <w:ind w:left="5985" w:hanging="360"/>
      </w:pPr>
      <w:rPr>
        <w:rFonts w:ascii="Courier New" w:hAnsi="Courier New" w:cs="Courier New" w:hint="default"/>
      </w:rPr>
    </w:lvl>
    <w:lvl w:ilvl="8" w:tplc="0419001B" w:tentative="1">
      <w:start w:val="1"/>
      <w:numFmt w:val="bullet"/>
      <w:lvlText w:val=""/>
      <w:lvlJc w:val="left"/>
      <w:pPr>
        <w:tabs>
          <w:tab w:val="num" w:pos="6705"/>
        </w:tabs>
        <w:ind w:left="6705" w:hanging="360"/>
      </w:pPr>
      <w:rPr>
        <w:rFonts w:ascii="Wingdings" w:hAnsi="Wingdings" w:hint="default"/>
      </w:rPr>
    </w:lvl>
  </w:abstractNum>
  <w:abstractNum w:abstractNumId="34">
    <w:nsid w:val="5D3F11F5"/>
    <w:multiLevelType w:val="multilevel"/>
    <w:tmpl w:val="1DB288E0"/>
    <w:lvl w:ilvl="0">
      <w:numFmt w:val="decimal"/>
      <w:lvlText w:val="60.%1"/>
      <w:lvlJc w:val="left"/>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0817C66"/>
    <w:multiLevelType w:val="hybridMultilevel"/>
    <w:tmpl w:val="BA9466A8"/>
    <w:lvl w:ilvl="0" w:tplc="913ADE2C">
      <w:start w:val="1"/>
      <w:numFmt w:val="bullet"/>
      <w:lvlText w:val="–"/>
      <w:lvlJc w:val="left"/>
      <w:pPr>
        <w:tabs>
          <w:tab w:val="num" w:pos="2340"/>
        </w:tabs>
        <w:ind w:left="2340" w:hanging="360"/>
      </w:pPr>
      <w:rPr>
        <w:rFonts w:ascii="Times New Roman" w:hAnsi="Times New Roman" w:cs="Times New Roman"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6">
    <w:nsid w:val="61F37A69"/>
    <w:multiLevelType w:val="multilevel"/>
    <w:tmpl w:val="A9024B86"/>
    <w:lvl w:ilvl="0">
      <w:start w:val="1"/>
      <w:numFmt w:val="bullet"/>
      <w:lvlText w:val="■"/>
      <w:lvlJc w:val="left"/>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2B73F52"/>
    <w:multiLevelType w:val="multilevel"/>
    <w:tmpl w:val="FA5EAFD0"/>
    <w:lvl w:ilvl="0">
      <w:start w:val="1"/>
      <w:numFmt w:val="decimal"/>
      <w:lvlText w:val="%1."/>
      <w:lvlJc w:val="left"/>
      <w:pPr>
        <w:ind w:left="360" w:hanging="360"/>
      </w:pPr>
      <w:rPr>
        <w:rFonts w:hint="default"/>
      </w:rPr>
    </w:lvl>
    <w:lvl w:ilvl="1">
      <w:start w:val="1"/>
      <w:numFmt w:val="decimal"/>
      <w:lvlText w:val="%1.%2."/>
      <w:lvlJc w:val="left"/>
      <w:pPr>
        <w:ind w:left="394" w:hanging="360"/>
      </w:pPr>
      <w:rPr>
        <w:rFonts w:hint="default"/>
      </w:rPr>
    </w:lvl>
    <w:lvl w:ilvl="2">
      <w:start w:val="1"/>
      <w:numFmt w:val="decimal"/>
      <w:lvlText w:val="%1.%2.%3."/>
      <w:lvlJc w:val="left"/>
      <w:pPr>
        <w:ind w:left="788" w:hanging="720"/>
      </w:pPr>
      <w:rPr>
        <w:rFonts w:hint="default"/>
      </w:rPr>
    </w:lvl>
    <w:lvl w:ilvl="3">
      <w:start w:val="1"/>
      <w:numFmt w:val="decimal"/>
      <w:lvlText w:val="%1.%2.%3.%4."/>
      <w:lvlJc w:val="left"/>
      <w:pPr>
        <w:ind w:left="822" w:hanging="720"/>
      </w:pPr>
      <w:rPr>
        <w:rFonts w:hint="default"/>
      </w:rPr>
    </w:lvl>
    <w:lvl w:ilvl="4">
      <w:start w:val="1"/>
      <w:numFmt w:val="decimal"/>
      <w:lvlText w:val="%1.%2.%3.%4.%5."/>
      <w:lvlJc w:val="left"/>
      <w:pPr>
        <w:ind w:left="1216" w:hanging="1080"/>
      </w:pPr>
      <w:rPr>
        <w:rFonts w:hint="default"/>
      </w:rPr>
    </w:lvl>
    <w:lvl w:ilvl="5">
      <w:start w:val="1"/>
      <w:numFmt w:val="decimal"/>
      <w:lvlText w:val="%1.%2.%3.%4.%5.%6."/>
      <w:lvlJc w:val="left"/>
      <w:pPr>
        <w:ind w:left="1250" w:hanging="1080"/>
      </w:pPr>
      <w:rPr>
        <w:rFonts w:hint="default"/>
      </w:rPr>
    </w:lvl>
    <w:lvl w:ilvl="6">
      <w:start w:val="1"/>
      <w:numFmt w:val="decimal"/>
      <w:lvlText w:val="%1.%2.%3.%4.%5.%6.%7."/>
      <w:lvlJc w:val="left"/>
      <w:pPr>
        <w:ind w:left="1644" w:hanging="1440"/>
      </w:pPr>
      <w:rPr>
        <w:rFonts w:hint="default"/>
      </w:rPr>
    </w:lvl>
    <w:lvl w:ilvl="7">
      <w:start w:val="1"/>
      <w:numFmt w:val="decimal"/>
      <w:lvlText w:val="%1.%2.%3.%4.%5.%6.%7.%8."/>
      <w:lvlJc w:val="left"/>
      <w:pPr>
        <w:ind w:left="1678" w:hanging="1440"/>
      </w:pPr>
      <w:rPr>
        <w:rFonts w:hint="default"/>
      </w:rPr>
    </w:lvl>
    <w:lvl w:ilvl="8">
      <w:start w:val="1"/>
      <w:numFmt w:val="decimal"/>
      <w:lvlText w:val="%1.%2.%3.%4.%5.%6.%7.%8.%9."/>
      <w:lvlJc w:val="left"/>
      <w:pPr>
        <w:ind w:left="2072" w:hanging="1800"/>
      </w:pPr>
      <w:rPr>
        <w:rFonts w:hint="default"/>
      </w:rPr>
    </w:lvl>
  </w:abstractNum>
  <w:abstractNum w:abstractNumId="38">
    <w:nsid w:val="63090989"/>
    <w:multiLevelType w:val="hybridMultilevel"/>
    <w:tmpl w:val="3A4CDE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50777B2"/>
    <w:multiLevelType w:val="hybridMultilevel"/>
    <w:tmpl w:val="63CE3B20"/>
    <w:lvl w:ilvl="0" w:tplc="FE80F8BE">
      <w:start w:val="1"/>
      <w:numFmt w:val="bullet"/>
      <w:lvlText w:val=""/>
      <w:lvlJc w:val="left"/>
      <w:pPr>
        <w:tabs>
          <w:tab w:val="num" w:pos="1164"/>
        </w:tabs>
        <w:ind w:left="116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653E4E4F"/>
    <w:multiLevelType w:val="hybridMultilevel"/>
    <w:tmpl w:val="E6665C50"/>
    <w:lvl w:ilvl="0" w:tplc="634844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670322C3"/>
    <w:multiLevelType w:val="multilevel"/>
    <w:tmpl w:val="BCB28B04"/>
    <w:lvl w:ilvl="0">
      <w:start w:val="1"/>
      <w:numFmt w:val="decimal"/>
      <w:lvlText w:val="%1."/>
      <w:lvlJc w:val="left"/>
      <w:pPr>
        <w:ind w:left="360" w:hanging="360"/>
      </w:pPr>
      <w:rPr>
        <w:rFonts w:hint="default"/>
      </w:rPr>
    </w:lvl>
    <w:lvl w:ilvl="1">
      <w:start w:val="1"/>
      <w:numFmt w:val="decimal"/>
      <w:lvlText w:val="%1.%2."/>
      <w:lvlJc w:val="left"/>
      <w:pPr>
        <w:ind w:left="303" w:hanging="360"/>
      </w:pPr>
      <w:rPr>
        <w:rFonts w:hint="default"/>
      </w:rPr>
    </w:lvl>
    <w:lvl w:ilvl="2">
      <w:start w:val="1"/>
      <w:numFmt w:val="decimal"/>
      <w:lvlText w:val="%1.%2.%3."/>
      <w:lvlJc w:val="left"/>
      <w:pPr>
        <w:ind w:left="606" w:hanging="720"/>
      </w:pPr>
      <w:rPr>
        <w:rFonts w:hint="default"/>
      </w:rPr>
    </w:lvl>
    <w:lvl w:ilvl="3">
      <w:start w:val="1"/>
      <w:numFmt w:val="decimal"/>
      <w:lvlText w:val="%1.%2.%3.%4."/>
      <w:lvlJc w:val="left"/>
      <w:pPr>
        <w:ind w:left="549" w:hanging="720"/>
      </w:pPr>
      <w:rPr>
        <w:rFonts w:hint="default"/>
      </w:rPr>
    </w:lvl>
    <w:lvl w:ilvl="4">
      <w:start w:val="1"/>
      <w:numFmt w:val="decimal"/>
      <w:lvlText w:val="%1.%2.%3.%4.%5."/>
      <w:lvlJc w:val="left"/>
      <w:pPr>
        <w:ind w:left="852" w:hanging="1080"/>
      </w:pPr>
      <w:rPr>
        <w:rFonts w:hint="default"/>
      </w:rPr>
    </w:lvl>
    <w:lvl w:ilvl="5">
      <w:start w:val="1"/>
      <w:numFmt w:val="decimal"/>
      <w:lvlText w:val="%1.%2.%3.%4.%5.%6."/>
      <w:lvlJc w:val="left"/>
      <w:pPr>
        <w:ind w:left="795" w:hanging="1080"/>
      </w:pPr>
      <w:rPr>
        <w:rFonts w:hint="default"/>
      </w:rPr>
    </w:lvl>
    <w:lvl w:ilvl="6">
      <w:start w:val="1"/>
      <w:numFmt w:val="decimal"/>
      <w:lvlText w:val="%1.%2.%3.%4.%5.%6.%7."/>
      <w:lvlJc w:val="left"/>
      <w:pPr>
        <w:ind w:left="1098" w:hanging="1440"/>
      </w:pPr>
      <w:rPr>
        <w:rFonts w:hint="default"/>
      </w:rPr>
    </w:lvl>
    <w:lvl w:ilvl="7">
      <w:start w:val="1"/>
      <w:numFmt w:val="decimal"/>
      <w:lvlText w:val="%1.%2.%3.%4.%5.%6.%7.%8."/>
      <w:lvlJc w:val="left"/>
      <w:pPr>
        <w:ind w:left="1041" w:hanging="1440"/>
      </w:pPr>
      <w:rPr>
        <w:rFonts w:hint="default"/>
      </w:rPr>
    </w:lvl>
    <w:lvl w:ilvl="8">
      <w:start w:val="1"/>
      <w:numFmt w:val="decimal"/>
      <w:lvlText w:val="%1.%2.%3.%4.%5.%6.%7.%8.%9."/>
      <w:lvlJc w:val="left"/>
      <w:pPr>
        <w:ind w:left="1344" w:hanging="1800"/>
      </w:pPr>
      <w:rPr>
        <w:rFonts w:hint="default"/>
      </w:rPr>
    </w:lvl>
  </w:abstractNum>
  <w:abstractNum w:abstractNumId="42">
    <w:nsid w:val="6D2162A3"/>
    <w:multiLevelType w:val="hybridMultilevel"/>
    <w:tmpl w:val="FD7C0BFE"/>
    <w:lvl w:ilvl="0" w:tplc="60F4EBE2">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29175A0"/>
    <w:multiLevelType w:val="hybridMultilevel"/>
    <w:tmpl w:val="8D78D5B6"/>
    <w:lvl w:ilvl="0" w:tplc="634844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8471649"/>
    <w:multiLevelType w:val="hybridMultilevel"/>
    <w:tmpl w:val="E228D85E"/>
    <w:lvl w:ilvl="0" w:tplc="5FA0045E">
      <w:start w:val="1"/>
      <w:numFmt w:val="decimal"/>
      <w:lvlText w:val="%1."/>
      <w:lvlJc w:val="left"/>
      <w:pPr>
        <w:tabs>
          <w:tab w:val="num" w:pos="720"/>
        </w:tabs>
        <w:ind w:left="720" w:hanging="360"/>
      </w:pPr>
      <w:rPr>
        <w:rFonts w:hint="default"/>
        <w:b w:val="0"/>
        <w:i w:val="0"/>
      </w:rPr>
    </w:lvl>
    <w:lvl w:ilvl="1" w:tplc="0419000F">
      <w:start w:val="1"/>
      <w:numFmt w:val="bullet"/>
      <w:lvlText w:val="–"/>
      <w:lvlJc w:val="left"/>
      <w:pPr>
        <w:tabs>
          <w:tab w:val="num" w:pos="1440"/>
        </w:tabs>
        <w:ind w:left="1440" w:hanging="360"/>
      </w:pPr>
      <w:rPr>
        <w:rFonts w:ascii="Times New Roman" w:hAnsi="Times New Roman" w:cs="Times New Roman" w:hint="default"/>
      </w:rPr>
    </w:lvl>
    <w:lvl w:ilvl="2" w:tplc="0419001B">
      <w:start w:val="1"/>
      <w:numFmt w:val="decimal"/>
      <w:lvlText w:val="%3."/>
      <w:lvlJc w:val="left"/>
      <w:pPr>
        <w:tabs>
          <w:tab w:val="num" w:pos="2340"/>
        </w:tabs>
        <w:ind w:left="2340" w:hanging="360"/>
      </w:pPr>
      <w:rPr>
        <w:rFonts w:hint="default"/>
      </w:rPr>
    </w:lvl>
    <w:lvl w:ilvl="3" w:tplc="0419000F">
      <w:start w:val="1"/>
      <w:numFmt w:val="decimal"/>
      <w:lvlText w:val="%4."/>
      <w:lvlJc w:val="left"/>
      <w:pPr>
        <w:tabs>
          <w:tab w:val="num" w:pos="2880"/>
        </w:tabs>
        <w:ind w:left="2880" w:hanging="360"/>
      </w:pPr>
      <w:rPr>
        <w:rFonts w:hint="default"/>
      </w:rPr>
    </w:lvl>
    <w:lvl w:ilvl="4" w:tplc="04190019">
      <w:start w:val="1"/>
      <w:numFmt w:val="decimal"/>
      <w:lvlText w:val="%5."/>
      <w:lvlJc w:val="left"/>
      <w:pPr>
        <w:tabs>
          <w:tab w:val="num" w:pos="3600"/>
        </w:tabs>
        <w:ind w:left="3600" w:hanging="360"/>
      </w:pPr>
      <w:rPr>
        <w:rFonts w:hint="default"/>
      </w:rPr>
    </w:lvl>
    <w:lvl w:ilvl="5" w:tplc="0419001B">
      <w:start w:val="1"/>
      <w:numFmt w:val="bullet"/>
      <w:lvlText w:val="–"/>
      <w:lvlJc w:val="left"/>
      <w:pPr>
        <w:tabs>
          <w:tab w:val="num" w:pos="4500"/>
        </w:tabs>
        <w:ind w:left="4500" w:hanging="360"/>
      </w:pPr>
      <w:rPr>
        <w:rFonts w:ascii="Times New Roman" w:hAnsi="Times New Roman" w:cs="Times New Roman" w:hint="default"/>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92D7AF8"/>
    <w:multiLevelType w:val="multilevel"/>
    <w:tmpl w:val="CDD61EEE"/>
    <w:numStyleLink w:val="1"/>
  </w:abstractNum>
  <w:abstractNum w:abstractNumId="46">
    <w:nsid w:val="7CA3513B"/>
    <w:multiLevelType w:val="hybridMultilevel"/>
    <w:tmpl w:val="FA7879D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32"/>
  </w:num>
  <w:num w:numId="2">
    <w:abstractNumId w:val="45"/>
  </w:num>
  <w:num w:numId="3">
    <w:abstractNumId w:val="20"/>
  </w:num>
  <w:num w:numId="4">
    <w:abstractNumId w:val="31"/>
  </w:num>
  <w:num w:numId="5">
    <w:abstractNumId w:val="22"/>
  </w:num>
  <w:num w:numId="6">
    <w:abstractNumId w:val="27"/>
  </w:num>
  <w:num w:numId="7">
    <w:abstractNumId w:val="24"/>
  </w:num>
  <w:num w:numId="8">
    <w:abstractNumId w:val="44"/>
  </w:num>
  <w:num w:numId="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num>
  <w:num w:numId="11">
    <w:abstractNumId w:val="33"/>
  </w:num>
  <w:num w:numId="12">
    <w:abstractNumId w:val="30"/>
  </w:num>
  <w:num w:numId="13">
    <w:abstractNumId w:val="26"/>
  </w:num>
  <w:num w:numId="14">
    <w:abstractNumId w:val="43"/>
  </w:num>
  <w:num w:numId="15">
    <w:abstractNumId w:val="36"/>
  </w:num>
  <w:num w:numId="16">
    <w:abstractNumId w:val="34"/>
  </w:num>
  <w:num w:numId="17">
    <w:abstractNumId w:val="25"/>
  </w:num>
  <w:num w:numId="18">
    <w:abstractNumId w:val="15"/>
  </w:num>
  <w:num w:numId="19">
    <w:abstractNumId w:val="21"/>
  </w:num>
  <w:num w:numId="20">
    <w:abstractNumId w:val="46"/>
  </w:num>
  <w:num w:numId="21">
    <w:abstractNumId w:val="28"/>
  </w:num>
  <w:num w:numId="22">
    <w:abstractNumId w:val="17"/>
  </w:num>
  <w:num w:numId="23">
    <w:abstractNumId w:val="40"/>
  </w:num>
  <w:num w:numId="24">
    <w:abstractNumId w:val="19"/>
  </w:num>
  <w:num w:numId="25">
    <w:abstractNumId w:val="42"/>
  </w:num>
  <w:num w:numId="26">
    <w:abstractNumId w:val="16"/>
  </w:num>
  <w:num w:numId="27">
    <w:abstractNumId w:val="41"/>
  </w:num>
  <w:num w:numId="2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37"/>
  </w:num>
  <w:num w:numId="31">
    <w:abstractNumId w:val="23"/>
  </w:num>
  <w:num w:numId="32">
    <w:abstractNumId w:val="38"/>
  </w:num>
  <w:num w:numId="33">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lvl w:ilvl="0">
        <w:numFmt w:val="bullet"/>
        <w:lvlText w:val="-"/>
        <w:legacy w:legacy="1" w:legacySpace="0" w:legacyIndent="139"/>
        <w:lvlJc w:val="left"/>
        <w:pPr>
          <w:ind w:left="0" w:firstLine="0"/>
        </w:pPr>
        <w:rPr>
          <w:rFonts w:ascii="Times New Roman" w:hAnsi="Times New Roman" w:cs="Times New Roman" w:hint="default"/>
        </w:rPr>
      </w:lvl>
    </w:lvlOverride>
  </w:num>
  <w:num w:numId="35">
    <w:abstractNumId w:val="29"/>
  </w:num>
  <w:num w:numId="36">
    <w:abstractNumId w:val="1"/>
  </w:num>
  <w:num w:numId="37">
    <w:abstractNumId w:val="2"/>
  </w:num>
  <w:num w:numId="38">
    <w:abstractNumId w:val="3"/>
  </w:num>
  <w:num w:numId="39">
    <w:abstractNumId w:val="4"/>
  </w:num>
  <w:num w:numId="40">
    <w:abstractNumId w:val="5"/>
  </w:num>
  <w:num w:numId="41">
    <w:abstractNumId w:val="6"/>
  </w:num>
  <w:num w:numId="42">
    <w:abstractNumId w:val="7"/>
  </w:num>
  <w:num w:numId="43">
    <w:abstractNumId w:val="8"/>
  </w:num>
  <w:num w:numId="44">
    <w:abstractNumId w:val="9"/>
  </w:num>
  <w:num w:numId="45">
    <w:abstractNumId w:val="10"/>
  </w:num>
  <w:num w:numId="46">
    <w:abstractNumId w:val="11"/>
  </w:num>
  <w:num w:numId="47">
    <w:abstractNumId w:val="12"/>
  </w:num>
  <w:num w:numId="48">
    <w:abstractNumId w:val="13"/>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63D9"/>
    <w:rsid w:val="000069BD"/>
    <w:rsid w:val="00006F70"/>
    <w:rsid w:val="00016F4D"/>
    <w:rsid w:val="000203FC"/>
    <w:rsid w:val="00033DFB"/>
    <w:rsid w:val="0004306F"/>
    <w:rsid w:val="00057D1E"/>
    <w:rsid w:val="00060767"/>
    <w:rsid w:val="000844FC"/>
    <w:rsid w:val="00085C03"/>
    <w:rsid w:val="000A5B4E"/>
    <w:rsid w:val="000A7B7A"/>
    <w:rsid w:val="000B1CB4"/>
    <w:rsid w:val="000B5E85"/>
    <w:rsid w:val="000B680A"/>
    <w:rsid w:val="000B7F7F"/>
    <w:rsid w:val="000E1038"/>
    <w:rsid w:val="000F7165"/>
    <w:rsid w:val="00100C5B"/>
    <w:rsid w:val="00104690"/>
    <w:rsid w:val="00107300"/>
    <w:rsid w:val="00107FCF"/>
    <w:rsid w:val="0011064E"/>
    <w:rsid w:val="00113B85"/>
    <w:rsid w:val="001250B2"/>
    <w:rsid w:val="001268D3"/>
    <w:rsid w:val="00136079"/>
    <w:rsid w:val="001715C2"/>
    <w:rsid w:val="00171CF3"/>
    <w:rsid w:val="00173A30"/>
    <w:rsid w:val="00175DF1"/>
    <w:rsid w:val="00180F5D"/>
    <w:rsid w:val="001A3DB1"/>
    <w:rsid w:val="001B642D"/>
    <w:rsid w:val="001B79AA"/>
    <w:rsid w:val="001E1E76"/>
    <w:rsid w:val="001E7D7C"/>
    <w:rsid w:val="001F276B"/>
    <w:rsid w:val="001F5251"/>
    <w:rsid w:val="00214326"/>
    <w:rsid w:val="00216817"/>
    <w:rsid w:val="0022362F"/>
    <w:rsid w:val="00224F6E"/>
    <w:rsid w:val="0024014C"/>
    <w:rsid w:val="00242D3F"/>
    <w:rsid w:val="00254CAA"/>
    <w:rsid w:val="002806D5"/>
    <w:rsid w:val="00283E0F"/>
    <w:rsid w:val="00284DC7"/>
    <w:rsid w:val="002A5145"/>
    <w:rsid w:val="002A7717"/>
    <w:rsid w:val="002E33FB"/>
    <w:rsid w:val="00312033"/>
    <w:rsid w:val="00321D2A"/>
    <w:rsid w:val="0032231F"/>
    <w:rsid w:val="00332D57"/>
    <w:rsid w:val="00336176"/>
    <w:rsid w:val="00336CA8"/>
    <w:rsid w:val="00361FBA"/>
    <w:rsid w:val="003627EB"/>
    <w:rsid w:val="003667EA"/>
    <w:rsid w:val="003770F6"/>
    <w:rsid w:val="003B19FC"/>
    <w:rsid w:val="003F1F3D"/>
    <w:rsid w:val="004104C5"/>
    <w:rsid w:val="00450049"/>
    <w:rsid w:val="00455C9F"/>
    <w:rsid w:val="00481033"/>
    <w:rsid w:val="004A7187"/>
    <w:rsid w:val="004B3622"/>
    <w:rsid w:val="004B470A"/>
    <w:rsid w:val="004E0C74"/>
    <w:rsid w:val="004E7B11"/>
    <w:rsid w:val="00501EC9"/>
    <w:rsid w:val="00502485"/>
    <w:rsid w:val="00504DB4"/>
    <w:rsid w:val="00515D5C"/>
    <w:rsid w:val="00521D67"/>
    <w:rsid w:val="00521FC8"/>
    <w:rsid w:val="0052675D"/>
    <w:rsid w:val="00531718"/>
    <w:rsid w:val="0054449D"/>
    <w:rsid w:val="00550199"/>
    <w:rsid w:val="005522C8"/>
    <w:rsid w:val="005563AF"/>
    <w:rsid w:val="00577748"/>
    <w:rsid w:val="005A1061"/>
    <w:rsid w:val="005D5A45"/>
    <w:rsid w:val="005E3B86"/>
    <w:rsid w:val="005E4B86"/>
    <w:rsid w:val="005E6172"/>
    <w:rsid w:val="005E7916"/>
    <w:rsid w:val="005F124A"/>
    <w:rsid w:val="005F69C0"/>
    <w:rsid w:val="005F6D29"/>
    <w:rsid w:val="00630289"/>
    <w:rsid w:val="00632308"/>
    <w:rsid w:val="00675829"/>
    <w:rsid w:val="00675CC3"/>
    <w:rsid w:val="00677F36"/>
    <w:rsid w:val="006900DC"/>
    <w:rsid w:val="00692531"/>
    <w:rsid w:val="00692F3D"/>
    <w:rsid w:val="00693D8A"/>
    <w:rsid w:val="00695F6F"/>
    <w:rsid w:val="006B136D"/>
    <w:rsid w:val="006B2B81"/>
    <w:rsid w:val="006B2DA0"/>
    <w:rsid w:val="006B4FB6"/>
    <w:rsid w:val="006D55A8"/>
    <w:rsid w:val="006E3D9B"/>
    <w:rsid w:val="006E5121"/>
    <w:rsid w:val="006F02B0"/>
    <w:rsid w:val="007223EC"/>
    <w:rsid w:val="00725C2B"/>
    <w:rsid w:val="007260D1"/>
    <w:rsid w:val="00771D19"/>
    <w:rsid w:val="00792E2E"/>
    <w:rsid w:val="00796A3C"/>
    <w:rsid w:val="007A2A95"/>
    <w:rsid w:val="007B321E"/>
    <w:rsid w:val="007E48BC"/>
    <w:rsid w:val="007F42C5"/>
    <w:rsid w:val="00807597"/>
    <w:rsid w:val="0081403A"/>
    <w:rsid w:val="00821C63"/>
    <w:rsid w:val="0083295C"/>
    <w:rsid w:val="008663D5"/>
    <w:rsid w:val="008908C7"/>
    <w:rsid w:val="008971B8"/>
    <w:rsid w:val="008A276D"/>
    <w:rsid w:val="008A7DED"/>
    <w:rsid w:val="008B67B1"/>
    <w:rsid w:val="008C06BA"/>
    <w:rsid w:val="008C2951"/>
    <w:rsid w:val="008D2163"/>
    <w:rsid w:val="008D4DF0"/>
    <w:rsid w:val="008D76CA"/>
    <w:rsid w:val="008F334A"/>
    <w:rsid w:val="0090207C"/>
    <w:rsid w:val="00903C75"/>
    <w:rsid w:val="00905861"/>
    <w:rsid w:val="00907DA8"/>
    <w:rsid w:val="009167D2"/>
    <w:rsid w:val="00924B86"/>
    <w:rsid w:val="00924BD9"/>
    <w:rsid w:val="00933C53"/>
    <w:rsid w:val="00935973"/>
    <w:rsid w:val="009635A1"/>
    <w:rsid w:val="00965C04"/>
    <w:rsid w:val="009B1574"/>
    <w:rsid w:val="009B232E"/>
    <w:rsid w:val="009B5227"/>
    <w:rsid w:val="009C05F0"/>
    <w:rsid w:val="009C3F38"/>
    <w:rsid w:val="009C597B"/>
    <w:rsid w:val="009D3178"/>
    <w:rsid w:val="00A01D7F"/>
    <w:rsid w:val="00A238D6"/>
    <w:rsid w:val="00A461D8"/>
    <w:rsid w:val="00A53043"/>
    <w:rsid w:val="00A57C0C"/>
    <w:rsid w:val="00A62ECA"/>
    <w:rsid w:val="00A7360C"/>
    <w:rsid w:val="00A76CAC"/>
    <w:rsid w:val="00A76E31"/>
    <w:rsid w:val="00A7749E"/>
    <w:rsid w:val="00A82E08"/>
    <w:rsid w:val="00A841B7"/>
    <w:rsid w:val="00A90A3B"/>
    <w:rsid w:val="00A915F0"/>
    <w:rsid w:val="00A91803"/>
    <w:rsid w:val="00AB0029"/>
    <w:rsid w:val="00AB013D"/>
    <w:rsid w:val="00AB5D4A"/>
    <w:rsid w:val="00AF27F3"/>
    <w:rsid w:val="00AF32BC"/>
    <w:rsid w:val="00B016A7"/>
    <w:rsid w:val="00B03D2E"/>
    <w:rsid w:val="00B04C44"/>
    <w:rsid w:val="00B25C67"/>
    <w:rsid w:val="00B32BEC"/>
    <w:rsid w:val="00B34C13"/>
    <w:rsid w:val="00B3639F"/>
    <w:rsid w:val="00B472B0"/>
    <w:rsid w:val="00B56CB1"/>
    <w:rsid w:val="00B63F5E"/>
    <w:rsid w:val="00B70816"/>
    <w:rsid w:val="00B738C5"/>
    <w:rsid w:val="00B90214"/>
    <w:rsid w:val="00B91494"/>
    <w:rsid w:val="00B91EC1"/>
    <w:rsid w:val="00BA0368"/>
    <w:rsid w:val="00BA673A"/>
    <w:rsid w:val="00BB666F"/>
    <w:rsid w:val="00BE13E8"/>
    <w:rsid w:val="00BE2BA6"/>
    <w:rsid w:val="00BE35BC"/>
    <w:rsid w:val="00BE6C9A"/>
    <w:rsid w:val="00BF109C"/>
    <w:rsid w:val="00BF2592"/>
    <w:rsid w:val="00BF574E"/>
    <w:rsid w:val="00C076C6"/>
    <w:rsid w:val="00C22C4D"/>
    <w:rsid w:val="00C25DE8"/>
    <w:rsid w:val="00C33AB9"/>
    <w:rsid w:val="00C41427"/>
    <w:rsid w:val="00C47459"/>
    <w:rsid w:val="00C52D4E"/>
    <w:rsid w:val="00C56DF8"/>
    <w:rsid w:val="00C71D86"/>
    <w:rsid w:val="00C86535"/>
    <w:rsid w:val="00C9065B"/>
    <w:rsid w:val="00C93854"/>
    <w:rsid w:val="00CA02CD"/>
    <w:rsid w:val="00CA7583"/>
    <w:rsid w:val="00CC3231"/>
    <w:rsid w:val="00CD4340"/>
    <w:rsid w:val="00CE73F1"/>
    <w:rsid w:val="00CF4763"/>
    <w:rsid w:val="00CF7321"/>
    <w:rsid w:val="00CF7B32"/>
    <w:rsid w:val="00D26B05"/>
    <w:rsid w:val="00D403DF"/>
    <w:rsid w:val="00D63A49"/>
    <w:rsid w:val="00D7552E"/>
    <w:rsid w:val="00D84559"/>
    <w:rsid w:val="00D86E1A"/>
    <w:rsid w:val="00D965F0"/>
    <w:rsid w:val="00DA32F5"/>
    <w:rsid w:val="00DA4646"/>
    <w:rsid w:val="00DA5125"/>
    <w:rsid w:val="00DC4604"/>
    <w:rsid w:val="00DC767D"/>
    <w:rsid w:val="00DD63D9"/>
    <w:rsid w:val="00DE5D31"/>
    <w:rsid w:val="00DF59C0"/>
    <w:rsid w:val="00DF66B7"/>
    <w:rsid w:val="00E236CB"/>
    <w:rsid w:val="00E24604"/>
    <w:rsid w:val="00E251F6"/>
    <w:rsid w:val="00E257D6"/>
    <w:rsid w:val="00E36E73"/>
    <w:rsid w:val="00E55943"/>
    <w:rsid w:val="00E703C9"/>
    <w:rsid w:val="00E96EBF"/>
    <w:rsid w:val="00EA39CF"/>
    <w:rsid w:val="00EF3354"/>
    <w:rsid w:val="00EF3B97"/>
    <w:rsid w:val="00EF4BE5"/>
    <w:rsid w:val="00F02796"/>
    <w:rsid w:val="00F13F05"/>
    <w:rsid w:val="00F22A83"/>
    <w:rsid w:val="00F47FF4"/>
    <w:rsid w:val="00F546B7"/>
    <w:rsid w:val="00F86EAD"/>
    <w:rsid w:val="00F971C5"/>
    <w:rsid w:val="00FA3816"/>
    <w:rsid w:val="00FB3EF5"/>
    <w:rsid w:val="00FB45A5"/>
    <w:rsid w:val="00FD6035"/>
    <w:rsid w:val="00FE5D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21E"/>
    <w:pPr>
      <w:spacing w:after="0"/>
      <w:ind w:firstLine="709"/>
      <w:jc w:val="both"/>
    </w:pPr>
    <w:rPr>
      <w:rFonts w:ascii="Times New Roman" w:eastAsia="Times New Roman" w:hAnsi="Times New Roman" w:cs="Times New Roman"/>
      <w:sz w:val="28"/>
      <w:lang w:eastAsia="ru-RU"/>
    </w:rPr>
  </w:style>
  <w:style w:type="paragraph" w:styleId="10">
    <w:name w:val="heading 1"/>
    <w:aliases w:val="Заголовок 1 Общее"/>
    <w:basedOn w:val="a0"/>
    <w:next w:val="a0"/>
    <w:link w:val="11"/>
    <w:qFormat/>
    <w:rsid w:val="00DD63D9"/>
    <w:pPr>
      <w:keepLines/>
      <w:spacing w:before="280"/>
      <w:jc w:val="center"/>
      <w:outlineLvl w:val="0"/>
    </w:pPr>
    <w:rPr>
      <w:b/>
      <w:bCs/>
      <w:szCs w:val="28"/>
    </w:rPr>
  </w:style>
  <w:style w:type="paragraph" w:styleId="2">
    <w:name w:val="heading 2"/>
    <w:basedOn w:val="a0"/>
    <w:next w:val="a0"/>
    <w:link w:val="20"/>
    <w:uiPriority w:val="9"/>
    <w:qFormat/>
    <w:rsid w:val="00DD63D9"/>
    <w:pPr>
      <w:keepLines/>
      <w:pageBreakBefore/>
      <w:spacing w:before="200" w:after="200"/>
      <w:ind w:firstLine="0"/>
      <w:jc w:val="center"/>
      <w:outlineLvl w:val="1"/>
    </w:pPr>
    <w:rPr>
      <w:b/>
      <w:bCs/>
      <w:sz w:val="32"/>
      <w:szCs w:val="26"/>
    </w:rPr>
  </w:style>
  <w:style w:type="paragraph" w:styleId="3">
    <w:name w:val="heading 3"/>
    <w:basedOn w:val="a0"/>
    <w:next w:val="a0"/>
    <w:link w:val="30"/>
    <w:uiPriority w:val="9"/>
    <w:unhideWhenUsed/>
    <w:qFormat/>
    <w:rsid w:val="008A7DED"/>
    <w:pPr>
      <w:spacing w:before="200" w:after="200"/>
      <w:ind w:firstLine="0"/>
      <w:jc w:val="center"/>
      <w:outlineLvl w:val="2"/>
    </w:pPr>
    <w:rPr>
      <w:b/>
      <w:bCs/>
      <w:szCs w:val="26"/>
    </w:rPr>
  </w:style>
  <w:style w:type="paragraph" w:styleId="4">
    <w:name w:val="heading 4"/>
    <w:basedOn w:val="a0"/>
    <w:next w:val="a0"/>
    <w:link w:val="40"/>
    <w:unhideWhenUsed/>
    <w:qFormat/>
    <w:rsid w:val="00DD63D9"/>
    <w:pPr>
      <w:spacing w:before="200" w:after="200"/>
      <w:ind w:firstLine="0"/>
      <w:jc w:val="center"/>
      <w:outlineLvl w:val="3"/>
    </w:pPr>
    <w:rPr>
      <w:b/>
      <w:bCs/>
      <w:szCs w:val="28"/>
    </w:rPr>
  </w:style>
  <w:style w:type="paragraph" w:styleId="5">
    <w:name w:val="heading 5"/>
    <w:basedOn w:val="a0"/>
    <w:next w:val="a0"/>
    <w:link w:val="50"/>
    <w:uiPriority w:val="9"/>
    <w:unhideWhenUsed/>
    <w:qFormat/>
    <w:rsid w:val="00DD63D9"/>
    <w:pPr>
      <w:keepLines/>
      <w:spacing w:before="200" w:after="200"/>
      <w:ind w:firstLine="0"/>
      <w:jc w:val="center"/>
      <w:outlineLvl w:val="4"/>
    </w:pPr>
    <w:rPr>
      <w:b/>
      <w:bCs/>
      <w:iCs/>
      <w:szCs w:val="26"/>
    </w:rPr>
  </w:style>
  <w:style w:type="paragraph" w:styleId="6">
    <w:name w:val="heading 6"/>
    <w:basedOn w:val="a0"/>
    <w:next w:val="a0"/>
    <w:link w:val="60"/>
    <w:qFormat/>
    <w:rsid w:val="00DD63D9"/>
    <w:pPr>
      <w:keepLines/>
      <w:spacing w:after="120"/>
      <w:ind w:firstLine="0"/>
      <w:jc w:val="right"/>
      <w:outlineLvl w:val="5"/>
    </w:pPr>
    <w:rPr>
      <w:bCs/>
    </w:rPr>
  </w:style>
  <w:style w:type="paragraph" w:styleId="7">
    <w:name w:val="heading 7"/>
    <w:basedOn w:val="a0"/>
    <w:next w:val="a0"/>
    <w:link w:val="70"/>
    <w:uiPriority w:val="9"/>
    <w:unhideWhenUsed/>
    <w:qFormat/>
    <w:rsid w:val="00DD63D9"/>
    <w:pPr>
      <w:keepLines/>
      <w:spacing w:before="240" w:after="120"/>
      <w:outlineLvl w:val="6"/>
    </w:pPr>
    <w:rPr>
      <w:rFonts w:eastAsiaTheme="majorEastAsia" w:cstheme="majorBidi"/>
      <w:b/>
      <w:iCs/>
      <w:color w:val="000000" w:themeColor="text1"/>
    </w:rPr>
  </w:style>
  <w:style w:type="paragraph" w:styleId="8">
    <w:name w:val="heading 8"/>
    <w:aliases w:val="Номера таблиц"/>
    <w:basedOn w:val="a0"/>
    <w:next w:val="a0"/>
    <w:link w:val="80"/>
    <w:uiPriority w:val="9"/>
    <w:unhideWhenUsed/>
    <w:qFormat/>
    <w:rsid w:val="00DD63D9"/>
    <w:pPr>
      <w:spacing w:before="240"/>
      <w:outlineLvl w:val="7"/>
    </w:pPr>
    <w:rPr>
      <w:rFonts w:eastAsiaTheme="minorEastAsia" w:cstheme="minorBidi"/>
      <w:b/>
      <w:i/>
      <w:iCs/>
      <w:szCs w:val="24"/>
    </w:rPr>
  </w:style>
  <w:style w:type="paragraph" w:styleId="9">
    <w:name w:val="heading 9"/>
    <w:aliases w:val="Назвения таблиц"/>
    <w:basedOn w:val="a0"/>
    <w:next w:val="a0"/>
    <w:link w:val="90"/>
    <w:uiPriority w:val="9"/>
    <w:unhideWhenUsed/>
    <w:qFormat/>
    <w:rsid w:val="00DD63D9"/>
    <w:pPr>
      <w:spacing w:before="240" w:after="60"/>
      <w:outlineLvl w:val="8"/>
    </w:pPr>
    <w:rPr>
      <w:rFonts w:asciiTheme="majorHAnsi" w:eastAsiaTheme="majorEastAsia" w:hAnsiTheme="majorHAnsi" w:cstheme="majorBidi"/>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Общее Знак"/>
    <w:basedOn w:val="a1"/>
    <w:link w:val="10"/>
    <w:uiPriority w:val="99"/>
    <w:rsid w:val="00DD63D9"/>
    <w:rPr>
      <w:rFonts w:ascii="Times New Roman" w:eastAsia="Times New Roman" w:hAnsi="Times New Roman" w:cs="Times New Roman"/>
      <w:b/>
      <w:bCs/>
      <w:sz w:val="28"/>
      <w:szCs w:val="28"/>
      <w:lang w:eastAsia="ru-RU"/>
    </w:rPr>
  </w:style>
  <w:style w:type="character" w:customStyle="1" w:styleId="20">
    <w:name w:val="Заголовок 2 Знак"/>
    <w:basedOn w:val="a1"/>
    <w:link w:val="2"/>
    <w:uiPriority w:val="9"/>
    <w:rsid w:val="00DD63D9"/>
    <w:rPr>
      <w:rFonts w:ascii="Times New Roman" w:eastAsia="Times New Roman" w:hAnsi="Times New Roman" w:cs="Times New Roman"/>
      <w:b/>
      <w:bCs/>
      <w:sz w:val="32"/>
      <w:szCs w:val="26"/>
      <w:lang w:eastAsia="ru-RU"/>
    </w:rPr>
  </w:style>
  <w:style w:type="character" w:customStyle="1" w:styleId="30">
    <w:name w:val="Заголовок 3 Знак"/>
    <w:basedOn w:val="a1"/>
    <w:link w:val="3"/>
    <w:uiPriority w:val="9"/>
    <w:rsid w:val="008A7DED"/>
    <w:rPr>
      <w:rFonts w:ascii="Times New Roman" w:eastAsia="Times New Roman" w:hAnsi="Times New Roman" w:cs="Times New Roman"/>
      <w:b/>
      <w:bCs/>
      <w:sz w:val="28"/>
      <w:szCs w:val="26"/>
      <w:lang w:eastAsia="ru-RU"/>
    </w:rPr>
  </w:style>
  <w:style w:type="character" w:customStyle="1" w:styleId="40">
    <w:name w:val="Заголовок 4 Знак"/>
    <w:basedOn w:val="a1"/>
    <w:link w:val="4"/>
    <w:uiPriority w:val="9"/>
    <w:rsid w:val="00DD63D9"/>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uiPriority w:val="9"/>
    <w:rsid w:val="00DD63D9"/>
    <w:rPr>
      <w:rFonts w:ascii="Times New Roman" w:eastAsia="Times New Roman" w:hAnsi="Times New Roman" w:cs="Times New Roman"/>
      <w:b/>
      <w:bCs/>
      <w:iCs/>
      <w:sz w:val="28"/>
      <w:szCs w:val="26"/>
      <w:lang w:eastAsia="ru-RU"/>
    </w:rPr>
  </w:style>
  <w:style w:type="character" w:customStyle="1" w:styleId="60">
    <w:name w:val="Заголовок 6 Знак"/>
    <w:basedOn w:val="a1"/>
    <w:link w:val="6"/>
    <w:rsid w:val="00DD63D9"/>
    <w:rPr>
      <w:rFonts w:ascii="Times New Roman" w:eastAsia="Times New Roman" w:hAnsi="Times New Roman" w:cs="Times New Roman"/>
      <w:bCs/>
      <w:sz w:val="28"/>
      <w:lang w:eastAsia="ru-RU"/>
    </w:rPr>
  </w:style>
  <w:style w:type="character" w:customStyle="1" w:styleId="70">
    <w:name w:val="Заголовок 7 Знак"/>
    <w:basedOn w:val="a1"/>
    <w:link w:val="7"/>
    <w:uiPriority w:val="9"/>
    <w:rsid w:val="00DD63D9"/>
    <w:rPr>
      <w:rFonts w:ascii="Times New Roman" w:eastAsiaTheme="majorEastAsia" w:hAnsi="Times New Roman" w:cstheme="majorBidi"/>
      <w:b/>
      <w:iCs/>
      <w:color w:val="000000" w:themeColor="text1"/>
      <w:sz w:val="28"/>
      <w:lang w:eastAsia="ru-RU"/>
    </w:rPr>
  </w:style>
  <w:style w:type="character" w:customStyle="1" w:styleId="80">
    <w:name w:val="Заголовок 8 Знак"/>
    <w:aliases w:val="Номера таблиц Знак"/>
    <w:basedOn w:val="a1"/>
    <w:link w:val="8"/>
    <w:uiPriority w:val="9"/>
    <w:rsid w:val="00DD63D9"/>
    <w:rPr>
      <w:rFonts w:ascii="Times New Roman" w:eastAsiaTheme="minorEastAsia" w:hAnsi="Times New Roman"/>
      <w:b/>
      <w:i/>
      <w:iCs/>
      <w:sz w:val="28"/>
      <w:szCs w:val="24"/>
      <w:lang w:eastAsia="ru-RU"/>
    </w:rPr>
  </w:style>
  <w:style w:type="character" w:customStyle="1" w:styleId="90">
    <w:name w:val="Заголовок 9 Знак"/>
    <w:aliases w:val="Назвения таблиц Знак"/>
    <w:basedOn w:val="a1"/>
    <w:link w:val="9"/>
    <w:uiPriority w:val="9"/>
    <w:rsid w:val="00DD63D9"/>
    <w:rPr>
      <w:rFonts w:asciiTheme="majorHAnsi" w:eastAsiaTheme="majorEastAsia" w:hAnsiTheme="majorHAnsi" w:cstheme="majorBidi"/>
      <w:lang w:eastAsia="ru-RU"/>
    </w:rPr>
  </w:style>
  <w:style w:type="paragraph" w:styleId="a4">
    <w:name w:val="List Paragraph"/>
    <w:basedOn w:val="a0"/>
    <w:link w:val="a5"/>
    <w:uiPriority w:val="34"/>
    <w:qFormat/>
    <w:rsid w:val="00DD63D9"/>
    <w:pPr>
      <w:ind w:left="720"/>
      <w:contextualSpacing/>
    </w:pPr>
  </w:style>
  <w:style w:type="paragraph" w:customStyle="1" w:styleId="ConsPlusTitle">
    <w:name w:val="ConsPlusTitle"/>
    <w:uiPriority w:val="99"/>
    <w:rsid w:val="00DD63D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81">
    <w:name w:val="çàãîëîâîê 8"/>
    <w:basedOn w:val="a0"/>
    <w:next w:val="a0"/>
    <w:rsid w:val="00DD63D9"/>
    <w:pPr>
      <w:autoSpaceDE w:val="0"/>
      <w:autoSpaceDN w:val="0"/>
      <w:jc w:val="center"/>
    </w:pPr>
    <w:rPr>
      <w:b/>
      <w:szCs w:val="20"/>
    </w:rPr>
  </w:style>
  <w:style w:type="paragraph" w:customStyle="1" w:styleId="71">
    <w:name w:val="çàãîëîâîê 7"/>
    <w:basedOn w:val="a0"/>
    <w:next w:val="a0"/>
    <w:rsid w:val="00DD63D9"/>
    <w:pPr>
      <w:autoSpaceDE w:val="0"/>
      <w:autoSpaceDN w:val="0"/>
      <w:adjustRightInd w:val="0"/>
    </w:pPr>
    <w:rPr>
      <w:szCs w:val="28"/>
    </w:rPr>
  </w:style>
  <w:style w:type="paragraph" w:customStyle="1" w:styleId="21">
    <w:name w:val="Основной текст 21"/>
    <w:basedOn w:val="a0"/>
    <w:rsid w:val="00DD63D9"/>
    <w:pPr>
      <w:widowControl w:val="0"/>
      <w:spacing w:line="320" w:lineRule="exact"/>
      <w:ind w:firstLine="720"/>
    </w:pPr>
    <w:rPr>
      <w:szCs w:val="20"/>
    </w:rPr>
  </w:style>
  <w:style w:type="table" w:styleId="a6">
    <w:name w:val="Table Grid"/>
    <w:basedOn w:val="a2"/>
    <w:uiPriority w:val="59"/>
    <w:rsid w:val="00DD63D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Subtitle"/>
    <w:basedOn w:val="a0"/>
    <w:link w:val="a8"/>
    <w:qFormat/>
    <w:rsid w:val="00DD63D9"/>
    <w:pPr>
      <w:jc w:val="center"/>
    </w:pPr>
    <w:rPr>
      <w:rFonts w:ascii="Century Gothic" w:hAnsi="Century Gothic"/>
      <w:b/>
      <w:sz w:val="32"/>
      <w:szCs w:val="20"/>
    </w:rPr>
  </w:style>
  <w:style w:type="character" w:customStyle="1" w:styleId="a8">
    <w:name w:val="Подзаголовок Знак"/>
    <w:basedOn w:val="a1"/>
    <w:link w:val="a7"/>
    <w:rsid w:val="00DD63D9"/>
    <w:rPr>
      <w:rFonts w:ascii="Century Gothic" w:eastAsia="Times New Roman" w:hAnsi="Century Gothic" w:cs="Times New Roman"/>
      <w:b/>
      <w:sz w:val="32"/>
      <w:szCs w:val="20"/>
      <w:lang w:eastAsia="ru-RU"/>
    </w:rPr>
  </w:style>
  <w:style w:type="paragraph" w:customStyle="1" w:styleId="41">
    <w:name w:val="çàãîëîâîê 4"/>
    <w:basedOn w:val="a0"/>
    <w:next w:val="a0"/>
    <w:rsid w:val="00DD63D9"/>
    <w:pPr>
      <w:autoSpaceDE w:val="0"/>
      <w:autoSpaceDN w:val="0"/>
      <w:adjustRightInd w:val="0"/>
    </w:pPr>
    <w:rPr>
      <w:szCs w:val="28"/>
    </w:rPr>
  </w:style>
  <w:style w:type="paragraph" w:customStyle="1" w:styleId="61">
    <w:name w:val="çàãîëîâîê 6"/>
    <w:basedOn w:val="a0"/>
    <w:next w:val="a0"/>
    <w:rsid w:val="00DD63D9"/>
    <w:pPr>
      <w:autoSpaceDE w:val="0"/>
      <w:autoSpaceDN w:val="0"/>
      <w:adjustRightInd w:val="0"/>
      <w:jc w:val="center"/>
    </w:pPr>
    <w:rPr>
      <w:szCs w:val="28"/>
    </w:rPr>
  </w:style>
  <w:style w:type="paragraph" w:styleId="a9">
    <w:name w:val="Body Text"/>
    <w:basedOn w:val="a0"/>
    <w:link w:val="aa"/>
    <w:rsid w:val="00DD63D9"/>
    <w:pPr>
      <w:autoSpaceDE w:val="0"/>
      <w:autoSpaceDN w:val="0"/>
      <w:adjustRightInd w:val="0"/>
    </w:pPr>
    <w:rPr>
      <w:szCs w:val="28"/>
    </w:rPr>
  </w:style>
  <w:style w:type="character" w:customStyle="1" w:styleId="aa">
    <w:name w:val="Основной текст Знак"/>
    <w:basedOn w:val="a1"/>
    <w:link w:val="a9"/>
    <w:rsid w:val="00DD63D9"/>
    <w:rPr>
      <w:rFonts w:ascii="Times New Roman" w:eastAsia="Times New Roman" w:hAnsi="Times New Roman" w:cs="Times New Roman"/>
      <w:sz w:val="28"/>
      <w:szCs w:val="28"/>
      <w:lang w:eastAsia="ru-RU"/>
    </w:rPr>
  </w:style>
  <w:style w:type="paragraph" w:styleId="ab">
    <w:name w:val="caption"/>
    <w:basedOn w:val="a0"/>
    <w:next w:val="a0"/>
    <w:qFormat/>
    <w:rsid w:val="00DD63D9"/>
    <w:pPr>
      <w:keepLines/>
      <w:spacing w:before="200"/>
      <w:ind w:firstLine="0"/>
      <w:jc w:val="center"/>
    </w:pPr>
    <w:rPr>
      <w:b/>
      <w:bCs/>
      <w:szCs w:val="20"/>
    </w:rPr>
  </w:style>
  <w:style w:type="character" w:customStyle="1" w:styleId="FontStyle67">
    <w:name w:val="Font Style67"/>
    <w:basedOn w:val="a1"/>
    <w:rsid w:val="00DD63D9"/>
    <w:rPr>
      <w:rFonts w:ascii="Times New Roman" w:hAnsi="Times New Roman" w:cs="Times New Roman"/>
      <w:b/>
      <w:bCs/>
      <w:sz w:val="20"/>
      <w:szCs w:val="20"/>
    </w:rPr>
  </w:style>
  <w:style w:type="paragraph" w:customStyle="1" w:styleId="Style13">
    <w:name w:val="Style13"/>
    <w:basedOn w:val="a0"/>
    <w:rsid w:val="00DD63D9"/>
    <w:pPr>
      <w:widowControl w:val="0"/>
      <w:autoSpaceDE w:val="0"/>
      <w:autoSpaceDN w:val="0"/>
      <w:adjustRightInd w:val="0"/>
    </w:pPr>
    <w:rPr>
      <w:sz w:val="24"/>
      <w:szCs w:val="24"/>
    </w:rPr>
  </w:style>
  <w:style w:type="character" w:customStyle="1" w:styleId="FontStyle68">
    <w:name w:val="Font Style68"/>
    <w:basedOn w:val="a1"/>
    <w:rsid w:val="00DD63D9"/>
    <w:rPr>
      <w:rFonts w:ascii="Times New Roman" w:hAnsi="Times New Roman" w:cs="Times New Roman"/>
      <w:sz w:val="20"/>
      <w:szCs w:val="20"/>
    </w:rPr>
  </w:style>
  <w:style w:type="paragraph" w:customStyle="1" w:styleId="Style44">
    <w:name w:val="Style44"/>
    <w:basedOn w:val="a0"/>
    <w:rsid w:val="00DD63D9"/>
    <w:pPr>
      <w:widowControl w:val="0"/>
      <w:autoSpaceDE w:val="0"/>
      <w:autoSpaceDN w:val="0"/>
      <w:adjustRightInd w:val="0"/>
    </w:pPr>
    <w:rPr>
      <w:sz w:val="24"/>
      <w:szCs w:val="24"/>
    </w:rPr>
  </w:style>
  <w:style w:type="paragraph" w:customStyle="1" w:styleId="Style48">
    <w:name w:val="Style48"/>
    <w:basedOn w:val="a0"/>
    <w:rsid w:val="00DD63D9"/>
    <w:pPr>
      <w:widowControl w:val="0"/>
      <w:autoSpaceDE w:val="0"/>
      <w:autoSpaceDN w:val="0"/>
      <w:adjustRightInd w:val="0"/>
    </w:pPr>
    <w:rPr>
      <w:sz w:val="24"/>
      <w:szCs w:val="24"/>
    </w:rPr>
  </w:style>
  <w:style w:type="paragraph" w:customStyle="1" w:styleId="Style43">
    <w:name w:val="Style43"/>
    <w:basedOn w:val="a0"/>
    <w:rsid w:val="00DD63D9"/>
    <w:pPr>
      <w:widowControl w:val="0"/>
      <w:autoSpaceDE w:val="0"/>
      <w:autoSpaceDN w:val="0"/>
      <w:adjustRightInd w:val="0"/>
    </w:pPr>
    <w:rPr>
      <w:sz w:val="24"/>
      <w:szCs w:val="24"/>
    </w:rPr>
  </w:style>
  <w:style w:type="paragraph" w:customStyle="1" w:styleId="Style11">
    <w:name w:val="Style11"/>
    <w:basedOn w:val="a0"/>
    <w:rsid w:val="00DD63D9"/>
    <w:pPr>
      <w:widowControl w:val="0"/>
      <w:autoSpaceDE w:val="0"/>
      <w:autoSpaceDN w:val="0"/>
      <w:adjustRightInd w:val="0"/>
    </w:pPr>
    <w:rPr>
      <w:sz w:val="24"/>
      <w:szCs w:val="24"/>
    </w:rPr>
  </w:style>
  <w:style w:type="paragraph" w:customStyle="1" w:styleId="Style8">
    <w:name w:val="Style8"/>
    <w:basedOn w:val="a0"/>
    <w:rsid w:val="00DD63D9"/>
    <w:pPr>
      <w:widowControl w:val="0"/>
      <w:autoSpaceDE w:val="0"/>
      <w:autoSpaceDN w:val="0"/>
      <w:adjustRightInd w:val="0"/>
    </w:pPr>
    <w:rPr>
      <w:sz w:val="24"/>
      <w:szCs w:val="24"/>
    </w:rPr>
  </w:style>
  <w:style w:type="character" w:customStyle="1" w:styleId="FontStyle72">
    <w:name w:val="Font Style72"/>
    <w:basedOn w:val="a1"/>
    <w:rsid w:val="00DD63D9"/>
    <w:rPr>
      <w:rFonts w:ascii="Georgia" w:hAnsi="Georgia" w:cs="Georgia"/>
      <w:b/>
      <w:bCs/>
      <w:sz w:val="22"/>
      <w:szCs w:val="22"/>
    </w:rPr>
  </w:style>
  <w:style w:type="paragraph" w:customStyle="1" w:styleId="Style34">
    <w:name w:val="Style34"/>
    <w:basedOn w:val="a0"/>
    <w:rsid w:val="00DD63D9"/>
    <w:pPr>
      <w:widowControl w:val="0"/>
      <w:autoSpaceDE w:val="0"/>
      <w:autoSpaceDN w:val="0"/>
      <w:adjustRightInd w:val="0"/>
    </w:pPr>
    <w:rPr>
      <w:sz w:val="24"/>
      <w:szCs w:val="24"/>
    </w:rPr>
  </w:style>
  <w:style w:type="paragraph" w:customStyle="1" w:styleId="Style51">
    <w:name w:val="Style51"/>
    <w:basedOn w:val="a0"/>
    <w:rsid w:val="00DD63D9"/>
    <w:pPr>
      <w:widowControl w:val="0"/>
      <w:autoSpaceDE w:val="0"/>
      <w:autoSpaceDN w:val="0"/>
      <w:adjustRightInd w:val="0"/>
    </w:pPr>
    <w:rPr>
      <w:sz w:val="24"/>
      <w:szCs w:val="24"/>
    </w:rPr>
  </w:style>
  <w:style w:type="paragraph" w:customStyle="1" w:styleId="Style55">
    <w:name w:val="Style55"/>
    <w:basedOn w:val="a0"/>
    <w:rsid w:val="00DD63D9"/>
    <w:pPr>
      <w:widowControl w:val="0"/>
      <w:autoSpaceDE w:val="0"/>
      <w:autoSpaceDN w:val="0"/>
      <w:adjustRightInd w:val="0"/>
    </w:pPr>
    <w:rPr>
      <w:sz w:val="24"/>
      <w:szCs w:val="24"/>
    </w:rPr>
  </w:style>
  <w:style w:type="character" w:customStyle="1" w:styleId="FontStyle73">
    <w:name w:val="Font Style73"/>
    <w:basedOn w:val="a1"/>
    <w:rsid w:val="00DD63D9"/>
    <w:rPr>
      <w:rFonts w:ascii="Georgia" w:hAnsi="Georgia" w:cs="Georgia"/>
      <w:spacing w:val="20"/>
      <w:sz w:val="18"/>
      <w:szCs w:val="18"/>
    </w:rPr>
  </w:style>
  <w:style w:type="paragraph" w:customStyle="1" w:styleId="Style47">
    <w:name w:val="Style47"/>
    <w:basedOn w:val="a0"/>
    <w:rsid w:val="00DD63D9"/>
    <w:pPr>
      <w:widowControl w:val="0"/>
      <w:autoSpaceDE w:val="0"/>
      <w:autoSpaceDN w:val="0"/>
      <w:adjustRightInd w:val="0"/>
    </w:pPr>
    <w:rPr>
      <w:sz w:val="24"/>
      <w:szCs w:val="24"/>
    </w:rPr>
  </w:style>
  <w:style w:type="character" w:customStyle="1" w:styleId="FontStyle74">
    <w:name w:val="Font Style74"/>
    <w:basedOn w:val="a1"/>
    <w:rsid w:val="00DD63D9"/>
    <w:rPr>
      <w:rFonts w:ascii="Century Schoolbook" w:hAnsi="Century Schoolbook" w:cs="Century Schoolbook"/>
      <w:sz w:val="22"/>
      <w:szCs w:val="22"/>
    </w:rPr>
  </w:style>
  <w:style w:type="paragraph" w:customStyle="1" w:styleId="Style40">
    <w:name w:val="Style40"/>
    <w:basedOn w:val="a0"/>
    <w:rsid w:val="00DD63D9"/>
    <w:pPr>
      <w:widowControl w:val="0"/>
      <w:autoSpaceDE w:val="0"/>
      <w:autoSpaceDN w:val="0"/>
      <w:adjustRightInd w:val="0"/>
    </w:pPr>
    <w:rPr>
      <w:sz w:val="24"/>
      <w:szCs w:val="24"/>
    </w:rPr>
  </w:style>
  <w:style w:type="character" w:customStyle="1" w:styleId="FontStyle75">
    <w:name w:val="Font Style75"/>
    <w:basedOn w:val="a1"/>
    <w:rsid w:val="00DD63D9"/>
    <w:rPr>
      <w:rFonts w:ascii="Sylfaen" w:hAnsi="Sylfaen" w:cs="Sylfaen"/>
      <w:b/>
      <w:bCs/>
      <w:spacing w:val="20"/>
      <w:sz w:val="22"/>
      <w:szCs w:val="22"/>
    </w:rPr>
  </w:style>
  <w:style w:type="paragraph" w:customStyle="1" w:styleId="Style25">
    <w:name w:val="Style25"/>
    <w:basedOn w:val="a0"/>
    <w:rsid w:val="00DD63D9"/>
    <w:pPr>
      <w:widowControl w:val="0"/>
      <w:autoSpaceDE w:val="0"/>
      <w:autoSpaceDN w:val="0"/>
      <w:adjustRightInd w:val="0"/>
    </w:pPr>
    <w:rPr>
      <w:sz w:val="24"/>
      <w:szCs w:val="24"/>
    </w:rPr>
  </w:style>
  <w:style w:type="character" w:customStyle="1" w:styleId="FontStyle76">
    <w:name w:val="Font Style76"/>
    <w:basedOn w:val="a1"/>
    <w:rsid w:val="00DD63D9"/>
    <w:rPr>
      <w:rFonts w:ascii="Lucida Sans Unicode" w:hAnsi="Lucida Sans Unicode" w:cs="Lucida Sans Unicode"/>
      <w:b/>
      <w:bCs/>
      <w:sz w:val="28"/>
      <w:szCs w:val="28"/>
    </w:rPr>
  </w:style>
  <w:style w:type="paragraph" w:customStyle="1" w:styleId="Style41">
    <w:name w:val="Style41"/>
    <w:basedOn w:val="a0"/>
    <w:rsid w:val="00DD63D9"/>
    <w:pPr>
      <w:widowControl w:val="0"/>
      <w:autoSpaceDE w:val="0"/>
      <w:autoSpaceDN w:val="0"/>
      <w:adjustRightInd w:val="0"/>
    </w:pPr>
    <w:rPr>
      <w:sz w:val="24"/>
      <w:szCs w:val="24"/>
    </w:rPr>
  </w:style>
  <w:style w:type="character" w:customStyle="1" w:styleId="FontStyle80">
    <w:name w:val="Font Style80"/>
    <w:basedOn w:val="a1"/>
    <w:rsid w:val="00DD63D9"/>
    <w:rPr>
      <w:rFonts w:ascii="Palatino Linotype" w:hAnsi="Palatino Linotype" w:cs="Palatino Linotype"/>
      <w:b/>
      <w:bCs/>
      <w:i/>
      <w:iCs/>
      <w:sz w:val="20"/>
      <w:szCs w:val="20"/>
    </w:rPr>
  </w:style>
  <w:style w:type="paragraph" w:customStyle="1" w:styleId="Style54">
    <w:name w:val="Style54"/>
    <w:basedOn w:val="a0"/>
    <w:rsid w:val="00DD63D9"/>
    <w:pPr>
      <w:widowControl w:val="0"/>
      <w:autoSpaceDE w:val="0"/>
      <w:autoSpaceDN w:val="0"/>
      <w:adjustRightInd w:val="0"/>
    </w:pPr>
    <w:rPr>
      <w:sz w:val="24"/>
      <w:szCs w:val="24"/>
    </w:rPr>
  </w:style>
  <w:style w:type="character" w:customStyle="1" w:styleId="FontStyle77">
    <w:name w:val="Font Style77"/>
    <w:basedOn w:val="a1"/>
    <w:rsid w:val="00DD63D9"/>
    <w:rPr>
      <w:rFonts w:ascii="Times New Roman" w:hAnsi="Times New Roman" w:cs="Times New Roman"/>
      <w:b/>
      <w:bCs/>
      <w:smallCaps/>
      <w:sz w:val="16"/>
      <w:szCs w:val="16"/>
    </w:rPr>
  </w:style>
  <w:style w:type="character" w:customStyle="1" w:styleId="FontStyle78">
    <w:name w:val="Font Style78"/>
    <w:basedOn w:val="a1"/>
    <w:rsid w:val="00DD63D9"/>
    <w:rPr>
      <w:rFonts w:ascii="Century Schoolbook" w:hAnsi="Century Schoolbook" w:cs="Century Schoolbook"/>
      <w:b/>
      <w:bCs/>
      <w:sz w:val="8"/>
      <w:szCs w:val="8"/>
    </w:rPr>
  </w:style>
  <w:style w:type="paragraph" w:customStyle="1" w:styleId="Style22">
    <w:name w:val="Style22"/>
    <w:basedOn w:val="a0"/>
    <w:rsid w:val="00DD63D9"/>
    <w:pPr>
      <w:widowControl w:val="0"/>
      <w:autoSpaceDE w:val="0"/>
      <w:autoSpaceDN w:val="0"/>
      <w:adjustRightInd w:val="0"/>
    </w:pPr>
    <w:rPr>
      <w:sz w:val="24"/>
      <w:szCs w:val="24"/>
    </w:rPr>
  </w:style>
  <w:style w:type="character" w:customStyle="1" w:styleId="FontStyle81">
    <w:name w:val="Font Style81"/>
    <w:basedOn w:val="a1"/>
    <w:rsid w:val="00DD63D9"/>
    <w:rPr>
      <w:rFonts w:ascii="Georgia" w:hAnsi="Georgia" w:cs="Georgia"/>
      <w:spacing w:val="20"/>
      <w:sz w:val="20"/>
      <w:szCs w:val="20"/>
    </w:rPr>
  </w:style>
  <w:style w:type="paragraph" w:customStyle="1" w:styleId="Style57">
    <w:name w:val="Style57"/>
    <w:basedOn w:val="a0"/>
    <w:rsid w:val="00DD63D9"/>
    <w:pPr>
      <w:widowControl w:val="0"/>
      <w:autoSpaceDE w:val="0"/>
      <w:autoSpaceDN w:val="0"/>
      <w:adjustRightInd w:val="0"/>
    </w:pPr>
    <w:rPr>
      <w:sz w:val="24"/>
      <w:szCs w:val="24"/>
    </w:rPr>
  </w:style>
  <w:style w:type="character" w:customStyle="1" w:styleId="FontStyle84">
    <w:name w:val="Font Style84"/>
    <w:basedOn w:val="a1"/>
    <w:rsid w:val="00DD63D9"/>
    <w:rPr>
      <w:rFonts w:ascii="Century Schoolbook" w:hAnsi="Century Schoolbook" w:cs="Century Schoolbook"/>
      <w:sz w:val="22"/>
      <w:szCs w:val="22"/>
    </w:rPr>
  </w:style>
  <w:style w:type="paragraph" w:customStyle="1" w:styleId="Style39">
    <w:name w:val="Style39"/>
    <w:basedOn w:val="a0"/>
    <w:rsid w:val="00DD63D9"/>
    <w:pPr>
      <w:widowControl w:val="0"/>
      <w:autoSpaceDE w:val="0"/>
      <w:autoSpaceDN w:val="0"/>
      <w:adjustRightInd w:val="0"/>
    </w:pPr>
    <w:rPr>
      <w:sz w:val="24"/>
      <w:szCs w:val="24"/>
    </w:rPr>
  </w:style>
  <w:style w:type="character" w:customStyle="1" w:styleId="FontStyle82">
    <w:name w:val="Font Style82"/>
    <w:basedOn w:val="a1"/>
    <w:rsid w:val="00DD63D9"/>
    <w:rPr>
      <w:rFonts w:ascii="Times New Roman" w:hAnsi="Times New Roman" w:cs="Times New Roman"/>
      <w:b/>
      <w:bCs/>
      <w:sz w:val="18"/>
      <w:szCs w:val="18"/>
    </w:rPr>
  </w:style>
  <w:style w:type="character" w:customStyle="1" w:styleId="FontStyle83">
    <w:name w:val="Font Style83"/>
    <w:basedOn w:val="a1"/>
    <w:rsid w:val="00DD63D9"/>
    <w:rPr>
      <w:rFonts w:ascii="Times New Roman" w:hAnsi="Times New Roman" w:cs="Times New Roman"/>
      <w:b/>
      <w:bCs/>
      <w:smallCaps/>
      <w:sz w:val="16"/>
      <w:szCs w:val="16"/>
    </w:rPr>
  </w:style>
  <w:style w:type="paragraph" w:customStyle="1" w:styleId="Style62">
    <w:name w:val="Style62"/>
    <w:basedOn w:val="a0"/>
    <w:rsid w:val="00DD63D9"/>
    <w:pPr>
      <w:widowControl w:val="0"/>
      <w:autoSpaceDE w:val="0"/>
      <w:autoSpaceDN w:val="0"/>
      <w:adjustRightInd w:val="0"/>
    </w:pPr>
    <w:rPr>
      <w:sz w:val="24"/>
      <w:szCs w:val="24"/>
    </w:rPr>
  </w:style>
  <w:style w:type="character" w:customStyle="1" w:styleId="FontStyle85">
    <w:name w:val="Font Style85"/>
    <w:basedOn w:val="a1"/>
    <w:rsid w:val="00DD63D9"/>
    <w:rPr>
      <w:rFonts w:ascii="Lucida Sans Unicode" w:hAnsi="Lucida Sans Unicode" w:cs="Lucida Sans Unicode"/>
      <w:b/>
      <w:bCs/>
      <w:sz w:val="28"/>
      <w:szCs w:val="28"/>
    </w:rPr>
  </w:style>
  <w:style w:type="paragraph" w:customStyle="1" w:styleId="Style18">
    <w:name w:val="Style18"/>
    <w:basedOn w:val="a0"/>
    <w:rsid w:val="00DD63D9"/>
    <w:pPr>
      <w:widowControl w:val="0"/>
      <w:autoSpaceDE w:val="0"/>
      <w:autoSpaceDN w:val="0"/>
      <w:adjustRightInd w:val="0"/>
    </w:pPr>
    <w:rPr>
      <w:sz w:val="24"/>
      <w:szCs w:val="24"/>
    </w:rPr>
  </w:style>
  <w:style w:type="character" w:customStyle="1" w:styleId="FontStyle86">
    <w:name w:val="Font Style86"/>
    <w:basedOn w:val="a1"/>
    <w:rsid w:val="00DD63D9"/>
    <w:rPr>
      <w:rFonts w:ascii="Sylfaen" w:hAnsi="Sylfaen" w:cs="Sylfaen"/>
      <w:b/>
      <w:bCs/>
      <w:spacing w:val="20"/>
      <w:sz w:val="22"/>
      <w:szCs w:val="22"/>
    </w:rPr>
  </w:style>
  <w:style w:type="paragraph" w:customStyle="1" w:styleId="Style30">
    <w:name w:val="Style30"/>
    <w:basedOn w:val="a0"/>
    <w:rsid w:val="00DD63D9"/>
    <w:pPr>
      <w:widowControl w:val="0"/>
      <w:autoSpaceDE w:val="0"/>
      <w:autoSpaceDN w:val="0"/>
      <w:adjustRightInd w:val="0"/>
    </w:pPr>
    <w:rPr>
      <w:sz w:val="24"/>
      <w:szCs w:val="24"/>
    </w:rPr>
  </w:style>
  <w:style w:type="paragraph" w:customStyle="1" w:styleId="Style32">
    <w:name w:val="Style32"/>
    <w:basedOn w:val="a0"/>
    <w:rsid w:val="00DD63D9"/>
    <w:pPr>
      <w:widowControl w:val="0"/>
      <w:autoSpaceDE w:val="0"/>
      <w:autoSpaceDN w:val="0"/>
      <w:adjustRightInd w:val="0"/>
    </w:pPr>
    <w:rPr>
      <w:sz w:val="24"/>
      <w:szCs w:val="24"/>
    </w:rPr>
  </w:style>
  <w:style w:type="paragraph" w:customStyle="1" w:styleId="Style3">
    <w:name w:val="Style3"/>
    <w:basedOn w:val="a0"/>
    <w:rsid w:val="00DD63D9"/>
    <w:pPr>
      <w:widowControl w:val="0"/>
      <w:autoSpaceDE w:val="0"/>
      <w:autoSpaceDN w:val="0"/>
      <w:adjustRightInd w:val="0"/>
    </w:pPr>
    <w:rPr>
      <w:sz w:val="24"/>
      <w:szCs w:val="24"/>
    </w:rPr>
  </w:style>
  <w:style w:type="character" w:customStyle="1" w:styleId="FontStyle88">
    <w:name w:val="Font Style88"/>
    <w:basedOn w:val="a1"/>
    <w:rsid w:val="00DD63D9"/>
    <w:rPr>
      <w:rFonts w:ascii="Palatino Linotype" w:hAnsi="Palatino Linotype" w:cs="Palatino Linotype"/>
      <w:b/>
      <w:bCs/>
      <w:sz w:val="20"/>
      <w:szCs w:val="20"/>
    </w:rPr>
  </w:style>
  <w:style w:type="paragraph" w:customStyle="1" w:styleId="Style52">
    <w:name w:val="Style52"/>
    <w:basedOn w:val="a0"/>
    <w:rsid w:val="00DD63D9"/>
    <w:pPr>
      <w:widowControl w:val="0"/>
      <w:autoSpaceDE w:val="0"/>
      <w:autoSpaceDN w:val="0"/>
      <w:adjustRightInd w:val="0"/>
    </w:pPr>
    <w:rPr>
      <w:sz w:val="24"/>
      <w:szCs w:val="24"/>
    </w:rPr>
  </w:style>
  <w:style w:type="character" w:customStyle="1" w:styleId="FontStyle89">
    <w:name w:val="Font Style89"/>
    <w:basedOn w:val="a1"/>
    <w:rsid w:val="00DD63D9"/>
    <w:rPr>
      <w:rFonts w:ascii="Times New Roman" w:hAnsi="Times New Roman" w:cs="Times New Roman"/>
      <w:b/>
      <w:bCs/>
      <w:sz w:val="16"/>
      <w:szCs w:val="16"/>
    </w:rPr>
  </w:style>
  <w:style w:type="character" w:customStyle="1" w:styleId="FontStyle71">
    <w:name w:val="Font Style71"/>
    <w:basedOn w:val="a1"/>
    <w:rsid w:val="00DD63D9"/>
    <w:rPr>
      <w:rFonts w:ascii="Times New Roman" w:hAnsi="Times New Roman" w:cs="Times New Roman"/>
      <w:b/>
      <w:bCs/>
      <w:sz w:val="16"/>
      <w:szCs w:val="16"/>
    </w:rPr>
  </w:style>
  <w:style w:type="paragraph" w:customStyle="1" w:styleId="Style33">
    <w:name w:val="Style33"/>
    <w:basedOn w:val="a0"/>
    <w:rsid w:val="00DD63D9"/>
    <w:pPr>
      <w:widowControl w:val="0"/>
      <w:autoSpaceDE w:val="0"/>
      <w:autoSpaceDN w:val="0"/>
      <w:adjustRightInd w:val="0"/>
    </w:pPr>
    <w:rPr>
      <w:sz w:val="24"/>
      <w:szCs w:val="24"/>
    </w:rPr>
  </w:style>
  <w:style w:type="character" w:customStyle="1" w:styleId="FontStyle90">
    <w:name w:val="Font Style90"/>
    <w:basedOn w:val="a1"/>
    <w:rsid w:val="00DD63D9"/>
    <w:rPr>
      <w:rFonts w:ascii="Times New Roman" w:hAnsi="Times New Roman" w:cs="Times New Roman"/>
      <w:b/>
      <w:bCs/>
      <w:sz w:val="18"/>
      <w:szCs w:val="18"/>
    </w:rPr>
  </w:style>
  <w:style w:type="paragraph" w:customStyle="1" w:styleId="Style59">
    <w:name w:val="Style59"/>
    <w:basedOn w:val="a0"/>
    <w:rsid w:val="00DD63D9"/>
    <w:pPr>
      <w:widowControl w:val="0"/>
      <w:autoSpaceDE w:val="0"/>
      <w:autoSpaceDN w:val="0"/>
      <w:adjustRightInd w:val="0"/>
    </w:pPr>
    <w:rPr>
      <w:sz w:val="24"/>
      <w:szCs w:val="24"/>
    </w:rPr>
  </w:style>
  <w:style w:type="character" w:customStyle="1" w:styleId="FontStyle92">
    <w:name w:val="Font Style92"/>
    <w:basedOn w:val="a1"/>
    <w:rsid w:val="00DD63D9"/>
    <w:rPr>
      <w:rFonts w:ascii="Times New Roman" w:hAnsi="Times New Roman" w:cs="Times New Roman"/>
      <w:b/>
      <w:bCs/>
      <w:sz w:val="18"/>
      <w:szCs w:val="18"/>
    </w:rPr>
  </w:style>
  <w:style w:type="paragraph" w:customStyle="1" w:styleId="Style53">
    <w:name w:val="Style53"/>
    <w:basedOn w:val="a0"/>
    <w:rsid w:val="00DD63D9"/>
    <w:pPr>
      <w:widowControl w:val="0"/>
      <w:autoSpaceDE w:val="0"/>
      <w:autoSpaceDN w:val="0"/>
      <w:adjustRightInd w:val="0"/>
    </w:pPr>
    <w:rPr>
      <w:sz w:val="24"/>
      <w:szCs w:val="24"/>
    </w:rPr>
  </w:style>
  <w:style w:type="paragraph" w:customStyle="1" w:styleId="Style29">
    <w:name w:val="Style29"/>
    <w:basedOn w:val="a0"/>
    <w:rsid w:val="00DD63D9"/>
    <w:pPr>
      <w:widowControl w:val="0"/>
      <w:autoSpaceDE w:val="0"/>
      <w:autoSpaceDN w:val="0"/>
      <w:adjustRightInd w:val="0"/>
    </w:pPr>
    <w:rPr>
      <w:sz w:val="24"/>
      <w:szCs w:val="24"/>
    </w:rPr>
  </w:style>
  <w:style w:type="character" w:customStyle="1" w:styleId="FontStyle91">
    <w:name w:val="Font Style91"/>
    <w:basedOn w:val="a1"/>
    <w:rsid w:val="00DD63D9"/>
    <w:rPr>
      <w:rFonts w:ascii="Times New Roman" w:hAnsi="Times New Roman" w:cs="Times New Roman"/>
      <w:b/>
      <w:bCs/>
      <w:spacing w:val="20"/>
      <w:sz w:val="10"/>
      <w:szCs w:val="10"/>
    </w:rPr>
  </w:style>
  <w:style w:type="paragraph" w:customStyle="1" w:styleId="Style9">
    <w:name w:val="Style9"/>
    <w:basedOn w:val="a0"/>
    <w:rsid w:val="00DD63D9"/>
    <w:pPr>
      <w:widowControl w:val="0"/>
      <w:autoSpaceDE w:val="0"/>
      <w:autoSpaceDN w:val="0"/>
      <w:adjustRightInd w:val="0"/>
    </w:pPr>
    <w:rPr>
      <w:sz w:val="24"/>
      <w:szCs w:val="24"/>
    </w:rPr>
  </w:style>
  <w:style w:type="character" w:customStyle="1" w:styleId="FontStyle93">
    <w:name w:val="Font Style93"/>
    <w:basedOn w:val="a1"/>
    <w:rsid w:val="00DD63D9"/>
    <w:rPr>
      <w:rFonts w:ascii="Century Schoolbook" w:hAnsi="Century Schoolbook" w:cs="Century Schoolbook"/>
      <w:sz w:val="22"/>
      <w:szCs w:val="22"/>
    </w:rPr>
  </w:style>
  <w:style w:type="paragraph" w:customStyle="1" w:styleId="Style31">
    <w:name w:val="Style31"/>
    <w:basedOn w:val="a0"/>
    <w:rsid w:val="00DD63D9"/>
    <w:pPr>
      <w:widowControl w:val="0"/>
      <w:autoSpaceDE w:val="0"/>
      <w:autoSpaceDN w:val="0"/>
      <w:adjustRightInd w:val="0"/>
    </w:pPr>
    <w:rPr>
      <w:sz w:val="24"/>
      <w:szCs w:val="24"/>
    </w:rPr>
  </w:style>
  <w:style w:type="paragraph" w:customStyle="1" w:styleId="Style45">
    <w:name w:val="Style45"/>
    <w:basedOn w:val="a0"/>
    <w:rsid w:val="00DD63D9"/>
    <w:pPr>
      <w:widowControl w:val="0"/>
      <w:autoSpaceDE w:val="0"/>
      <w:autoSpaceDN w:val="0"/>
      <w:adjustRightInd w:val="0"/>
    </w:pPr>
    <w:rPr>
      <w:sz w:val="24"/>
      <w:szCs w:val="24"/>
    </w:rPr>
  </w:style>
  <w:style w:type="character" w:customStyle="1" w:styleId="FontStyle94">
    <w:name w:val="Font Style94"/>
    <w:basedOn w:val="a1"/>
    <w:rsid w:val="00DD63D9"/>
    <w:rPr>
      <w:rFonts w:ascii="Century Schoolbook" w:hAnsi="Century Schoolbook" w:cs="Century Schoolbook"/>
      <w:b/>
      <w:bCs/>
      <w:sz w:val="24"/>
      <w:szCs w:val="24"/>
    </w:rPr>
  </w:style>
  <w:style w:type="paragraph" w:customStyle="1" w:styleId="Style36">
    <w:name w:val="Style36"/>
    <w:basedOn w:val="a0"/>
    <w:rsid w:val="00DD63D9"/>
    <w:pPr>
      <w:widowControl w:val="0"/>
      <w:autoSpaceDE w:val="0"/>
      <w:autoSpaceDN w:val="0"/>
      <w:adjustRightInd w:val="0"/>
    </w:pPr>
    <w:rPr>
      <w:sz w:val="24"/>
      <w:szCs w:val="24"/>
    </w:rPr>
  </w:style>
  <w:style w:type="paragraph" w:customStyle="1" w:styleId="Style19">
    <w:name w:val="Style19"/>
    <w:basedOn w:val="a0"/>
    <w:rsid w:val="00DD63D9"/>
    <w:pPr>
      <w:widowControl w:val="0"/>
      <w:autoSpaceDE w:val="0"/>
      <w:autoSpaceDN w:val="0"/>
      <w:adjustRightInd w:val="0"/>
    </w:pPr>
    <w:rPr>
      <w:sz w:val="24"/>
      <w:szCs w:val="24"/>
    </w:rPr>
  </w:style>
  <w:style w:type="paragraph" w:styleId="ac">
    <w:name w:val="Title"/>
    <w:aliases w:val="обычный2"/>
    <w:basedOn w:val="a0"/>
    <w:next w:val="a0"/>
    <w:link w:val="ad"/>
    <w:qFormat/>
    <w:rsid w:val="00DD63D9"/>
    <w:pPr>
      <w:spacing w:after="120"/>
      <w:jc w:val="center"/>
      <w:outlineLvl w:val="0"/>
    </w:pPr>
    <w:rPr>
      <w:bCs/>
      <w:kern w:val="28"/>
      <w:szCs w:val="32"/>
      <w:lang w:eastAsia="en-US"/>
    </w:rPr>
  </w:style>
  <w:style w:type="character" w:customStyle="1" w:styleId="ad">
    <w:name w:val="Название Знак"/>
    <w:aliases w:val="обычный2 Знак"/>
    <w:basedOn w:val="a1"/>
    <w:link w:val="ac"/>
    <w:rsid w:val="00DD63D9"/>
    <w:rPr>
      <w:rFonts w:ascii="Times New Roman" w:eastAsia="Times New Roman" w:hAnsi="Times New Roman" w:cs="Times New Roman"/>
      <w:bCs/>
      <w:kern w:val="28"/>
      <w:sz w:val="28"/>
      <w:szCs w:val="32"/>
    </w:rPr>
  </w:style>
  <w:style w:type="paragraph" w:styleId="ae">
    <w:name w:val="header"/>
    <w:aliases w:val="ВерхКолонтитул,Верхний колонтитул Знак1 Знак,Верхний колонтитул Знак Знак Знак,Знак Знак"/>
    <w:basedOn w:val="a0"/>
    <w:link w:val="af"/>
    <w:unhideWhenUsed/>
    <w:rsid w:val="00DD63D9"/>
    <w:pPr>
      <w:tabs>
        <w:tab w:val="center" w:pos="4677"/>
        <w:tab w:val="right" w:pos="9355"/>
      </w:tabs>
    </w:pPr>
  </w:style>
  <w:style w:type="character" w:customStyle="1" w:styleId="af">
    <w:name w:val="Верхний колонтитул Знак"/>
    <w:aliases w:val="ВерхКолонтитул Знак,Верхний колонтитул Знак1 Знак Знак,Верхний колонтитул Знак Знак Знак Знак,Знак Знак Знак1"/>
    <w:basedOn w:val="a1"/>
    <w:link w:val="ae"/>
    <w:rsid w:val="00DD63D9"/>
    <w:rPr>
      <w:rFonts w:ascii="Times New Roman" w:eastAsia="Times New Roman" w:hAnsi="Times New Roman" w:cs="Times New Roman"/>
      <w:sz w:val="28"/>
      <w:lang w:eastAsia="ru-RU"/>
    </w:rPr>
  </w:style>
  <w:style w:type="paragraph" w:styleId="af0">
    <w:name w:val="footer"/>
    <w:aliases w:val=" Знак Знак Знак, Знак Знак Зн, Знак Знак, Знак Знак Зн Знак, Знак Знак Знак Знак  Знак, Знак Знак Знак Знак  Зна Знак Знак, Знак Знак Знак Знак  Зна"/>
    <w:basedOn w:val="a0"/>
    <w:link w:val="af1"/>
    <w:unhideWhenUsed/>
    <w:rsid w:val="00DD63D9"/>
    <w:pPr>
      <w:tabs>
        <w:tab w:val="center" w:pos="4677"/>
        <w:tab w:val="right" w:pos="9355"/>
      </w:tabs>
    </w:pPr>
  </w:style>
  <w:style w:type="character" w:customStyle="1" w:styleId="af1">
    <w:name w:val="Нижний колонтитул Знак"/>
    <w:aliases w:val=" Знак Знак Знак Знак, Знак Знак Зн Знак1, Знак Знак Знак1, Знак Знак Зн Знак Знак, Знак Знак Знак Знак  Знак Знак, Знак Знак Знак Знак  Зна Знак Знак Знак, Знак Знак Знак Знак  Зна Знак"/>
    <w:basedOn w:val="a1"/>
    <w:link w:val="af0"/>
    <w:rsid w:val="00DD63D9"/>
    <w:rPr>
      <w:rFonts w:ascii="Times New Roman" w:eastAsia="Times New Roman" w:hAnsi="Times New Roman" w:cs="Times New Roman"/>
      <w:sz w:val="28"/>
      <w:lang w:eastAsia="ru-RU"/>
    </w:rPr>
  </w:style>
  <w:style w:type="paragraph" w:styleId="af2">
    <w:name w:val="TOC Heading"/>
    <w:basedOn w:val="10"/>
    <w:next w:val="a0"/>
    <w:uiPriority w:val="39"/>
    <w:unhideWhenUsed/>
    <w:qFormat/>
    <w:rsid w:val="00DD63D9"/>
    <w:pPr>
      <w:spacing w:before="480"/>
      <w:jc w:val="left"/>
      <w:outlineLvl w:val="9"/>
    </w:pPr>
    <w:rPr>
      <w:rFonts w:ascii="Cambria" w:hAnsi="Cambria"/>
      <w:color w:val="365F91"/>
      <w:lang w:eastAsia="en-US"/>
    </w:rPr>
  </w:style>
  <w:style w:type="paragraph" w:styleId="12">
    <w:name w:val="toc 1"/>
    <w:basedOn w:val="a0"/>
    <w:next w:val="a0"/>
    <w:autoRedefine/>
    <w:uiPriority w:val="39"/>
    <w:unhideWhenUsed/>
    <w:qFormat/>
    <w:rsid w:val="00DD63D9"/>
  </w:style>
  <w:style w:type="paragraph" w:styleId="22">
    <w:name w:val="toc 2"/>
    <w:basedOn w:val="a0"/>
    <w:next w:val="a0"/>
    <w:autoRedefine/>
    <w:uiPriority w:val="39"/>
    <w:unhideWhenUsed/>
    <w:qFormat/>
    <w:rsid w:val="00DD63D9"/>
    <w:pPr>
      <w:tabs>
        <w:tab w:val="right" w:leader="dot" w:pos="9923"/>
      </w:tabs>
      <w:ind w:left="284" w:right="565" w:hanging="4"/>
    </w:pPr>
    <w:rPr>
      <w:noProof/>
    </w:rPr>
  </w:style>
  <w:style w:type="paragraph" w:styleId="31">
    <w:name w:val="toc 3"/>
    <w:basedOn w:val="a0"/>
    <w:next w:val="a0"/>
    <w:autoRedefine/>
    <w:uiPriority w:val="39"/>
    <w:unhideWhenUsed/>
    <w:qFormat/>
    <w:rsid w:val="00DD63D9"/>
    <w:pPr>
      <w:tabs>
        <w:tab w:val="right" w:leader="dot" w:pos="9923"/>
      </w:tabs>
      <w:ind w:left="284" w:firstLine="0"/>
    </w:pPr>
    <w:rPr>
      <w:noProof/>
      <w:lang w:val="en-US"/>
    </w:rPr>
  </w:style>
  <w:style w:type="character" w:styleId="af3">
    <w:name w:val="Hyperlink"/>
    <w:basedOn w:val="a1"/>
    <w:uiPriority w:val="99"/>
    <w:unhideWhenUsed/>
    <w:rsid w:val="00DD63D9"/>
    <w:rPr>
      <w:color w:val="0000FF"/>
      <w:u w:val="single"/>
    </w:rPr>
  </w:style>
  <w:style w:type="paragraph" w:customStyle="1" w:styleId="ConsPlusNormal">
    <w:name w:val="ConsPlusNormal"/>
    <w:rsid w:val="00DD63D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3">
    <w:name w:val="заголовок 1"/>
    <w:basedOn w:val="a0"/>
    <w:next w:val="a0"/>
    <w:rsid w:val="00DD63D9"/>
    <w:pPr>
      <w:autoSpaceDE w:val="0"/>
      <w:autoSpaceDN w:val="0"/>
      <w:adjustRightInd w:val="0"/>
      <w:ind w:firstLine="0"/>
      <w:jc w:val="center"/>
    </w:pPr>
    <w:rPr>
      <w:b/>
      <w:bCs/>
      <w:szCs w:val="24"/>
    </w:rPr>
  </w:style>
  <w:style w:type="paragraph" w:styleId="23">
    <w:name w:val="Body Text Indent 2"/>
    <w:basedOn w:val="a0"/>
    <w:link w:val="24"/>
    <w:uiPriority w:val="99"/>
    <w:unhideWhenUsed/>
    <w:rsid w:val="00DD63D9"/>
    <w:pPr>
      <w:spacing w:after="120" w:line="480" w:lineRule="auto"/>
      <w:ind w:left="283"/>
    </w:pPr>
  </w:style>
  <w:style w:type="character" w:customStyle="1" w:styleId="24">
    <w:name w:val="Основной текст с отступом 2 Знак"/>
    <w:basedOn w:val="a1"/>
    <w:link w:val="23"/>
    <w:uiPriority w:val="99"/>
    <w:rsid w:val="00DD63D9"/>
    <w:rPr>
      <w:rFonts w:ascii="Times New Roman" w:eastAsia="Times New Roman" w:hAnsi="Times New Roman" w:cs="Times New Roman"/>
      <w:sz w:val="28"/>
      <w:lang w:eastAsia="ru-RU"/>
    </w:rPr>
  </w:style>
  <w:style w:type="paragraph" w:styleId="af4">
    <w:name w:val="No Spacing"/>
    <w:link w:val="af5"/>
    <w:uiPriority w:val="1"/>
    <w:qFormat/>
    <w:rsid w:val="00DD63D9"/>
    <w:pPr>
      <w:spacing w:after="0"/>
      <w:jc w:val="both"/>
    </w:pPr>
    <w:rPr>
      <w:rFonts w:ascii="Times New Roman" w:eastAsia="Times New Roman" w:hAnsi="Times New Roman" w:cs="Times New Roman"/>
      <w:sz w:val="28"/>
    </w:rPr>
  </w:style>
  <w:style w:type="character" w:customStyle="1" w:styleId="af5">
    <w:name w:val="Без интервала Знак"/>
    <w:basedOn w:val="a1"/>
    <w:link w:val="af4"/>
    <w:uiPriority w:val="1"/>
    <w:rsid w:val="00DD63D9"/>
    <w:rPr>
      <w:rFonts w:ascii="Times New Roman" w:eastAsia="Times New Roman" w:hAnsi="Times New Roman" w:cs="Times New Roman"/>
      <w:sz w:val="28"/>
    </w:rPr>
  </w:style>
  <w:style w:type="paragraph" w:styleId="af6">
    <w:name w:val="Body Text Indent"/>
    <w:basedOn w:val="a0"/>
    <w:link w:val="af7"/>
    <w:unhideWhenUsed/>
    <w:rsid w:val="00DD63D9"/>
    <w:pPr>
      <w:spacing w:after="120"/>
      <w:ind w:left="283"/>
    </w:pPr>
  </w:style>
  <w:style w:type="character" w:customStyle="1" w:styleId="af7">
    <w:name w:val="Основной текст с отступом Знак"/>
    <w:basedOn w:val="a1"/>
    <w:link w:val="af6"/>
    <w:uiPriority w:val="99"/>
    <w:rsid w:val="00DD63D9"/>
    <w:rPr>
      <w:rFonts w:ascii="Times New Roman" w:eastAsia="Times New Roman" w:hAnsi="Times New Roman" w:cs="Times New Roman"/>
      <w:sz w:val="28"/>
      <w:lang w:eastAsia="ru-RU"/>
    </w:rPr>
  </w:style>
  <w:style w:type="paragraph" w:customStyle="1" w:styleId="ConsPlusNonformat">
    <w:name w:val="ConsPlusNonformat"/>
    <w:rsid w:val="00DD63D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2"/>
    <w:basedOn w:val="a0"/>
    <w:link w:val="26"/>
    <w:uiPriority w:val="99"/>
    <w:semiHidden/>
    <w:unhideWhenUsed/>
    <w:rsid w:val="00DD63D9"/>
    <w:pPr>
      <w:spacing w:after="120" w:line="480" w:lineRule="auto"/>
    </w:pPr>
  </w:style>
  <w:style w:type="character" w:customStyle="1" w:styleId="26">
    <w:name w:val="Основной текст 2 Знак"/>
    <w:basedOn w:val="a1"/>
    <w:link w:val="25"/>
    <w:uiPriority w:val="99"/>
    <w:semiHidden/>
    <w:rsid w:val="00DD63D9"/>
    <w:rPr>
      <w:rFonts w:ascii="Times New Roman" w:eastAsia="Times New Roman" w:hAnsi="Times New Roman" w:cs="Times New Roman"/>
      <w:sz w:val="28"/>
      <w:lang w:eastAsia="ru-RU"/>
    </w:rPr>
  </w:style>
  <w:style w:type="paragraph" w:styleId="af8">
    <w:name w:val="Balloon Text"/>
    <w:basedOn w:val="a0"/>
    <w:link w:val="af9"/>
    <w:uiPriority w:val="99"/>
    <w:semiHidden/>
    <w:unhideWhenUsed/>
    <w:rsid w:val="00DD63D9"/>
    <w:rPr>
      <w:rFonts w:ascii="Tahoma" w:hAnsi="Tahoma" w:cs="Tahoma"/>
      <w:sz w:val="16"/>
      <w:szCs w:val="16"/>
    </w:rPr>
  </w:style>
  <w:style w:type="character" w:customStyle="1" w:styleId="af9">
    <w:name w:val="Текст выноски Знак"/>
    <w:basedOn w:val="a1"/>
    <w:link w:val="af8"/>
    <w:uiPriority w:val="99"/>
    <w:semiHidden/>
    <w:rsid w:val="00DD63D9"/>
    <w:rPr>
      <w:rFonts w:ascii="Tahoma" w:eastAsia="Times New Roman" w:hAnsi="Tahoma" w:cs="Tahoma"/>
      <w:sz w:val="16"/>
      <w:szCs w:val="16"/>
      <w:lang w:eastAsia="ru-RU"/>
    </w:rPr>
  </w:style>
  <w:style w:type="numbering" w:customStyle="1" w:styleId="1">
    <w:name w:val="Стиль1"/>
    <w:uiPriority w:val="99"/>
    <w:rsid w:val="00DD63D9"/>
    <w:pPr>
      <w:numPr>
        <w:numId w:val="1"/>
      </w:numPr>
    </w:pPr>
  </w:style>
  <w:style w:type="character" w:styleId="afa">
    <w:name w:val="Strong"/>
    <w:basedOn w:val="a1"/>
    <w:qFormat/>
    <w:rsid w:val="00DD63D9"/>
    <w:rPr>
      <w:rFonts w:ascii="Times New Roman" w:eastAsia="Times New Roman" w:hAnsi="Times New Roman"/>
      <w:b/>
      <w:bCs/>
      <w:i/>
      <w:sz w:val="28"/>
      <w:szCs w:val="28"/>
      <w:u w:val="none"/>
      <w:lang w:eastAsia="en-US"/>
    </w:rPr>
  </w:style>
  <w:style w:type="paragraph" w:styleId="32">
    <w:name w:val="Body Text 3"/>
    <w:basedOn w:val="a0"/>
    <w:link w:val="33"/>
    <w:uiPriority w:val="99"/>
    <w:semiHidden/>
    <w:unhideWhenUsed/>
    <w:rsid w:val="00DD63D9"/>
    <w:pPr>
      <w:spacing w:after="120"/>
    </w:pPr>
    <w:rPr>
      <w:sz w:val="16"/>
      <w:szCs w:val="16"/>
    </w:rPr>
  </w:style>
  <w:style w:type="character" w:customStyle="1" w:styleId="33">
    <w:name w:val="Основной текст 3 Знак"/>
    <w:basedOn w:val="a1"/>
    <w:link w:val="32"/>
    <w:uiPriority w:val="99"/>
    <w:semiHidden/>
    <w:rsid w:val="00DD63D9"/>
    <w:rPr>
      <w:rFonts w:ascii="Times New Roman" w:eastAsia="Times New Roman" w:hAnsi="Times New Roman" w:cs="Times New Roman"/>
      <w:sz w:val="16"/>
      <w:szCs w:val="16"/>
      <w:lang w:eastAsia="ru-RU"/>
    </w:rPr>
  </w:style>
  <w:style w:type="paragraph" w:styleId="42">
    <w:name w:val="toc 4"/>
    <w:basedOn w:val="a0"/>
    <w:next w:val="a0"/>
    <w:autoRedefine/>
    <w:uiPriority w:val="39"/>
    <w:unhideWhenUsed/>
    <w:rsid w:val="00DD63D9"/>
    <w:pPr>
      <w:tabs>
        <w:tab w:val="left" w:pos="1418"/>
        <w:tab w:val="right" w:leader="dot" w:pos="9923"/>
      </w:tabs>
      <w:ind w:left="567" w:firstLine="0"/>
    </w:pPr>
    <w:rPr>
      <w:rFonts w:eastAsiaTheme="minorEastAsia"/>
      <w:noProof/>
      <w:szCs w:val="28"/>
    </w:rPr>
  </w:style>
  <w:style w:type="paragraph" w:styleId="51">
    <w:name w:val="toc 5"/>
    <w:basedOn w:val="a0"/>
    <w:next w:val="a0"/>
    <w:autoRedefine/>
    <w:uiPriority w:val="39"/>
    <w:unhideWhenUsed/>
    <w:rsid w:val="00DD63D9"/>
    <w:pPr>
      <w:tabs>
        <w:tab w:val="left" w:pos="1760"/>
        <w:tab w:val="right" w:leader="dot" w:pos="9923"/>
      </w:tabs>
      <w:ind w:left="993" w:firstLine="0"/>
    </w:pPr>
    <w:rPr>
      <w:rFonts w:eastAsiaTheme="minorEastAsia" w:cstheme="minorBidi"/>
      <w:noProof/>
    </w:rPr>
  </w:style>
  <w:style w:type="paragraph" w:styleId="62">
    <w:name w:val="toc 6"/>
    <w:basedOn w:val="a0"/>
    <w:next w:val="a0"/>
    <w:autoRedefine/>
    <w:uiPriority w:val="39"/>
    <w:unhideWhenUsed/>
    <w:rsid w:val="00DD63D9"/>
    <w:pPr>
      <w:spacing w:after="100"/>
      <w:ind w:left="1100" w:firstLine="0"/>
      <w:jc w:val="left"/>
    </w:pPr>
    <w:rPr>
      <w:rFonts w:eastAsiaTheme="minorEastAsia" w:cstheme="minorBidi"/>
    </w:rPr>
  </w:style>
  <w:style w:type="paragraph" w:styleId="72">
    <w:name w:val="toc 7"/>
    <w:basedOn w:val="a0"/>
    <w:next w:val="a0"/>
    <w:autoRedefine/>
    <w:uiPriority w:val="39"/>
    <w:unhideWhenUsed/>
    <w:rsid w:val="00DD63D9"/>
    <w:pPr>
      <w:spacing w:after="100"/>
      <w:ind w:left="1320" w:firstLine="0"/>
      <w:jc w:val="left"/>
    </w:pPr>
    <w:rPr>
      <w:rFonts w:eastAsiaTheme="minorEastAsia" w:cstheme="minorBidi"/>
    </w:rPr>
  </w:style>
  <w:style w:type="paragraph" w:styleId="82">
    <w:name w:val="toc 8"/>
    <w:basedOn w:val="a0"/>
    <w:next w:val="a0"/>
    <w:autoRedefine/>
    <w:uiPriority w:val="39"/>
    <w:unhideWhenUsed/>
    <w:rsid w:val="00DD63D9"/>
    <w:pPr>
      <w:spacing w:after="100"/>
      <w:ind w:left="1540" w:firstLine="0"/>
      <w:jc w:val="left"/>
    </w:pPr>
    <w:rPr>
      <w:rFonts w:asciiTheme="minorHAnsi" w:eastAsiaTheme="minorEastAsia" w:hAnsiTheme="minorHAnsi" w:cstheme="minorBidi"/>
      <w:sz w:val="22"/>
    </w:rPr>
  </w:style>
  <w:style w:type="paragraph" w:styleId="91">
    <w:name w:val="toc 9"/>
    <w:basedOn w:val="a0"/>
    <w:next w:val="a0"/>
    <w:autoRedefine/>
    <w:uiPriority w:val="39"/>
    <w:unhideWhenUsed/>
    <w:rsid w:val="00DD63D9"/>
    <w:pPr>
      <w:spacing w:after="100"/>
      <w:ind w:left="1760" w:firstLine="0"/>
      <w:jc w:val="left"/>
    </w:pPr>
    <w:rPr>
      <w:rFonts w:asciiTheme="minorHAnsi" w:eastAsiaTheme="minorEastAsia" w:hAnsiTheme="minorHAnsi" w:cstheme="minorBidi"/>
      <w:sz w:val="22"/>
    </w:rPr>
  </w:style>
  <w:style w:type="character" w:customStyle="1" w:styleId="FontStyle12">
    <w:name w:val="Font Style12"/>
    <w:basedOn w:val="a1"/>
    <w:rsid w:val="00DD63D9"/>
    <w:rPr>
      <w:rFonts w:ascii="Courier New" w:hAnsi="Courier New" w:cs="Courier New" w:hint="default"/>
      <w:sz w:val="24"/>
      <w:szCs w:val="24"/>
    </w:rPr>
  </w:style>
  <w:style w:type="paragraph" w:customStyle="1" w:styleId="14">
    <w:name w:val="Обычный1"/>
    <w:rsid w:val="00DD63D9"/>
    <w:pPr>
      <w:widowControl w:val="0"/>
      <w:spacing w:after="0" w:line="240" w:lineRule="auto"/>
      <w:jc w:val="center"/>
    </w:pPr>
    <w:rPr>
      <w:rFonts w:ascii="Times New Roman" w:eastAsia="Times New Roman" w:hAnsi="Times New Roman" w:cs="Times New Roman"/>
      <w:snapToGrid w:val="0"/>
      <w:sz w:val="28"/>
      <w:szCs w:val="20"/>
      <w:lang w:eastAsia="ru-RU"/>
    </w:rPr>
  </w:style>
  <w:style w:type="paragraph" w:customStyle="1" w:styleId="27">
    <w:name w:val="Знак Знак Знак2 Знак Знак Знак Знак"/>
    <w:basedOn w:val="a0"/>
    <w:rsid w:val="00DD63D9"/>
    <w:pPr>
      <w:widowControl w:val="0"/>
      <w:adjustRightInd w:val="0"/>
      <w:spacing w:after="160" w:line="240" w:lineRule="exact"/>
      <w:ind w:firstLine="0"/>
      <w:jc w:val="right"/>
    </w:pPr>
    <w:rPr>
      <w:sz w:val="20"/>
      <w:szCs w:val="20"/>
      <w:lang w:val="en-GB" w:eastAsia="en-US"/>
    </w:rPr>
  </w:style>
  <w:style w:type="paragraph" w:customStyle="1" w:styleId="afb">
    <w:name w:val="Таблица ГП"/>
    <w:basedOn w:val="a0"/>
    <w:next w:val="a0"/>
    <w:link w:val="afc"/>
    <w:qFormat/>
    <w:rsid w:val="00DF66B7"/>
    <w:pPr>
      <w:ind w:firstLine="0"/>
      <w:jc w:val="center"/>
    </w:pPr>
    <w:rPr>
      <w:b/>
      <w:szCs w:val="20"/>
    </w:rPr>
  </w:style>
  <w:style w:type="character" w:customStyle="1" w:styleId="afc">
    <w:name w:val="Таблица ГП Знак"/>
    <w:link w:val="afb"/>
    <w:rsid w:val="00DF66B7"/>
    <w:rPr>
      <w:rFonts w:ascii="Times New Roman" w:eastAsia="Times New Roman" w:hAnsi="Times New Roman" w:cs="Times New Roman"/>
      <w:b/>
      <w:sz w:val="28"/>
      <w:szCs w:val="20"/>
      <w:lang w:eastAsia="ru-RU"/>
    </w:rPr>
  </w:style>
  <w:style w:type="paragraph" w:customStyle="1" w:styleId="afd">
    <w:name w:val="Основной ГП"/>
    <w:link w:val="afe"/>
    <w:qFormat/>
    <w:rsid w:val="00DD63D9"/>
    <w:pPr>
      <w:spacing w:after="120"/>
      <w:ind w:firstLine="709"/>
      <w:jc w:val="both"/>
    </w:pPr>
    <w:rPr>
      <w:rFonts w:ascii="Tahoma" w:eastAsia="Calibri" w:hAnsi="Tahoma" w:cs="Tahoma"/>
      <w:sz w:val="24"/>
      <w:szCs w:val="24"/>
    </w:rPr>
  </w:style>
  <w:style w:type="character" w:customStyle="1" w:styleId="afe">
    <w:name w:val="Основной ГП Знак"/>
    <w:link w:val="afd"/>
    <w:rsid w:val="00DD63D9"/>
    <w:rPr>
      <w:rFonts w:ascii="Tahoma" w:eastAsia="Calibri" w:hAnsi="Tahoma" w:cs="Tahoma"/>
      <w:sz w:val="24"/>
      <w:szCs w:val="24"/>
    </w:rPr>
  </w:style>
  <w:style w:type="paragraph" w:styleId="aff">
    <w:name w:val="Normal (Web)"/>
    <w:basedOn w:val="a0"/>
    <w:rsid w:val="00DD63D9"/>
    <w:pPr>
      <w:spacing w:before="100" w:beforeAutospacing="1" w:after="100" w:afterAutospacing="1" w:line="240" w:lineRule="auto"/>
      <w:ind w:firstLine="0"/>
      <w:jc w:val="left"/>
    </w:pPr>
    <w:rPr>
      <w:bCs/>
      <w:sz w:val="24"/>
      <w:szCs w:val="24"/>
    </w:rPr>
  </w:style>
  <w:style w:type="character" w:customStyle="1" w:styleId="aff0">
    <w:name w:val="Основной текст_"/>
    <w:basedOn w:val="a1"/>
    <w:link w:val="63"/>
    <w:rsid w:val="00DD63D9"/>
    <w:rPr>
      <w:rFonts w:ascii="Franklin Gothic Book" w:eastAsia="Franklin Gothic Book" w:hAnsi="Franklin Gothic Book" w:cs="Franklin Gothic Book"/>
      <w:sz w:val="23"/>
      <w:szCs w:val="23"/>
      <w:shd w:val="clear" w:color="auto" w:fill="FFFFFF"/>
    </w:rPr>
  </w:style>
  <w:style w:type="character" w:customStyle="1" w:styleId="Constantia125pt0pt">
    <w:name w:val="Основной текст + Constantia;12;5 pt;Интервал 0 pt"/>
    <w:basedOn w:val="aff0"/>
    <w:rsid w:val="00DD63D9"/>
    <w:rPr>
      <w:rFonts w:ascii="Constantia" w:eastAsia="Constantia" w:hAnsi="Constantia" w:cs="Constantia"/>
      <w:color w:val="000000"/>
      <w:spacing w:val="10"/>
      <w:w w:val="100"/>
      <w:position w:val="0"/>
      <w:sz w:val="25"/>
      <w:szCs w:val="25"/>
      <w:shd w:val="clear" w:color="auto" w:fill="FFFFFF"/>
      <w:lang w:val="ru-RU"/>
    </w:rPr>
  </w:style>
  <w:style w:type="paragraph" w:customStyle="1" w:styleId="63">
    <w:name w:val="Основной текст6"/>
    <w:basedOn w:val="a0"/>
    <w:link w:val="aff0"/>
    <w:rsid w:val="00DD63D9"/>
    <w:pPr>
      <w:widowControl w:val="0"/>
      <w:shd w:val="clear" w:color="auto" w:fill="FFFFFF"/>
      <w:spacing w:line="566" w:lineRule="exact"/>
      <w:ind w:hanging="360"/>
      <w:jc w:val="left"/>
    </w:pPr>
    <w:rPr>
      <w:rFonts w:ascii="Franklin Gothic Book" w:eastAsia="Franklin Gothic Book" w:hAnsi="Franklin Gothic Book" w:cs="Franklin Gothic Book"/>
      <w:sz w:val="23"/>
      <w:szCs w:val="23"/>
      <w:lang w:eastAsia="en-US"/>
    </w:rPr>
  </w:style>
  <w:style w:type="character" w:customStyle="1" w:styleId="aff1">
    <w:name w:val="Основной текст + Полужирный"/>
    <w:basedOn w:val="aff0"/>
    <w:rsid w:val="00DD63D9"/>
    <w:rPr>
      <w:rFonts w:ascii="Franklin Gothic Book" w:eastAsia="Franklin Gothic Book" w:hAnsi="Franklin Gothic Book" w:cs="Franklin Gothic Book"/>
      <w:b/>
      <w:bCs/>
      <w:i w:val="0"/>
      <w:iCs w:val="0"/>
      <w:smallCaps w:val="0"/>
      <w:strike w:val="0"/>
      <w:color w:val="000000"/>
      <w:spacing w:val="0"/>
      <w:w w:val="100"/>
      <w:position w:val="0"/>
      <w:sz w:val="23"/>
      <w:szCs w:val="23"/>
      <w:u w:val="none"/>
      <w:shd w:val="clear" w:color="auto" w:fill="FFFFFF"/>
      <w:lang w:val="ru-RU"/>
    </w:rPr>
  </w:style>
  <w:style w:type="character" w:customStyle="1" w:styleId="15">
    <w:name w:val="Основной текст1"/>
    <w:basedOn w:val="aff0"/>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2">
    <w:name w:val="Подпись к таблице_"/>
    <w:basedOn w:val="a1"/>
    <w:link w:val="aff3"/>
    <w:rsid w:val="00DD63D9"/>
    <w:rPr>
      <w:rFonts w:ascii="Franklin Gothic Book" w:eastAsia="Franklin Gothic Book" w:hAnsi="Franklin Gothic Book" w:cs="Franklin Gothic Book"/>
      <w:sz w:val="23"/>
      <w:szCs w:val="23"/>
      <w:shd w:val="clear" w:color="auto" w:fill="FFFFFF"/>
    </w:rPr>
  </w:style>
  <w:style w:type="paragraph" w:customStyle="1" w:styleId="aff3">
    <w:name w:val="Подпись к таблице"/>
    <w:basedOn w:val="a0"/>
    <w:link w:val="aff2"/>
    <w:rsid w:val="00DD63D9"/>
    <w:pPr>
      <w:widowControl w:val="0"/>
      <w:shd w:val="clear" w:color="auto" w:fill="FFFFFF"/>
      <w:spacing w:after="60" w:line="0" w:lineRule="atLeast"/>
      <w:ind w:firstLine="0"/>
      <w:jc w:val="right"/>
    </w:pPr>
    <w:rPr>
      <w:rFonts w:ascii="Franklin Gothic Book" w:eastAsia="Franklin Gothic Book" w:hAnsi="Franklin Gothic Book" w:cs="Franklin Gothic Book"/>
      <w:sz w:val="23"/>
      <w:szCs w:val="23"/>
      <w:lang w:eastAsia="en-US"/>
    </w:rPr>
  </w:style>
  <w:style w:type="character" w:customStyle="1" w:styleId="28">
    <w:name w:val="Основной текст2"/>
    <w:basedOn w:val="aff0"/>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single"/>
      <w:shd w:val="clear" w:color="auto" w:fill="FFFFFF"/>
      <w:lang w:val="ru-RU"/>
    </w:rPr>
  </w:style>
  <w:style w:type="character" w:customStyle="1" w:styleId="43">
    <w:name w:val="Основной текст4"/>
    <w:basedOn w:val="aff0"/>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paragraph" w:styleId="aff4">
    <w:name w:val="Plain Text"/>
    <w:basedOn w:val="a0"/>
    <w:link w:val="aff5"/>
    <w:rsid w:val="00DD63D9"/>
    <w:pPr>
      <w:spacing w:line="240" w:lineRule="auto"/>
      <w:ind w:firstLine="0"/>
      <w:jc w:val="left"/>
    </w:pPr>
    <w:rPr>
      <w:rFonts w:ascii="Courier New" w:hAnsi="Courier New"/>
      <w:sz w:val="20"/>
      <w:szCs w:val="20"/>
    </w:rPr>
  </w:style>
  <w:style w:type="character" w:customStyle="1" w:styleId="aff5">
    <w:name w:val="Текст Знак"/>
    <w:basedOn w:val="a1"/>
    <w:link w:val="aff4"/>
    <w:rsid w:val="00DD63D9"/>
    <w:rPr>
      <w:rFonts w:ascii="Courier New" w:eastAsia="Times New Roman" w:hAnsi="Courier New" w:cs="Times New Roman"/>
      <w:sz w:val="20"/>
      <w:szCs w:val="20"/>
      <w:lang w:eastAsia="ru-RU"/>
    </w:rPr>
  </w:style>
  <w:style w:type="paragraph" w:customStyle="1" w:styleId="aff6">
    <w:name w:val="ГП Основной"/>
    <w:qFormat/>
    <w:rsid w:val="00DD63D9"/>
    <w:pPr>
      <w:spacing w:after="120"/>
      <w:ind w:firstLine="709"/>
      <w:jc w:val="both"/>
    </w:pPr>
    <w:rPr>
      <w:rFonts w:ascii="Tahoma" w:eastAsia="Times New Roman" w:hAnsi="Tahoma" w:cs="Tahoma"/>
      <w:sz w:val="24"/>
      <w:szCs w:val="24"/>
    </w:rPr>
  </w:style>
  <w:style w:type="character" w:styleId="aff7">
    <w:name w:val="Emphasis"/>
    <w:aliases w:val="заголовок таблиц"/>
    <w:basedOn w:val="a1"/>
    <w:uiPriority w:val="20"/>
    <w:qFormat/>
    <w:rsid w:val="00DD63D9"/>
    <w:rPr>
      <w:rFonts w:ascii="Times New Roman" w:hAnsi="Times New Roman"/>
      <w:b/>
      <w:iCs/>
      <w:spacing w:val="4"/>
      <w:sz w:val="28"/>
      <w:bdr w:val="none" w:sz="0" w:space="0" w:color="auto"/>
    </w:rPr>
  </w:style>
  <w:style w:type="character" w:styleId="aff8">
    <w:name w:val="Book Title"/>
    <w:basedOn w:val="a1"/>
    <w:uiPriority w:val="33"/>
    <w:qFormat/>
    <w:rsid w:val="00DD63D9"/>
    <w:rPr>
      <w:b/>
      <w:bCs/>
      <w:smallCaps/>
      <w:spacing w:val="5"/>
    </w:rPr>
  </w:style>
  <w:style w:type="character" w:customStyle="1" w:styleId="FontStyle11">
    <w:name w:val="Font Style11"/>
    <w:basedOn w:val="a1"/>
    <w:uiPriority w:val="99"/>
    <w:rsid w:val="00DD63D9"/>
    <w:rPr>
      <w:rFonts w:ascii="Times New Roman" w:hAnsi="Times New Roman" w:cs="Times New Roman"/>
      <w:sz w:val="24"/>
      <w:szCs w:val="24"/>
    </w:rPr>
  </w:style>
  <w:style w:type="paragraph" w:customStyle="1" w:styleId="aff9">
    <w:name w:val="Знак Знак Знак"/>
    <w:basedOn w:val="a0"/>
    <w:rsid w:val="00D86E1A"/>
    <w:pPr>
      <w:widowControl w:val="0"/>
      <w:adjustRightInd w:val="0"/>
      <w:spacing w:after="160" w:line="240" w:lineRule="exact"/>
      <w:ind w:firstLine="0"/>
      <w:jc w:val="right"/>
    </w:pPr>
    <w:rPr>
      <w:sz w:val="20"/>
      <w:szCs w:val="20"/>
      <w:lang w:val="en-GB" w:eastAsia="en-US"/>
    </w:rPr>
  </w:style>
  <w:style w:type="paragraph" w:styleId="34">
    <w:name w:val="Body Text Indent 3"/>
    <w:basedOn w:val="a0"/>
    <w:link w:val="35"/>
    <w:rsid w:val="00D86E1A"/>
    <w:pPr>
      <w:spacing w:after="120" w:line="240" w:lineRule="auto"/>
      <w:ind w:left="283" w:firstLine="0"/>
      <w:jc w:val="left"/>
    </w:pPr>
    <w:rPr>
      <w:sz w:val="16"/>
      <w:szCs w:val="16"/>
    </w:rPr>
  </w:style>
  <w:style w:type="character" w:customStyle="1" w:styleId="35">
    <w:name w:val="Основной текст с отступом 3 Знак"/>
    <w:basedOn w:val="a1"/>
    <w:link w:val="34"/>
    <w:rsid w:val="00D86E1A"/>
    <w:rPr>
      <w:rFonts w:ascii="Times New Roman" w:eastAsia="Times New Roman" w:hAnsi="Times New Roman" w:cs="Times New Roman"/>
      <w:sz w:val="16"/>
      <w:szCs w:val="16"/>
      <w:lang w:eastAsia="ru-RU"/>
    </w:rPr>
  </w:style>
  <w:style w:type="character" w:styleId="affa">
    <w:name w:val="page number"/>
    <w:basedOn w:val="a1"/>
    <w:rsid w:val="00D86E1A"/>
  </w:style>
  <w:style w:type="character" w:customStyle="1" w:styleId="36">
    <w:name w:val="Основной текст (3)_"/>
    <w:basedOn w:val="a1"/>
    <w:link w:val="310"/>
    <w:rsid w:val="00D86E1A"/>
    <w:rPr>
      <w:b/>
      <w:bCs/>
      <w:sz w:val="23"/>
      <w:szCs w:val="23"/>
      <w:shd w:val="clear" w:color="auto" w:fill="FFFFFF"/>
    </w:rPr>
  </w:style>
  <w:style w:type="paragraph" w:customStyle="1" w:styleId="310">
    <w:name w:val="Основной текст (3)1"/>
    <w:basedOn w:val="a0"/>
    <w:link w:val="36"/>
    <w:rsid w:val="00D86E1A"/>
    <w:pPr>
      <w:shd w:val="clear" w:color="auto" w:fill="FFFFFF"/>
      <w:spacing w:before="180" w:line="240" w:lineRule="atLeast"/>
      <w:ind w:hanging="1200"/>
      <w:jc w:val="left"/>
    </w:pPr>
    <w:rPr>
      <w:rFonts w:asciiTheme="minorHAnsi" w:eastAsiaTheme="minorHAnsi" w:hAnsiTheme="minorHAnsi" w:cstheme="minorBidi"/>
      <w:b/>
      <w:bCs/>
      <w:sz w:val="23"/>
      <w:szCs w:val="23"/>
      <w:lang w:eastAsia="en-US"/>
    </w:rPr>
  </w:style>
  <w:style w:type="character" w:customStyle="1" w:styleId="350">
    <w:name w:val="Основной текст (3)5"/>
    <w:basedOn w:val="36"/>
    <w:rsid w:val="00D86E1A"/>
    <w:rPr>
      <w:rFonts w:ascii="Times New Roman" w:hAnsi="Times New Roman" w:cs="Times New Roman"/>
      <w:b w:val="0"/>
      <w:bCs w:val="0"/>
      <w:spacing w:val="0"/>
      <w:sz w:val="23"/>
      <w:szCs w:val="23"/>
      <w:u w:val="single"/>
      <w:shd w:val="clear" w:color="auto" w:fill="FFFFFF"/>
    </w:rPr>
  </w:style>
  <w:style w:type="character" w:customStyle="1" w:styleId="130">
    <w:name w:val="Заголовок №13_"/>
    <w:basedOn w:val="a1"/>
    <w:link w:val="131"/>
    <w:rsid w:val="00D86E1A"/>
    <w:rPr>
      <w:b/>
      <w:bCs/>
      <w:i/>
      <w:iCs/>
      <w:sz w:val="23"/>
      <w:szCs w:val="23"/>
      <w:shd w:val="clear" w:color="auto" w:fill="FFFFFF"/>
    </w:rPr>
  </w:style>
  <w:style w:type="paragraph" w:customStyle="1" w:styleId="131">
    <w:name w:val="Заголовок №131"/>
    <w:basedOn w:val="a0"/>
    <w:link w:val="130"/>
    <w:rsid w:val="00D86E1A"/>
    <w:pPr>
      <w:shd w:val="clear" w:color="auto" w:fill="FFFFFF"/>
      <w:spacing w:before="240" w:after="300" w:line="240" w:lineRule="atLeast"/>
      <w:ind w:hanging="540"/>
    </w:pPr>
    <w:rPr>
      <w:rFonts w:asciiTheme="minorHAnsi" w:eastAsiaTheme="minorHAnsi" w:hAnsiTheme="minorHAnsi" w:cstheme="minorBidi"/>
      <w:b/>
      <w:bCs/>
      <w:i/>
      <w:iCs/>
      <w:sz w:val="23"/>
      <w:szCs w:val="23"/>
      <w:lang w:eastAsia="en-US"/>
    </w:rPr>
  </w:style>
  <w:style w:type="character" w:customStyle="1" w:styleId="140">
    <w:name w:val="Заголовок №14 + Не полужирный"/>
    <w:basedOn w:val="a1"/>
    <w:rsid w:val="00D86E1A"/>
    <w:rPr>
      <w:b/>
      <w:bCs/>
      <w:sz w:val="23"/>
      <w:szCs w:val="23"/>
      <w:lang w:bidi="ar-SA"/>
    </w:rPr>
  </w:style>
  <w:style w:type="character" w:customStyle="1" w:styleId="44">
    <w:name w:val="Основной текст (44)_"/>
    <w:basedOn w:val="a1"/>
    <w:link w:val="440"/>
    <w:rsid w:val="00D86E1A"/>
    <w:rPr>
      <w:i/>
      <w:iCs/>
      <w:sz w:val="23"/>
      <w:szCs w:val="23"/>
      <w:shd w:val="clear" w:color="auto" w:fill="FFFFFF"/>
    </w:rPr>
  </w:style>
  <w:style w:type="paragraph" w:customStyle="1" w:styleId="440">
    <w:name w:val="Основной текст (44)"/>
    <w:basedOn w:val="a0"/>
    <w:link w:val="44"/>
    <w:rsid w:val="00D86E1A"/>
    <w:pPr>
      <w:shd w:val="clear" w:color="auto" w:fill="FFFFFF"/>
      <w:spacing w:before="240" w:after="240" w:line="278" w:lineRule="exact"/>
      <w:ind w:hanging="1960"/>
      <w:jc w:val="center"/>
    </w:pPr>
    <w:rPr>
      <w:rFonts w:asciiTheme="minorHAnsi" w:eastAsiaTheme="minorHAnsi" w:hAnsiTheme="minorHAnsi" w:cstheme="minorBidi"/>
      <w:i/>
      <w:iCs/>
      <w:sz w:val="23"/>
      <w:szCs w:val="23"/>
      <w:lang w:eastAsia="en-US"/>
    </w:rPr>
  </w:style>
  <w:style w:type="character" w:customStyle="1" w:styleId="47">
    <w:name w:val="Основной текст + Полужирный47"/>
    <w:basedOn w:val="aa"/>
    <w:rsid w:val="00D86E1A"/>
    <w:rPr>
      <w:rFonts w:ascii="Times New Roman" w:eastAsia="Times New Roman" w:hAnsi="Times New Roman" w:cs="Times New Roman"/>
      <w:b/>
      <w:bCs/>
      <w:spacing w:val="0"/>
      <w:sz w:val="23"/>
      <w:szCs w:val="23"/>
      <w:lang w:eastAsia="ru-RU" w:bidi="ar-SA"/>
    </w:rPr>
  </w:style>
  <w:style w:type="character" w:customStyle="1" w:styleId="4427">
    <w:name w:val="Основной текст (44) + Полужирный27"/>
    <w:basedOn w:val="44"/>
    <w:rsid w:val="00D86E1A"/>
    <w:rPr>
      <w:rFonts w:ascii="Times New Roman" w:hAnsi="Times New Roman" w:cs="Times New Roman"/>
      <w:b/>
      <w:bCs/>
      <w:i w:val="0"/>
      <w:iCs w:val="0"/>
      <w:spacing w:val="0"/>
      <w:sz w:val="23"/>
      <w:szCs w:val="23"/>
      <w:shd w:val="clear" w:color="auto" w:fill="FFFFFF"/>
    </w:rPr>
  </w:style>
  <w:style w:type="character" w:customStyle="1" w:styleId="4426">
    <w:name w:val="Основной текст (44) + Полужирный26"/>
    <w:aliases w:val="Не курсив13"/>
    <w:basedOn w:val="44"/>
    <w:rsid w:val="00D86E1A"/>
    <w:rPr>
      <w:rFonts w:ascii="Times New Roman" w:hAnsi="Times New Roman" w:cs="Times New Roman"/>
      <w:b/>
      <w:bCs/>
      <w:i w:val="0"/>
      <w:iCs w:val="0"/>
      <w:spacing w:val="0"/>
      <w:sz w:val="23"/>
      <w:szCs w:val="23"/>
      <w:shd w:val="clear" w:color="auto" w:fill="FFFFFF"/>
    </w:rPr>
  </w:style>
  <w:style w:type="character" w:customStyle="1" w:styleId="29">
    <w:name w:val="Основной текст (2)_"/>
    <w:basedOn w:val="a1"/>
    <w:link w:val="210"/>
    <w:rsid w:val="00D86E1A"/>
    <w:rPr>
      <w:b/>
      <w:bCs/>
      <w:i/>
      <w:iCs/>
      <w:sz w:val="23"/>
      <w:szCs w:val="23"/>
      <w:shd w:val="clear" w:color="auto" w:fill="FFFFFF"/>
    </w:rPr>
  </w:style>
  <w:style w:type="paragraph" w:customStyle="1" w:styleId="210">
    <w:name w:val="Основной текст (2)1"/>
    <w:basedOn w:val="a0"/>
    <w:link w:val="29"/>
    <w:rsid w:val="00D86E1A"/>
    <w:pPr>
      <w:shd w:val="clear" w:color="auto" w:fill="FFFFFF"/>
      <w:spacing w:after="180" w:line="240" w:lineRule="atLeast"/>
      <w:ind w:hanging="540"/>
      <w:jc w:val="left"/>
    </w:pPr>
    <w:rPr>
      <w:rFonts w:asciiTheme="minorHAnsi" w:eastAsiaTheme="minorHAnsi" w:hAnsiTheme="minorHAnsi" w:cstheme="minorBidi"/>
      <w:b/>
      <w:bCs/>
      <w:i/>
      <w:iCs/>
      <w:sz w:val="23"/>
      <w:szCs w:val="23"/>
      <w:lang w:eastAsia="en-US"/>
    </w:rPr>
  </w:style>
  <w:style w:type="character" w:customStyle="1" w:styleId="215">
    <w:name w:val="Основной текст (2)15"/>
    <w:basedOn w:val="29"/>
    <w:rsid w:val="00D86E1A"/>
    <w:rPr>
      <w:rFonts w:ascii="Times New Roman" w:hAnsi="Times New Roman" w:cs="Times New Roman"/>
      <w:b w:val="0"/>
      <w:bCs w:val="0"/>
      <w:i w:val="0"/>
      <w:iCs w:val="0"/>
      <w:spacing w:val="0"/>
      <w:sz w:val="23"/>
      <w:szCs w:val="23"/>
      <w:u w:val="single"/>
      <w:shd w:val="clear" w:color="auto" w:fill="FFFFFF"/>
    </w:rPr>
  </w:style>
  <w:style w:type="character" w:customStyle="1" w:styleId="230">
    <w:name w:val="Основной текст (2) + Не полужирный3"/>
    <w:aliases w:val="Не курсив12"/>
    <w:basedOn w:val="29"/>
    <w:rsid w:val="00D86E1A"/>
    <w:rPr>
      <w:rFonts w:ascii="Times New Roman" w:hAnsi="Times New Roman" w:cs="Times New Roman"/>
      <w:b w:val="0"/>
      <w:bCs w:val="0"/>
      <w:i w:val="0"/>
      <w:iCs w:val="0"/>
      <w:spacing w:val="0"/>
      <w:sz w:val="23"/>
      <w:szCs w:val="23"/>
      <w:shd w:val="clear" w:color="auto" w:fill="FFFFFF"/>
    </w:rPr>
  </w:style>
  <w:style w:type="character" w:customStyle="1" w:styleId="430">
    <w:name w:val="Основной текст + Полужирный43"/>
    <w:basedOn w:val="aa"/>
    <w:rsid w:val="00D86E1A"/>
    <w:rPr>
      <w:rFonts w:ascii="Times New Roman" w:eastAsia="Times New Roman" w:hAnsi="Times New Roman" w:cs="Times New Roman"/>
      <w:b/>
      <w:bCs/>
      <w:spacing w:val="0"/>
      <w:sz w:val="23"/>
      <w:szCs w:val="23"/>
      <w:lang w:eastAsia="ru-RU" w:bidi="ar-SA"/>
    </w:rPr>
  </w:style>
  <w:style w:type="character" w:customStyle="1" w:styleId="4423">
    <w:name w:val="Основной текст (44) + Полужирный23"/>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120">
    <w:name w:val="Основной текст + Курсив12"/>
    <w:basedOn w:val="aa"/>
    <w:rsid w:val="00D86E1A"/>
    <w:rPr>
      <w:rFonts w:ascii="Times New Roman" w:eastAsia="Times New Roman" w:hAnsi="Times New Roman" w:cs="Times New Roman"/>
      <w:i/>
      <w:iCs/>
      <w:spacing w:val="0"/>
      <w:sz w:val="23"/>
      <w:szCs w:val="23"/>
      <w:lang w:eastAsia="ru-RU" w:bidi="ar-SA"/>
    </w:rPr>
  </w:style>
  <w:style w:type="character" w:customStyle="1" w:styleId="420">
    <w:name w:val="Основной текст + Полужирный42"/>
    <w:aliases w:val="Курсив20"/>
    <w:basedOn w:val="aa"/>
    <w:rsid w:val="00D86E1A"/>
    <w:rPr>
      <w:rFonts w:ascii="Times New Roman" w:eastAsia="Times New Roman" w:hAnsi="Times New Roman" w:cs="Times New Roman"/>
      <w:b/>
      <w:bCs/>
      <w:i/>
      <w:iCs/>
      <w:spacing w:val="0"/>
      <w:sz w:val="23"/>
      <w:szCs w:val="23"/>
      <w:lang w:eastAsia="ru-RU" w:bidi="ar-SA"/>
    </w:rPr>
  </w:style>
  <w:style w:type="character" w:customStyle="1" w:styleId="92">
    <w:name w:val="Основной текст + Курсив9"/>
    <w:basedOn w:val="aa"/>
    <w:rsid w:val="00D86E1A"/>
    <w:rPr>
      <w:rFonts w:ascii="Times New Roman" w:eastAsia="Times New Roman" w:hAnsi="Times New Roman" w:cs="Times New Roman"/>
      <w:i/>
      <w:iCs/>
      <w:spacing w:val="0"/>
      <w:sz w:val="23"/>
      <w:szCs w:val="23"/>
      <w:lang w:eastAsia="ru-RU" w:bidi="ar-SA"/>
    </w:rPr>
  </w:style>
  <w:style w:type="character" w:customStyle="1" w:styleId="360">
    <w:name w:val="Основной текст + Полужирный36"/>
    <w:aliases w:val="Курсив17"/>
    <w:basedOn w:val="aa"/>
    <w:rsid w:val="00D86E1A"/>
    <w:rPr>
      <w:rFonts w:ascii="Times New Roman" w:eastAsia="Times New Roman" w:hAnsi="Times New Roman" w:cs="Times New Roman"/>
      <w:b/>
      <w:bCs/>
      <w:i/>
      <w:iCs/>
      <w:spacing w:val="0"/>
      <w:sz w:val="23"/>
      <w:szCs w:val="23"/>
      <w:lang w:eastAsia="ru-RU" w:bidi="ar-SA"/>
    </w:rPr>
  </w:style>
  <w:style w:type="character" w:customStyle="1" w:styleId="4419">
    <w:name w:val="Основной текст (44) + Полужирный19"/>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4412pt1">
    <w:name w:val="Основной текст (44) + 12 pt1"/>
    <w:aliases w:val="Полужирный12"/>
    <w:basedOn w:val="44"/>
    <w:rsid w:val="00D86E1A"/>
    <w:rPr>
      <w:rFonts w:ascii="Times New Roman" w:hAnsi="Times New Roman" w:cs="Times New Roman"/>
      <w:b/>
      <w:bCs/>
      <w:i w:val="0"/>
      <w:iCs w:val="0"/>
      <w:spacing w:val="0"/>
      <w:sz w:val="24"/>
      <w:szCs w:val="24"/>
      <w:shd w:val="clear" w:color="auto" w:fill="FFFFFF"/>
      <w:lang w:bidi="ar-SA"/>
    </w:rPr>
  </w:style>
  <w:style w:type="character" w:customStyle="1" w:styleId="351">
    <w:name w:val="Основной текст + Полужирный35"/>
    <w:basedOn w:val="aa"/>
    <w:rsid w:val="00D86E1A"/>
    <w:rPr>
      <w:rFonts w:ascii="Times New Roman" w:eastAsia="Times New Roman" w:hAnsi="Times New Roman" w:cs="Times New Roman"/>
      <w:b/>
      <w:bCs/>
      <w:spacing w:val="0"/>
      <w:sz w:val="23"/>
      <w:szCs w:val="23"/>
      <w:lang w:eastAsia="ru-RU" w:bidi="ar-SA"/>
    </w:rPr>
  </w:style>
  <w:style w:type="character" w:customStyle="1" w:styleId="213">
    <w:name w:val="Основной текст (2)13"/>
    <w:basedOn w:val="29"/>
    <w:rsid w:val="00D86E1A"/>
    <w:rPr>
      <w:rFonts w:ascii="Times New Roman" w:hAnsi="Times New Roman" w:cs="Times New Roman"/>
      <w:b w:val="0"/>
      <w:bCs w:val="0"/>
      <w:i w:val="0"/>
      <w:iCs w:val="0"/>
      <w:spacing w:val="0"/>
      <w:sz w:val="23"/>
      <w:szCs w:val="23"/>
      <w:u w:val="single"/>
      <w:shd w:val="clear" w:color="auto" w:fill="FFFFFF"/>
      <w:lang w:bidi="ar-SA"/>
    </w:rPr>
  </w:style>
  <w:style w:type="character" w:customStyle="1" w:styleId="410">
    <w:name w:val="Основной текст + Полужирный41"/>
    <w:basedOn w:val="aa"/>
    <w:rsid w:val="00D86E1A"/>
    <w:rPr>
      <w:rFonts w:ascii="Times New Roman" w:eastAsia="Times New Roman" w:hAnsi="Times New Roman" w:cs="Times New Roman"/>
      <w:b/>
      <w:bCs/>
      <w:spacing w:val="0"/>
      <w:sz w:val="23"/>
      <w:szCs w:val="23"/>
      <w:lang w:eastAsia="ru-RU" w:bidi="ar-SA"/>
    </w:rPr>
  </w:style>
  <w:style w:type="character" w:customStyle="1" w:styleId="4422">
    <w:name w:val="Основной текст (44) + Полужирный22"/>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110">
    <w:name w:val="Основной текст + Курсив11"/>
    <w:basedOn w:val="aa"/>
    <w:rsid w:val="00D86E1A"/>
    <w:rPr>
      <w:rFonts w:ascii="Times New Roman" w:eastAsia="Times New Roman" w:hAnsi="Times New Roman" w:cs="Times New Roman"/>
      <w:i/>
      <w:iCs/>
      <w:spacing w:val="0"/>
      <w:sz w:val="23"/>
      <w:szCs w:val="23"/>
      <w:lang w:eastAsia="ru-RU" w:bidi="ar-SA"/>
    </w:rPr>
  </w:style>
  <w:style w:type="character" w:customStyle="1" w:styleId="400">
    <w:name w:val="Основной текст + Полужирный40"/>
    <w:aliases w:val="Курсив19"/>
    <w:basedOn w:val="aa"/>
    <w:rsid w:val="00D86E1A"/>
    <w:rPr>
      <w:rFonts w:ascii="Times New Roman" w:eastAsia="Times New Roman" w:hAnsi="Times New Roman" w:cs="Times New Roman"/>
      <w:b/>
      <w:bCs/>
      <w:i/>
      <w:iCs/>
      <w:spacing w:val="0"/>
      <w:sz w:val="23"/>
      <w:szCs w:val="23"/>
      <w:lang w:eastAsia="ru-RU" w:bidi="ar-SA"/>
    </w:rPr>
  </w:style>
  <w:style w:type="character" w:customStyle="1" w:styleId="4412">
    <w:name w:val="Основной текст (44) + Полужирный12"/>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231">
    <w:name w:val="Основной текст + Полужирный23"/>
    <w:basedOn w:val="aa"/>
    <w:rsid w:val="00D86E1A"/>
    <w:rPr>
      <w:rFonts w:ascii="Times New Roman" w:eastAsia="Times New Roman" w:hAnsi="Times New Roman" w:cs="Times New Roman"/>
      <w:b/>
      <w:bCs/>
      <w:spacing w:val="0"/>
      <w:sz w:val="23"/>
      <w:szCs w:val="23"/>
      <w:lang w:eastAsia="ru-RU" w:bidi="ar-SA"/>
    </w:rPr>
  </w:style>
  <w:style w:type="character" w:customStyle="1" w:styleId="4411">
    <w:name w:val="Основной текст (44) + Полужирный11"/>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510">
    <w:name w:val="Основной текст (51)_"/>
    <w:basedOn w:val="a1"/>
    <w:link w:val="511"/>
    <w:rsid w:val="00D86E1A"/>
    <w:rPr>
      <w:rFonts w:ascii="Arial" w:hAnsi="Arial"/>
      <w:noProof/>
      <w:sz w:val="11"/>
      <w:szCs w:val="11"/>
      <w:shd w:val="clear" w:color="auto" w:fill="FFFFFF"/>
    </w:rPr>
  </w:style>
  <w:style w:type="paragraph" w:customStyle="1" w:styleId="511">
    <w:name w:val="Основной текст (51)"/>
    <w:basedOn w:val="a0"/>
    <w:link w:val="510"/>
    <w:rsid w:val="00D86E1A"/>
    <w:pPr>
      <w:shd w:val="clear" w:color="auto" w:fill="FFFFFF"/>
      <w:spacing w:line="240" w:lineRule="atLeast"/>
      <w:ind w:firstLine="0"/>
      <w:jc w:val="left"/>
    </w:pPr>
    <w:rPr>
      <w:rFonts w:ascii="Arial" w:eastAsiaTheme="minorHAnsi" w:hAnsi="Arial" w:cstheme="minorBidi"/>
      <w:noProof/>
      <w:sz w:val="11"/>
      <w:szCs w:val="11"/>
      <w:lang w:eastAsia="en-US"/>
    </w:rPr>
  </w:style>
  <w:style w:type="character" w:customStyle="1" w:styleId="141">
    <w:name w:val="Заголовок №14_"/>
    <w:basedOn w:val="a1"/>
    <w:link w:val="1410"/>
    <w:rsid w:val="00D86E1A"/>
    <w:rPr>
      <w:b/>
      <w:bCs/>
      <w:sz w:val="23"/>
      <w:szCs w:val="23"/>
      <w:shd w:val="clear" w:color="auto" w:fill="FFFFFF"/>
    </w:rPr>
  </w:style>
  <w:style w:type="paragraph" w:customStyle="1" w:styleId="1410">
    <w:name w:val="Заголовок №141"/>
    <w:basedOn w:val="a0"/>
    <w:link w:val="141"/>
    <w:rsid w:val="00D86E1A"/>
    <w:pPr>
      <w:shd w:val="clear" w:color="auto" w:fill="FFFFFF"/>
      <w:spacing w:line="274" w:lineRule="exact"/>
      <w:ind w:firstLine="0"/>
    </w:pPr>
    <w:rPr>
      <w:rFonts w:asciiTheme="minorHAnsi" w:eastAsiaTheme="minorHAnsi" w:hAnsiTheme="minorHAnsi" w:cstheme="minorBidi"/>
      <w:b/>
      <w:bCs/>
      <w:sz w:val="23"/>
      <w:szCs w:val="23"/>
      <w:lang w:eastAsia="en-US"/>
    </w:rPr>
  </w:style>
  <w:style w:type="character" w:customStyle="1" w:styleId="121">
    <w:name w:val="Заголовок №12_"/>
    <w:basedOn w:val="a1"/>
    <w:link w:val="122"/>
    <w:rsid w:val="00D86E1A"/>
    <w:rPr>
      <w:b/>
      <w:bCs/>
      <w:i/>
      <w:iCs/>
      <w:sz w:val="23"/>
      <w:szCs w:val="23"/>
      <w:shd w:val="clear" w:color="auto" w:fill="FFFFFF"/>
    </w:rPr>
  </w:style>
  <w:style w:type="paragraph" w:customStyle="1" w:styleId="122">
    <w:name w:val="Заголовок №12"/>
    <w:basedOn w:val="a0"/>
    <w:link w:val="121"/>
    <w:rsid w:val="00D86E1A"/>
    <w:pPr>
      <w:shd w:val="clear" w:color="auto" w:fill="FFFFFF"/>
      <w:spacing w:before="900" w:after="420" w:line="240" w:lineRule="atLeast"/>
      <w:ind w:hanging="1620"/>
      <w:jc w:val="left"/>
    </w:pPr>
    <w:rPr>
      <w:rFonts w:asciiTheme="minorHAnsi" w:eastAsiaTheme="minorHAnsi" w:hAnsiTheme="minorHAnsi" w:cstheme="minorBidi"/>
      <w:b/>
      <w:bCs/>
      <w:i/>
      <w:iCs/>
      <w:sz w:val="23"/>
      <w:szCs w:val="23"/>
      <w:lang w:eastAsia="en-US"/>
    </w:rPr>
  </w:style>
  <w:style w:type="paragraph" w:customStyle="1" w:styleId="a">
    <w:name w:val="Маркированный ГП"/>
    <w:basedOn w:val="a4"/>
    <w:link w:val="affb"/>
    <w:rsid w:val="00D86E1A"/>
    <w:pPr>
      <w:numPr>
        <w:numId w:val="26"/>
      </w:numPr>
      <w:spacing w:before="120"/>
      <w:ind w:left="1134" w:hanging="425"/>
      <w:jc w:val="left"/>
    </w:pPr>
    <w:rPr>
      <w:rFonts w:ascii="Tahoma" w:hAnsi="Tahoma"/>
      <w:sz w:val="24"/>
      <w:szCs w:val="24"/>
      <w:lang w:val="x-none" w:eastAsia="en-US"/>
    </w:rPr>
  </w:style>
  <w:style w:type="character" w:customStyle="1" w:styleId="affb">
    <w:name w:val="Маркированный ГП Знак"/>
    <w:link w:val="a"/>
    <w:rsid w:val="00D86E1A"/>
    <w:rPr>
      <w:rFonts w:ascii="Tahoma" w:eastAsia="Times New Roman" w:hAnsi="Tahoma" w:cs="Times New Roman"/>
      <w:sz w:val="24"/>
      <w:szCs w:val="24"/>
      <w:lang w:val="x-none"/>
    </w:rPr>
  </w:style>
  <w:style w:type="paragraph" w:customStyle="1" w:styleId="affc">
    <w:name w:val="Подзаголовок_ГП"/>
    <w:basedOn w:val="a0"/>
    <w:qFormat/>
    <w:rsid w:val="00D86E1A"/>
    <w:pPr>
      <w:keepNext/>
      <w:keepLines/>
      <w:spacing w:before="120" w:line="360" w:lineRule="auto"/>
      <w:jc w:val="left"/>
      <w:outlineLvl w:val="2"/>
    </w:pPr>
    <w:rPr>
      <w:rFonts w:ascii="Tahoma" w:eastAsia="Calibri" w:hAnsi="Tahoma"/>
      <w:b/>
      <w:i/>
      <w:sz w:val="24"/>
      <w:szCs w:val="24"/>
    </w:rPr>
  </w:style>
  <w:style w:type="paragraph" w:customStyle="1" w:styleId="Heading">
    <w:name w:val="Heading"/>
    <w:rsid w:val="00D86E1A"/>
    <w:pPr>
      <w:spacing w:after="0" w:line="240" w:lineRule="auto"/>
    </w:pPr>
    <w:rPr>
      <w:rFonts w:ascii="Arial" w:eastAsia="Times New Roman" w:hAnsi="Arial" w:cs="Times New Roman"/>
      <w:b/>
      <w:snapToGrid w:val="0"/>
      <w:szCs w:val="20"/>
      <w:lang w:eastAsia="ru-RU"/>
    </w:rPr>
  </w:style>
  <w:style w:type="character" w:customStyle="1" w:styleId="a5">
    <w:name w:val="Абзац списка Знак"/>
    <w:basedOn w:val="a1"/>
    <w:link w:val="a4"/>
    <w:uiPriority w:val="34"/>
    <w:rsid w:val="00D86E1A"/>
    <w:rPr>
      <w:rFonts w:ascii="Times New Roman" w:eastAsia="Times New Roman" w:hAnsi="Times New Roman" w:cs="Times New Roman"/>
      <w:sz w:val="28"/>
      <w:lang w:eastAsia="ru-RU"/>
    </w:rPr>
  </w:style>
  <w:style w:type="paragraph" w:customStyle="1" w:styleId="16">
    <w:name w:val="заголовок 1 Пункты"/>
    <w:basedOn w:val="a0"/>
    <w:next w:val="a0"/>
    <w:rsid w:val="00D86E1A"/>
    <w:pPr>
      <w:autoSpaceDE w:val="0"/>
      <w:autoSpaceDN w:val="0"/>
      <w:adjustRightInd w:val="0"/>
      <w:spacing w:line="360" w:lineRule="auto"/>
      <w:ind w:firstLine="0"/>
      <w:jc w:val="center"/>
    </w:pPr>
    <w:rPr>
      <w:rFonts w:eastAsia="Calibri"/>
      <w:b/>
      <w:bCs/>
      <w:szCs w:val="24"/>
    </w:rPr>
  </w:style>
  <w:style w:type="paragraph" w:customStyle="1" w:styleId="211">
    <w:name w:val="Основной текст с отступом 21"/>
    <w:basedOn w:val="a0"/>
    <w:rsid w:val="00D86E1A"/>
    <w:pPr>
      <w:suppressAutoHyphens/>
      <w:spacing w:line="240" w:lineRule="auto"/>
      <w:ind w:firstLine="720"/>
      <w:jc w:val="left"/>
    </w:pPr>
    <w:rPr>
      <w:rFonts w:eastAsia="Lucida Sans Unicode"/>
      <w:sz w:val="24"/>
      <w:szCs w:val="24"/>
      <w:lang w:eastAsia="ar-SA"/>
    </w:rPr>
  </w:style>
  <w:style w:type="character" w:styleId="affd">
    <w:name w:val="Subtle Emphasis"/>
    <w:basedOn w:val="a1"/>
    <w:uiPriority w:val="19"/>
    <w:qFormat/>
    <w:rsid w:val="00D86E1A"/>
    <w:rPr>
      <w:i/>
      <w:iCs/>
      <w:color w:val="808080"/>
    </w:rPr>
  </w:style>
  <w:style w:type="character" w:styleId="affe">
    <w:name w:val="Intense Emphasis"/>
    <w:basedOn w:val="a1"/>
    <w:uiPriority w:val="21"/>
    <w:qFormat/>
    <w:rsid w:val="00D86E1A"/>
    <w:rPr>
      <w:b/>
      <w:bCs/>
      <w:i/>
      <w:iCs/>
      <w:color w:val="4F81BD"/>
    </w:rPr>
  </w:style>
  <w:style w:type="paragraph" w:customStyle="1" w:styleId="2a">
    <w:name w:val="Стиль2"/>
    <w:basedOn w:val="ac"/>
    <w:qFormat/>
    <w:rsid w:val="00D86E1A"/>
    <w:pPr>
      <w:spacing w:after="0"/>
      <w:ind w:firstLine="0"/>
    </w:pPr>
    <w:rPr>
      <w:lang w:eastAsia="ru-RU"/>
    </w:rPr>
  </w:style>
  <w:style w:type="paragraph" w:customStyle="1" w:styleId="17">
    <w:name w:val="заголовок 1 Главы"/>
    <w:basedOn w:val="a0"/>
    <w:next w:val="a0"/>
    <w:qFormat/>
    <w:rsid w:val="00D86E1A"/>
    <w:pPr>
      <w:keepNext/>
      <w:autoSpaceDE w:val="0"/>
      <w:autoSpaceDN w:val="0"/>
      <w:adjustRightInd w:val="0"/>
      <w:spacing w:line="288" w:lineRule="auto"/>
      <w:ind w:firstLine="0"/>
    </w:pPr>
    <w:rPr>
      <w:b/>
      <w:bCs/>
      <w:szCs w:val="24"/>
    </w:rPr>
  </w:style>
  <w:style w:type="character" w:styleId="afff">
    <w:name w:val="FollowedHyperlink"/>
    <w:basedOn w:val="a1"/>
    <w:uiPriority w:val="99"/>
    <w:semiHidden/>
    <w:unhideWhenUsed/>
    <w:rsid w:val="00D86E1A"/>
    <w:rPr>
      <w:color w:val="800080"/>
      <w:u w:val="single"/>
    </w:rPr>
  </w:style>
  <w:style w:type="character" w:customStyle="1" w:styleId="111">
    <w:name w:val="Заголовок 1 Знак1"/>
    <w:aliases w:val="Заголовок 1 Общее Знак1"/>
    <w:basedOn w:val="a1"/>
    <w:uiPriority w:val="99"/>
    <w:rsid w:val="00D86E1A"/>
    <w:rPr>
      <w:rFonts w:ascii="Cambria" w:eastAsia="Times New Roman" w:hAnsi="Cambria" w:cs="Times New Roman"/>
      <w:b/>
      <w:bCs/>
      <w:color w:val="365F91"/>
      <w:sz w:val="28"/>
      <w:szCs w:val="28"/>
    </w:rPr>
  </w:style>
  <w:style w:type="character" w:customStyle="1" w:styleId="810">
    <w:name w:val="Заголовок 8 Знак1"/>
    <w:aliases w:val="Номера таблиц Знак1"/>
    <w:basedOn w:val="a1"/>
    <w:uiPriority w:val="9"/>
    <w:semiHidden/>
    <w:rsid w:val="00D86E1A"/>
    <w:rPr>
      <w:rFonts w:ascii="Cambria" w:eastAsia="Times New Roman" w:hAnsi="Cambria" w:cs="Times New Roman"/>
      <w:color w:val="404040"/>
    </w:rPr>
  </w:style>
  <w:style w:type="character" w:customStyle="1" w:styleId="910">
    <w:name w:val="Заголовок 9 Знак1"/>
    <w:aliases w:val="Назвения таблиц Знак1"/>
    <w:basedOn w:val="a1"/>
    <w:uiPriority w:val="9"/>
    <w:semiHidden/>
    <w:rsid w:val="00D86E1A"/>
    <w:rPr>
      <w:rFonts w:ascii="Cambria" w:eastAsia="Times New Roman" w:hAnsi="Cambria" w:cs="Times New Roman"/>
      <w:i/>
      <w:iCs/>
      <w:color w:val="404040"/>
    </w:rPr>
  </w:style>
  <w:style w:type="character" w:customStyle="1" w:styleId="18">
    <w:name w:val="Верхний колонтитул Знак1"/>
    <w:aliases w:val="ВерхКолонтитул Знак1"/>
    <w:basedOn w:val="a1"/>
    <w:uiPriority w:val="99"/>
    <w:semiHidden/>
    <w:rsid w:val="00D86E1A"/>
    <w:rPr>
      <w:rFonts w:ascii="Times New Roman" w:eastAsia="Times New Roman" w:hAnsi="Times New Roman" w:cs="Times New Roman"/>
      <w:sz w:val="28"/>
      <w:lang w:eastAsia="ru-RU"/>
    </w:rPr>
  </w:style>
  <w:style w:type="character" w:customStyle="1" w:styleId="19">
    <w:name w:val="Название Знак1"/>
    <w:aliases w:val="обычный2 Знак1"/>
    <w:basedOn w:val="a1"/>
    <w:rsid w:val="00D86E1A"/>
    <w:rPr>
      <w:rFonts w:ascii="Cambria" w:eastAsia="Times New Roman" w:hAnsi="Cambria" w:cs="Times New Roman"/>
      <w:color w:val="17365D"/>
      <w:spacing w:val="5"/>
      <w:kern w:val="28"/>
      <w:sz w:val="52"/>
      <w:szCs w:val="52"/>
      <w:lang w:eastAsia="ru-RU"/>
    </w:rPr>
  </w:style>
  <w:style w:type="character" w:customStyle="1" w:styleId="Constantia">
    <w:name w:val="Основной текст + Constantia"/>
    <w:aliases w:val="12,5 pt,Интервал 0 pt"/>
    <w:basedOn w:val="aff0"/>
    <w:rsid w:val="00D86E1A"/>
    <w:rPr>
      <w:rFonts w:ascii="Constantia" w:eastAsia="Constantia" w:hAnsi="Constantia" w:cs="Constantia"/>
      <w:color w:val="000000"/>
      <w:spacing w:val="10"/>
      <w:w w:val="100"/>
      <w:position w:val="0"/>
      <w:sz w:val="25"/>
      <w:szCs w:val="25"/>
      <w:shd w:val="clear" w:color="auto" w:fill="FFFFFF"/>
      <w:lang w:val="ru-RU"/>
    </w:rPr>
  </w:style>
  <w:style w:type="paragraph" w:customStyle="1" w:styleId="xl63">
    <w:name w:val="xl63"/>
    <w:basedOn w:val="a0"/>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paragraph" w:customStyle="1" w:styleId="xl64">
    <w:name w:val="xl64"/>
    <w:basedOn w:val="a0"/>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character" w:customStyle="1" w:styleId="45">
    <w:name w:val="Основной текст (4)"/>
    <w:basedOn w:val="a1"/>
    <w:rsid w:val="00965C04"/>
    <w:rPr>
      <w:rFonts w:ascii="Franklin Gothic Book" w:eastAsia="Franklin Gothic Book" w:hAnsi="Franklin Gothic Book" w:cs="Franklin Gothic Book" w:hint="default"/>
      <w:b/>
      <w:bCs/>
      <w:i w:val="0"/>
      <w:iCs w:val="0"/>
      <w:smallCaps w:val="0"/>
      <w:strike w:val="0"/>
      <w:dstrike w:val="0"/>
      <w:color w:val="000000"/>
      <w:spacing w:val="0"/>
      <w:w w:val="100"/>
      <w:position w:val="0"/>
      <w:sz w:val="23"/>
      <w:szCs w:val="23"/>
      <w:u w:val="none"/>
      <w:effect w:val="none"/>
      <w:lang w:val="ru-RU"/>
    </w:rPr>
  </w:style>
  <w:style w:type="paragraph" w:customStyle="1" w:styleId="52">
    <w:name w:val="5_Основной"/>
    <w:link w:val="53"/>
    <w:uiPriority w:val="99"/>
    <w:qFormat/>
    <w:rsid w:val="00FE5DCD"/>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3">
    <w:name w:val="5_Основной Знак"/>
    <w:basedOn w:val="a1"/>
    <w:link w:val="52"/>
    <w:uiPriority w:val="99"/>
    <w:locked/>
    <w:rsid w:val="00FE5DCD"/>
    <w:rPr>
      <w:rFonts w:ascii="Times New Roman" w:eastAsia="Times New Roman" w:hAnsi="Times New Roman" w:cs="Arial"/>
      <w:sz w:val="28"/>
      <w:szCs w:val="24"/>
      <w:lang w:eastAsia="ru-RU"/>
    </w:rPr>
  </w:style>
  <w:style w:type="numbering" w:customStyle="1" w:styleId="1a">
    <w:name w:val="Нет списка1"/>
    <w:next w:val="a3"/>
    <w:uiPriority w:val="99"/>
    <w:semiHidden/>
    <w:unhideWhenUsed/>
    <w:rsid w:val="00254CAA"/>
  </w:style>
  <w:style w:type="character" w:customStyle="1" w:styleId="WW8Num1z0">
    <w:name w:val="WW8Num1z0"/>
    <w:rsid w:val="00254CAA"/>
    <w:rPr>
      <w:b w:val="0"/>
    </w:rPr>
  </w:style>
  <w:style w:type="character" w:customStyle="1" w:styleId="WW8Num1z1">
    <w:name w:val="WW8Num1z1"/>
    <w:rsid w:val="00254CAA"/>
  </w:style>
  <w:style w:type="character" w:customStyle="1" w:styleId="WW8Num1z2">
    <w:name w:val="WW8Num1z2"/>
    <w:rsid w:val="00254CAA"/>
  </w:style>
  <w:style w:type="character" w:customStyle="1" w:styleId="WW8Num1z3">
    <w:name w:val="WW8Num1z3"/>
    <w:rsid w:val="00254CAA"/>
  </w:style>
  <w:style w:type="character" w:customStyle="1" w:styleId="WW8Num1z4">
    <w:name w:val="WW8Num1z4"/>
    <w:rsid w:val="00254CAA"/>
  </w:style>
  <w:style w:type="character" w:customStyle="1" w:styleId="WW8Num1z5">
    <w:name w:val="WW8Num1z5"/>
    <w:rsid w:val="00254CAA"/>
  </w:style>
  <w:style w:type="character" w:customStyle="1" w:styleId="WW8Num1z6">
    <w:name w:val="WW8Num1z6"/>
    <w:rsid w:val="00254CAA"/>
  </w:style>
  <w:style w:type="character" w:customStyle="1" w:styleId="WW8Num1z7">
    <w:name w:val="WW8Num1z7"/>
    <w:rsid w:val="00254CAA"/>
  </w:style>
  <w:style w:type="character" w:customStyle="1" w:styleId="WW8Num1z8">
    <w:name w:val="WW8Num1z8"/>
    <w:rsid w:val="00254CAA"/>
  </w:style>
  <w:style w:type="character" w:customStyle="1" w:styleId="WW8Num2z0">
    <w:name w:val="WW8Num2z0"/>
    <w:rsid w:val="00254CAA"/>
    <w:rPr>
      <w:b w:val="0"/>
    </w:rPr>
  </w:style>
  <w:style w:type="character" w:customStyle="1" w:styleId="WW8Num2z1">
    <w:name w:val="WW8Num2z1"/>
    <w:rsid w:val="00254CAA"/>
  </w:style>
  <w:style w:type="character" w:customStyle="1" w:styleId="WW8Num2z2">
    <w:name w:val="WW8Num2z2"/>
    <w:rsid w:val="00254CAA"/>
  </w:style>
  <w:style w:type="character" w:customStyle="1" w:styleId="WW8Num2z3">
    <w:name w:val="WW8Num2z3"/>
    <w:rsid w:val="00254CAA"/>
  </w:style>
  <w:style w:type="character" w:customStyle="1" w:styleId="WW8Num2z4">
    <w:name w:val="WW8Num2z4"/>
    <w:rsid w:val="00254CAA"/>
  </w:style>
  <w:style w:type="character" w:customStyle="1" w:styleId="WW8Num2z5">
    <w:name w:val="WW8Num2z5"/>
    <w:rsid w:val="00254CAA"/>
  </w:style>
  <w:style w:type="character" w:customStyle="1" w:styleId="WW8Num2z6">
    <w:name w:val="WW8Num2z6"/>
    <w:rsid w:val="00254CAA"/>
  </w:style>
  <w:style w:type="character" w:customStyle="1" w:styleId="WW8Num2z7">
    <w:name w:val="WW8Num2z7"/>
    <w:rsid w:val="00254CAA"/>
  </w:style>
  <w:style w:type="character" w:customStyle="1" w:styleId="WW8Num2z8">
    <w:name w:val="WW8Num2z8"/>
    <w:rsid w:val="00254CAA"/>
  </w:style>
  <w:style w:type="character" w:customStyle="1" w:styleId="WW8Num3z0">
    <w:name w:val="WW8Num3z0"/>
    <w:rsid w:val="00254CAA"/>
    <w:rPr>
      <w:b/>
    </w:rPr>
  </w:style>
  <w:style w:type="character" w:customStyle="1" w:styleId="WW8Num3z1">
    <w:name w:val="WW8Num3z1"/>
    <w:rsid w:val="00254CAA"/>
    <w:rPr>
      <w:color w:val="000000"/>
    </w:rPr>
  </w:style>
  <w:style w:type="character" w:customStyle="1" w:styleId="WW8Num3z2">
    <w:name w:val="WW8Num3z2"/>
    <w:rsid w:val="00254CAA"/>
  </w:style>
  <w:style w:type="character" w:customStyle="1" w:styleId="WW8Num3z3">
    <w:name w:val="WW8Num3z3"/>
    <w:rsid w:val="00254CAA"/>
  </w:style>
  <w:style w:type="character" w:customStyle="1" w:styleId="WW8Num3z4">
    <w:name w:val="WW8Num3z4"/>
    <w:rsid w:val="00254CAA"/>
  </w:style>
  <w:style w:type="character" w:customStyle="1" w:styleId="WW8Num3z5">
    <w:name w:val="WW8Num3z5"/>
    <w:rsid w:val="00254CAA"/>
  </w:style>
  <w:style w:type="character" w:customStyle="1" w:styleId="WW8Num3z6">
    <w:name w:val="WW8Num3z6"/>
    <w:rsid w:val="00254CAA"/>
  </w:style>
  <w:style w:type="character" w:customStyle="1" w:styleId="WW8Num3z7">
    <w:name w:val="WW8Num3z7"/>
    <w:rsid w:val="00254CAA"/>
  </w:style>
  <w:style w:type="character" w:customStyle="1" w:styleId="WW8Num3z8">
    <w:name w:val="WW8Num3z8"/>
    <w:rsid w:val="00254CAA"/>
  </w:style>
  <w:style w:type="character" w:customStyle="1" w:styleId="WW8Num4z0">
    <w:name w:val="WW8Num4z0"/>
    <w:rsid w:val="00254CAA"/>
  </w:style>
  <w:style w:type="character" w:customStyle="1" w:styleId="WW8Num4z1">
    <w:name w:val="WW8Num4z1"/>
    <w:rsid w:val="00254CAA"/>
    <w:rPr>
      <w:color w:val="000000"/>
    </w:rPr>
  </w:style>
  <w:style w:type="character" w:customStyle="1" w:styleId="WW8Num5z0">
    <w:name w:val="WW8Num5z0"/>
    <w:rsid w:val="00254CAA"/>
    <w:rPr>
      <w:rFonts w:ascii="Symbol" w:hAnsi="Symbol" w:cs="Symbol"/>
      <w:color w:val="auto"/>
    </w:rPr>
  </w:style>
  <w:style w:type="character" w:customStyle="1" w:styleId="WW8Num6z0">
    <w:name w:val="WW8Num6z0"/>
    <w:rsid w:val="00254CAA"/>
    <w:rPr>
      <w:rFonts w:ascii="Symbol" w:hAnsi="Symbol" w:cs="Symbol"/>
    </w:rPr>
  </w:style>
  <w:style w:type="character" w:customStyle="1" w:styleId="WW8Num7z0">
    <w:name w:val="WW8Num7z0"/>
    <w:rsid w:val="00254CAA"/>
    <w:rPr>
      <w:rFonts w:ascii="Symbol" w:hAnsi="Symbol" w:cs="Symbol"/>
      <w:sz w:val="28"/>
      <w:szCs w:val="28"/>
    </w:rPr>
  </w:style>
  <w:style w:type="character" w:customStyle="1" w:styleId="WW8Num8z0">
    <w:name w:val="WW8Num8z0"/>
    <w:rsid w:val="00254CAA"/>
    <w:rPr>
      <w:rFonts w:ascii="Symbol" w:hAnsi="Symbol" w:cs="StarSymbol"/>
      <w:sz w:val="18"/>
      <w:szCs w:val="18"/>
    </w:rPr>
  </w:style>
  <w:style w:type="character" w:customStyle="1" w:styleId="WW8Num8z2">
    <w:name w:val="WW8Num8z2"/>
    <w:rsid w:val="00254CAA"/>
    <w:rPr>
      <w:rFonts w:ascii="Wingdings" w:hAnsi="Wingdings" w:cs="Wingdings"/>
    </w:rPr>
  </w:style>
  <w:style w:type="character" w:customStyle="1" w:styleId="WW8Num8z3">
    <w:name w:val="WW8Num8z3"/>
    <w:rsid w:val="00254CAA"/>
    <w:rPr>
      <w:rFonts w:ascii="Symbol" w:hAnsi="Symbol" w:cs="Symbol"/>
    </w:rPr>
  </w:style>
  <w:style w:type="character" w:customStyle="1" w:styleId="WW8Num8z4">
    <w:name w:val="WW8Num8z4"/>
    <w:rsid w:val="00254CAA"/>
    <w:rPr>
      <w:rFonts w:ascii="Courier New" w:hAnsi="Courier New" w:cs="Courier New"/>
    </w:rPr>
  </w:style>
  <w:style w:type="character" w:customStyle="1" w:styleId="WW8Num9z0">
    <w:name w:val="WW8Num9z0"/>
    <w:rsid w:val="00254CAA"/>
    <w:rPr>
      <w:rFonts w:ascii="Symbol" w:hAnsi="Symbol" w:cs="StarSymbol"/>
      <w:sz w:val="18"/>
      <w:szCs w:val="18"/>
    </w:rPr>
  </w:style>
  <w:style w:type="character" w:customStyle="1" w:styleId="WW8Num10z0">
    <w:name w:val="WW8Num10z0"/>
    <w:rsid w:val="00254CAA"/>
    <w:rPr>
      <w:rFonts w:ascii="Symbol" w:hAnsi="Symbol" w:cs="StarSymbol"/>
      <w:sz w:val="18"/>
      <w:szCs w:val="18"/>
    </w:rPr>
  </w:style>
  <w:style w:type="character" w:customStyle="1" w:styleId="WW8Num11z0">
    <w:name w:val="WW8Num11z0"/>
    <w:rsid w:val="00254CAA"/>
    <w:rPr>
      <w:rFonts w:ascii="Symbol" w:hAnsi="Symbol" w:cs="Symbol"/>
      <w:color w:val="auto"/>
    </w:rPr>
  </w:style>
  <w:style w:type="character" w:customStyle="1" w:styleId="WW8Num12z0">
    <w:name w:val="WW8Num12z0"/>
    <w:rsid w:val="00254CAA"/>
    <w:rPr>
      <w:rFonts w:ascii="Symbol" w:hAnsi="Symbol" w:cs="Symbol"/>
      <w:sz w:val="28"/>
      <w:szCs w:val="28"/>
      <w:lang w:val="en-US"/>
    </w:rPr>
  </w:style>
  <w:style w:type="character" w:customStyle="1" w:styleId="WW8Num13z0">
    <w:name w:val="WW8Num13z0"/>
    <w:rsid w:val="00254CAA"/>
    <w:rPr>
      <w:rFonts w:ascii="Symbol" w:hAnsi="Symbol" w:cs="Symbol"/>
    </w:rPr>
  </w:style>
  <w:style w:type="character" w:customStyle="1" w:styleId="Absatz-Standardschriftart">
    <w:name w:val="Absatz-Standardschriftart"/>
    <w:rsid w:val="00254CAA"/>
  </w:style>
  <w:style w:type="character" w:customStyle="1" w:styleId="WW8Num11z1">
    <w:name w:val="WW8Num11z1"/>
    <w:rsid w:val="00254CAA"/>
    <w:rPr>
      <w:rFonts w:ascii="Courier New" w:hAnsi="Courier New" w:cs="Courier New"/>
    </w:rPr>
  </w:style>
  <w:style w:type="character" w:customStyle="1" w:styleId="WW8Num11z2">
    <w:name w:val="WW8Num11z2"/>
    <w:rsid w:val="00254CAA"/>
    <w:rPr>
      <w:rFonts w:ascii="Wingdings" w:hAnsi="Wingdings" w:cs="Wingdings"/>
    </w:rPr>
  </w:style>
  <w:style w:type="character" w:customStyle="1" w:styleId="WW8Num11z3">
    <w:name w:val="WW8Num11z3"/>
    <w:rsid w:val="00254CAA"/>
    <w:rPr>
      <w:rFonts w:ascii="Symbol" w:hAnsi="Symbol" w:cs="Symbol"/>
    </w:rPr>
  </w:style>
  <w:style w:type="character" w:customStyle="1" w:styleId="WW8Num12z1">
    <w:name w:val="WW8Num12z1"/>
    <w:rsid w:val="00254CAA"/>
    <w:rPr>
      <w:rFonts w:ascii="Courier New" w:hAnsi="Courier New" w:cs="Courier New"/>
    </w:rPr>
  </w:style>
  <w:style w:type="character" w:customStyle="1" w:styleId="WW8Num12z2">
    <w:name w:val="WW8Num12z2"/>
    <w:rsid w:val="00254CAA"/>
    <w:rPr>
      <w:rFonts w:ascii="Wingdings" w:hAnsi="Wingdings" w:cs="Wingdings"/>
    </w:rPr>
  </w:style>
  <w:style w:type="character" w:customStyle="1" w:styleId="WW8Num13z1">
    <w:name w:val="WW8Num13z1"/>
    <w:rsid w:val="00254CAA"/>
    <w:rPr>
      <w:rFonts w:ascii="Courier New" w:hAnsi="Courier New" w:cs="Courier New"/>
    </w:rPr>
  </w:style>
  <w:style w:type="character" w:customStyle="1" w:styleId="WW8Num13z2">
    <w:name w:val="WW8Num13z2"/>
    <w:rsid w:val="00254CAA"/>
    <w:rPr>
      <w:rFonts w:ascii="Wingdings" w:hAnsi="Wingdings" w:cs="Wingdings"/>
    </w:rPr>
  </w:style>
  <w:style w:type="character" w:customStyle="1" w:styleId="WW8Num14z0">
    <w:name w:val="WW8Num14z0"/>
    <w:rsid w:val="00254CAA"/>
    <w:rPr>
      <w:rFonts w:ascii="Symbol" w:hAnsi="Symbol" w:cs="Symbol"/>
      <w:color w:val="auto"/>
    </w:rPr>
  </w:style>
  <w:style w:type="character" w:customStyle="1" w:styleId="WW8Num14z2">
    <w:name w:val="WW8Num14z2"/>
    <w:rsid w:val="00254CAA"/>
    <w:rPr>
      <w:rFonts w:ascii="Wingdings" w:hAnsi="Wingdings" w:cs="Wingdings"/>
    </w:rPr>
  </w:style>
  <w:style w:type="character" w:customStyle="1" w:styleId="WW8Num14z3">
    <w:name w:val="WW8Num14z3"/>
    <w:rsid w:val="00254CAA"/>
    <w:rPr>
      <w:rFonts w:ascii="Symbol" w:hAnsi="Symbol" w:cs="Symbol"/>
    </w:rPr>
  </w:style>
  <w:style w:type="character" w:customStyle="1" w:styleId="WW8Num14z4">
    <w:name w:val="WW8Num14z4"/>
    <w:rsid w:val="00254CAA"/>
    <w:rPr>
      <w:rFonts w:ascii="Courier New" w:hAnsi="Courier New" w:cs="Courier New"/>
    </w:rPr>
  </w:style>
  <w:style w:type="character" w:customStyle="1" w:styleId="WW8Num15z0">
    <w:name w:val="WW8Num15z0"/>
    <w:rsid w:val="00254CAA"/>
    <w:rPr>
      <w:rFonts w:ascii="Symbol" w:hAnsi="Symbol" w:cs="Symbol"/>
    </w:rPr>
  </w:style>
  <w:style w:type="character" w:customStyle="1" w:styleId="WW8Num15z2">
    <w:name w:val="WW8Num15z2"/>
    <w:rsid w:val="00254CAA"/>
    <w:rPr>
      <w:rFonts w:ascii="Wingdings" w:hAnsi="Wingdings" w:cs="Wingdings"/>
    </w:rPr>
  </w:style>
  <w:style w:type="character" w:customStyle="1" w:styleId="WW8Num15z4">
    <w:name w:val="WW8Num15z4"/>
    <w:rsid w:val="00254CAA"/>
    <w:rPr>
      <w:rFonts w:ascii="Courier New" w:hAnsi="Courier New" w:cs="Courier New"/>
    </w:rPr>
  </w:style>
  <w:style w:type="character" w:customStyle="1" w:styleId="WW8Num17z0">
    <w:name w:val="WW8Num17z0"/>
    <w:rsid w:val="00254CAA"/>
    <w:rPr>
      <w:rFonts w:ascii="Symbol" w:hAnsi="Symbol" w:cs="Symbol"/>
      <w:color w:val="auto"/>
    </w:rPr>
  </w:style>
  <w:style w:type="character" w:customStyle="1" w:styleId="WW8Num17z1">
    <w:name w:val="WW8Num17z1"/>
    <w:rsid w:val="00254CAA"/>
    <w:rPr>
      <w:rFonts w:ascii="Courier New" w:hAnsi="Courier New" w:cs="Courier New"/>
    </w:rPr>
  </w:style>
  <w:style w:type="character" w:customStyle="1" w:styleId="WW8Num17z2">
    <w:name w:val="WW8Num17z2"/>
    <w:rsid w:val="00254CAA"/>
    <w:rPr>
      <w:rFonts w:ascii="Wingdings" w:hAnsi="Wingdings" w:cs="Wingdings"/>
    </w:rPr>
  </w:style>
  <w:style w:type="character" w:customStyle="1" w:styleId="WW8Num17z3">
    <w:name w:val="WW8Num17z3"/>
    <w:rsid w:val="00254CAA"/>
    <w:rPr>
      <w:rFonts w:ascii="Symbol" w:hAnsi="Symbol" w:cs="Symbol"/>
    </w:rPr>
  </w:style>
  <w:style w:type="character" w:customStyle="1" w:styleId="WW8Num18z0">
    <w:name w:val="WW8Num18z0"/>
    <w:rsid w:val="00254CAA"/>
    <w:rPr>
      <w:rFonts w:ascii="Symbol" w:hAnsi="Symbol" w:cs="Symbol"/>
    </w:rPr>
  </w:style>
  <w:style w:type="character" w:customStyle="1" w:styleId="WW8Num18z1">
    <w:name w:val="WW8Num18z1"/>
    <w:rsid w:val="00254CAA"/>
    <w:rPr>
      <w:rFonts w:ascii="Courier New" w:hAnsi="Courier New" w:cs="Courier New"/>
    </w:rPr>
  </w:style>
  <w:style w:type="character" w:customStyle="1" w:styleId="WW8Num18z2">
    <w:name w:val="WW8Num18z2"/>
    <w:rsid w:val="00254CAA"/>
    <w:rPr>
      <w:rFonts w:ascii="Wingdings" w:hAnsi="Wingdings" w:cs="Wingdings"/>
    </w:rPr>
  </w:style>
  <w:style w:type="character" w:customStyle="1" w:styleId="WW8Num19z0">
    <w:name w:val="WW8Num19z0"/>
    <w:rsid w:val="00254CAA"/>
    <w:rPr>
      <w:rFonts w:ascii="Symbol" w:hAnsi="Symbol" w:cs="Symbol"/>
      <w:color w:val="auto"/>
    </w:rPr>
  </w:style>
  <w:style w:type="character" w:customStyle="1" w:styleId="WW8Num19z1">
    <w:name w:val="WW8Num19z1"/>
    <w:rsid w:val="00254CAA"/>
    <w:rPr>
      <w:rFonts w:ascii="Courier New" w:hAnsi="Courier New" w:cs="Courier New"/>
    </w:rPr>
  </w:style>
  <w:style w:type="character" w:customStyle="1" w:styleId="WW8Num19z2">
    <w:name w:val="WW8Num19z2"/>
    <w:rsid w:val="00254CAA"/>
    <w:rPr>
      <w:rFonts w:ascii="Wingdings" w:hAnsi="Wingdings" w:cs="Wingdings"/>
    </w:rPr>
  </w:style>
  <w:style w:type="character" w:customStyle="1" w:styleId="WW8Num19z3">
    <w:name w:val="WW8Num19z3"/>
    <w:rsid w:val="00254CAA"/>
    <w:rPr>
      <w:rFonts w:ascii="Symbol" w:hAnsi="Symbol" w:cs="Symbol"/>
    </w:rPr>
  </w:style>
  <w:style w:type="character" w:customStyle="1" w:styleId="WW8Num21z0">
    <w:name w:val="WW8Num21z0"/>
    <w:rsid w:val="00254CAA"/>
    <w:rPr>
      <w:rFonts w:ascii="Symbol" w:hAnsi="Symbol" w:cs="Symbol"/>
    </w:rPr>
  </w:style>
  <w:style w:type="character" w:customStyle="1" w:styleId="WW8Num21z1">
    <w:name w:val="WW8Num21z1"/>
    <w:rsid w:val="00254CAA"/>
    <w:rPr>
      <w:rFonts w:ascii="Courier New" w:hAnsi="Courier New" w:cs="Courier New"/>
    </w:rPr>
  </w:style>
  <w:style w:type="character" w:customStyle="1" w:styleId="WW8Num21z2">
    <w:name w:val="WW8Num21z2"/>
    <w:rsid w:val="00254CAA"/>
    <w:rPr>
      <w:rFonts w:ascii="Wingdings" w:hAnsi="Wingdings" w:cs="Wingdings"/>
    </w:rPr>
  </w:style>
  <w:style w:type="character" w:customStyle="1" w:styleId="WW8Num22z0">
    <w:name w:val="WW8Num22z0"/>
    <w:rsid w:val="00254CAA"/>
    <w:rPr>
      <w:rFonts w:ascii="Symbol" w:hAnsi="Symbol" w:cs="Symbol"/>
      <w:color w:val="auto"/>
    </w:rPr>
  </w:style>
  <w:style w:type="character" w:customStyle="1" w:styleId="WW8Num22z1">
    <w:name w:val="WW8Num22z1"/>
    <w:rsid w:val="00254CAA"/>
    <w:rPr>
      <w:rFonts w:ascii="Courier New" w:hAnsi="Courier New" w:cs="Courier New"/>
    </w:rPr>
  </w:style>
  <w:style w:type="character" w:customStyle="1" w:styleId="WW8Num22z2">
    <w:name w:val="WW8Num22z2"/>
    <w:rsid w:val="00254CAA"/>
    <w:rPr>
      <w:rFonts w:ascii="Wingdings" w:hAnsi="Wingdings" w:cs="Wingdings"/>
    </w:rPr>
  </w:style>
  <w:style w:type="character" w:customStyle="1" w:styleId="WW8Num22z3">
    <w:name w:val="WW8Num22z3"/>
    <w:rsid w:val="00254CAA"/>
    <w:rPr>
      <w:rFonts w:ascii="Symbol" w:hAnsi="Symbol" w:cs="Symbol"/>
    </w:rPr>
  </w:style>
  <w:style w:type="character" w:customStyle="1" w:styleId="WW8Num23z0">
    <w:name w:val="WW8Num23z0"/>
    <w:rsid w:val="00254CAA"/>
    <w:rPr>
      <w:rFonts w:ascii="Arial" w:hAnsi="Arial" w:cs="Arial"/>
    </w:rPr>
  </w:style>
  <w:style w:type="character" w:customStyle="1" w:styleId="WW8Num24z1">
    <w:name w:val="WW8Num24z1"/>
    <w:rsid w:val="00254CAA"/>
    <w:rPr>
      <w:color w:val="000000"/>
    </w:rPr>
  </w:style>
  <w:style w:type="character" w:customStyle="1" w:styleId="WW8NumSt13z0">
    <w:name w:val="WW8NumSt13z0"/>
    <w:rsid w:val="00254CAA"/>
    <w:rPr>
      <w:rFonts w:ascii="Arial" w:hAnsi="Arial" w:cs="Arial"/>
    </w:rPr>
  </w:style>
  <w:style w:type="character" w:customStyle="1" w:styleId="2b">
    <w:name w:val="Основной шрифт абзаца2"/>
    <w:rsid w:val="00254CAA"/>
  </w:style>
  <w:style w:type="character" w:customStyle="1" w:styleId="64">
    <w:name w:val="Знак Знак6"/>
    <w:basedOn w:val="2b"/>
    <w:rsid w:val="00254CAA"/>
    <w:rPr>
      <w:b/>
      <w:i/>
      <w:iCs/>
      <w:sz w:val="28"/>
      <w:szCs w:val="24"/>
      <w:lang w:val="en-US" w:bidi="ar-SA"/>
    </w:rPr>
  </w:style>
  <w:style w:type="character" w:customStyle="1" w:styleId="54">
    <w:name w:val="Знак Знак5"/>
    <w:basedOn w:val="2b"/>
    <w:rsid w:val="00254CAA"/>
    <w:rPr>
      <w:b/>
      <w:bCs/>
      <w:sz w:val="28"/>
      <w:szCs w:val="28"/>
      <w:lang w:val="ru-RU" w:bidi="ar-SA"/>
    </w:rPr>
  </w:style>
  <w:style w:type="character" w:customStyle="1" w:styleId="37">
    <w:name w:val="Знак Знак3"/>
    <w:basedOn w:val="2b"/>
    <w:rsid w:val="00254CAA"/>
    <w:rPr>
      <w:sz w:val="24"/>
      <w:szCs w:val="24"/>
      <w:lang w:val="ru-RU" w:bidi="ar-SA"/>
    </w:rPr>
  </w:style>
  <w:style w:type="character" w:customStyle="1" w:styleId="2c">
    <w:name w:val="Знак Знак2"/>
    <w:basedOn w:val="2b"/>
    <w:rsid w:val="00254CAA"/>
    <w:rPr>
      <w:sz w:val="24"/>
      <w:szCs w:val="24"/>
      <w:lang w:val="ru-RU" w:bidi="ar-SA"/>
    </w:rPr>
  </w:style>
  <w:style w:type="character" w:customStyle="1" w:styleId="46">
    <w:name w:val="Знак Знак4"/>
    <w:basedOn w:val="2b"/>
    <w:rsid w:val="00254CAA"/>
    <w:rPr>
      <w:sz w:val="28"/>
      <w:szCs w:val="28"/>
      <w:lang w:val="ru-RU" w:bidi="ar-SA"/>
    </w:rPr>
  </w:style>
  <w:style w:type="character" w:customStyle="1" w:styleId="1b">
    <w:name w:val="Знак Знак1"/>
    <w:basedOn w:val="2b"/>
    <w:rsid w:val="00254CAA"/>
    <w:rPr>
      <w:sz w:val="24"/>
      <w:szCs w:val="24"/>
      <w:lang w:val="ru-RU" w:bidi="ar-SA"/>
    </w:rPr>
  </w:style>
  <w:style w:type="character" w:customStyle="1" w:styleId="WW-Absatz-Standardschriftart">
    <w:name w:val="WW-Absatz-Standardschriftart"/>
    <w:rsid w:val="00254CAA"/>
  </w:style>
  <w:style w:type="character" w:customStyle="1" w:styleId="WW-Absatz-Standardschriftart1">
    <w:name w:val="WW-Absatz-Standardschriftart1"/>
    <w:rsid w:val="00254CAA"/>
  </w:style>
  <w:style w:type="character" w:customStyle="1" w:styleId="WW-Absatz-Standardschriftart11">
    <w:name w:val="WW-Absatz-Standardschriftart11"/>
    <w:rsid w:val="00254CAA"/>
  </w:style>
  <w:style w:type="character" w:customStyle="1" w:styleId="WW-Absatz-Standardschriftart111">
    <w:name w:val="WW-Absatz-Standardschriftart111"/>
    <w:rsid w:val="00254CAA"/>
  </w:style>
  <w:style w:type="character" w:customStyle="1" w:styleId="WW-Absatz-Standardschriftart1111">
    <w:name w:val="WW-Absatz-Standardschriftart1111"/>
    <w:rsid w:val="00254CAA"/>
  </w:style>
  <w:style w:type="character" w:customStyle="1" w:styleId="WW-Absatz-Standardschriftart11111">
    <w:name w:val="WW-Absatz-Standardschriftart11111"/>
    <w:rsid w:val="00254CAA"/>
  </w:style>
  <w:style w:type="character" w:customStyle="1" w:styleId="WW-Absatz-Standardschriftart111111">
    <w:name w:val="WW-Absatz-Standardschriftart111111"/>
    <w:rsid w:val="00254CAA"/>
  </w:style>
  <w:style w:type="character" w:customStyle="1" w:styleId="WW-Absatz-Standardschriftart1111111">
    <w:name w:val="WW-Absatz-Standardschriftart1111111"/>
    <w:rsid w:val="00254CAA"/>
  </w:style>
  <w:style w:type="character" w:customStyle="1" w:styleId="WW-Absatz-Standardschriftart11111111">
    <w:name w:val="WW-Absatz-Standardschriftart11111111"/>
    <w:rsid w:val="00254CAA"/>
  </w:style>
  <w:style w:type="character" w:customStyle="1" w:styleId="WW-Absatz-Standardschriftart111111111">
    <w:name w:val="WW-Absatz-Standardschriftart111111111"/>
    <w:rsid w:val="00254CAA"/>
  </w:style>
  <w:style w:type="character" w:customStyle="1" w:styleId="WW-Absatz-Standardschriftart1111111111">
    <w:name w:val="WW-Absatz-Standardschriftart1111111111"/>
    <w:rsid w:val="00254CAA"/>
  </w:style>
  <w:style w:type="character" w:customStyle="1" w:styleId="WW-Absatz-Standardschriftart11111111111">
    <w:name w:val="WW-Absatz-Standardschriftart11111111111"/>
    <w:rsid w:val="00254CAA"/>
  </w:style>
  <w:style w:type="character" w:customStyle="1" w:styleId="WW-Absatz-Standardschriftart111111111111">
    <w:name w:val="WW-Absatz-Standardschriftart111111111111"/>
    <w:rsid w:val="00254CAA"/>
  </w:style>
  <w:style w:type="character" w:customStyle="1" w:styleId="WW-Absatz-Standardschriftart1111111111111">
    <w:name w:val="WW-Absatz-Standardschriftart1111111111111"/>
    <w:rsid w:val="00254CAA"/>
  </w:style>
  <w:style w:type="character" w:customStyle="1" w:styleId="WW-Absatz-Standardschriftart11111111111111">
    <w:name w:val="WW-Absatz-Standardschriftart11111111111111"/>
    <w:rsid w:val="00254CAA"/>
  </w:style>
  <w:style w:type="character" w:customStyle="1" w:styleId="WW-Absatz-Standardschriftart111111111111111">
    <w:name w:val="WW-Absatz-Standardschriftart111111111111111"/>
    <w:rsid w:val="00254CAA"/>
  </w:style>
  <w:style w:type="character" w:customStyle="1" w:styleId="1c">
    <w:name w:val="Основной шрифт абзаца1"/>
    <w:rsid w:val="00254CAA"/>
  </w:style>
  <w:style w:type="character" w:customStyle="1" w:styleId="afff0">
    <w:name w:val="Символ нумерации"/>
    <w:rsid w:val="00254CAA"/>
  </w:style>
  <w:style w:type="character" w:customStyle="1" w:styleId="afff1">
    <w:name w:val="Маркеры списка"/>
    <w:rsid w:val="00254CAA"/>
    <w:rPr>
      <w:rFonts w:ascii="StarSymbol" w:eastAsia="StarSymbol" w:hAnsi="StarSymbol" w:cs="StarSymbol"/>
      <w:sz w:val="18"/>
      <w:szCs w:val="18"/>
    </w:rPr>
  </w:style>
  <w:style w:type="character" w:customStyle="1" w:styleId="38">
    <w:name w:val="Заг 3 Знак Знак"/>
    <w:basedOn w:val="2b"/>
    <w:rsid w:val="00254CAA"/>
    <w:rPr>
      <w:rFonts w:ascii="Arial" w:hAnsi="Arial" w:cs="Arial"/>
      <w:b/>
      <w:color w:val="0070C0"/>
      <w:sz w:val="24"/>
      <w:szCs w:val="24"/>
      <w:lang w:val="ru-RU" w:bidi="ar-SA"/>
    </w:rPr>
  </w:style>
  <w:style w:type="character" w:customStyle="1" w:styleId="afff2">
    <w:name w:val="Название таб Знак Знак Знак"/>
    <w:basedOn w:val="2b"/>
    <w:rsid w:val="00254CAA"/>
    <w:rPr>
      <w:bCs/>
      <w:kern w:val="1"/>
      <w:sz w:val="24"/>
      <w:szCs w:val="32"/>
      <w:lang w:val="ru-RU" w:bidi="ar-SA"/>
    </w:rPr>
  </w:style>
  <w:style w:type="paragraph" w:customStyle="1" w:styleId="afff3">
    <w:name w:val="Заголовок"/>
    <w:basedOn w:val="a0"/>
    <w:next w:val="a9"/>
    <w:rsid w:val="00254CAA"/>
    <w:pPr>
      <w:keepNext/>
      <w:suppressAutoHyphens/>
      <w:spacing w:before="240" w:after="120" w:line="240" w:lineRule="auto"/>
      <w:ind w:firstLine="0"/>
      <w:jc w:val="left"/>
    </w:pPr>
    <w:rPr>
      <w:rFonts w:ascii="Arial" w:eastAsia="Lucida Sans Unicode" w:hAnsi="Arial" w:cs="Tahoma"/>
      <w:szCs w:val="28"/>
    </w:rPr>
  </w:style>
  <w:style w:type="paragraph" w:styleId="afff4">
    <w:name w:val="List"/>
    <w:basedOn w:val="a9"/>
    <w:rsid w:val="00254CAA"/>
    <w:pPr>
      <w:suppressAutoHyphens/>
      <w:autoSpaceDE/>
      <w:autoSpaceDN/>
      <w:adjustRightInd/>
      <w:spacing w:line="240" w:lineRule="auto"/>
      <w:ind w:firstLine="0"/>
      <w:jc w:val="center"/>
    </w:pPr>
    <w:rPr>
      <w:rFonts w:ascii="Arial" w:hAnsi="Arial" w:cs="Tahoma"/>
    </w:rPr>
  </w:style>
  <w:style w:type="paragraph" w:customStyle="1" w:styleId="2d">
    <w:name w:val="Указатель2"/>
    <w:basedOn w:val="a0"/>
    <w:rsid w:val="00254CAA"/>
    <w:pPr>
      <w:suppressLineNumbers/>
      <w:suppressAutoHyphens/>
      <w:spacing w:line="240" w:lineRule="auto"/>
      <w:ind w:firstLine="0"/>
      <w:jc w:val="left"/>
    </w:pPr>
    <w:rPr>
      <w:rFonts w:ascii="Arial" w:hAnsi="Arial" w:cs="Tahoma"/>
      <w:sz w:val="24"/>
      <w:szCs w:val="24"/>
    </w:rPr>
  </w:style>
  <w:style w:type="paragraph" w:customStyle="1" w:styleId="Char">
    <w:name w:val="Char"/>
    <w:basedOn w:val="a0"/>
    <w:rsid w:val="00254CAA"/>
    <w:pPr>
      <w:keepLines/>
      <w:suppressAutoHyphens/>
      <w:spacing w:after="160" w:line="240" w:lineRule="exact"/>
      <w:ind w:firstLine="0"/>
      <w:jc w:val="left"/>
    </w:pPr>
    <w:rPr>
      <w:rFonts w:ascii="Verdana" w:eastAsia="MS Mincho" w:hAnsi="Verdana" w:cs="Franklin Gothic Book"/>
      <w:sz w:val="20"/>
      <w:szCs w:val="20"/>
      <w:lang w:val="en-US"/>
    </w:rPr>
  </w:style>
  <w:style w:type="paragraph" w:customStyle="1" w:styleId="WW-">
    <w:name w:val="WW-Заголовок"/>
    <w:basedOn w:val="a0"/>
    <w:next w:val="a7"/>
    <w:rsid w:val="00254CAA"/>
    <w:pPr>
      <w:suppressAutoHyphens/>
      <w:spacing w:line="240" w:lineRule="auto"/>
      <w:ind w:firstLine="0"/>
      <w:jc w:val="center"/>
    </w:pPr>
    <w:rPr>
      <w:szCs w:val="24"/>
    </w:rPr>
  </w:style>
  <w:style w:type="paragraph" w:customStyle="1" w:styleId="afff5">
    <w:name w:val="Знак"/>
    <w:basedOn w:val="a0"/>
    <w:rsid w:val="00254CAA"/>
    <w:pPr>
      <w:widowControl w:val="0"/>
      <w:suppressAutoHyphens/>
      <w:spacing w:after="160" w:line="240" w:lineRule="exact"/>
      <w:ind w:firstLine="0"/>
      <w:jc w:val="right"/>
    </w:pPr>
    <w:rPr>
      <w:sz w:val="20"/>
      <w:szCs w:val="20"/>
      <w:lang w:val="en-GB"/>
    </w:rPr>
  </w:style>
  <w:style w:type="paragraph" w:customStyle="1" w:styleId="220">
    <w:name w:val="Основной текст с отступом 22"/>
    <w:basedOn w:val="a0"/>
    <w:rsid w:val="00254CAA"/>
    <w:pPr>
      <w:suppressAutoHyphens/>
      <w:spacing w:after="120" w:line="480" w:lineRule="auto"/>
      <w:ind w:left="283" w:firstLine="0"/>
      <w:jc w:val="left"/>
    </w:pPr>
    <w:rPr>
      <w:sz w:val="24"/>
      <w:szCs w:val="24"/>
    </w:rPr>
  </w:style>
  <w:style w:type="paragraph" w:customStyle="1" w:styleId="1d">
    <w:name w:val="Название1"/>
    <w:basedOn w:val="a0"/>
    <w:rsid w:val="00254CAA"/>
    <w:pPr>
      <w:suppressLineNumbers/>
      <w:suppressAutoHyphens/>
      <w:spacing w:before="120" w:after="120" w:line="240" w:lineRule="auto"/>
      <w:ind w:firstLine="0"/>
      <w:jc w:val="left"/>
    </w:pPr>
    <w:rPr>
      <w:rFonts w:ascii="Arial" w:hAnsi="Arial" w:cs="Tahoma"/>
      <w:i/>
      <w:iCs/>
      <w:sz w:val="20"/>
      <w:szCs w:val="24"/>
    </w:rPr>
  </w:style>
  <w:style w:type="paragraph" w:customStyle="1" w:styleId="1e">
    <w:name w:val="Указатель1"/>
    <w:basedOn w:val="a0"/>
    <w:rsid w:val="00254CAA"/>
    <w:pPr>
      <w:suppressLineNumbers/>
      <w:suppressAutoHyphens/>
      <w:spacing w:line="240" w:lineRule="auto"/>
      <w:ind w:firstLine="0"/>
      <w:jc w:val="left"/>
    </w:pPr>
    <w:rPr>
      <w:rFonts w:ascii="Arial" w:hAnsi="Arial" w:cs="Tahoma"/>
      <w:sz w:val="24"/>
      <w:szCs w:val="24"/>
    </w:rPr>
  </w:style>
  <w:style w:type="paragraph" w:customStyle="1" w:styleId="311">
    <w:name w:val="Основной текст с отступом 31"/>
    <w:basedOn w:val="a0"/>
    <w:rsid w:val="00254CAA"/>
    <w:pPr>
      <w:suppressAutoHyphens/>
      <w:spacing w:line="240" w:lineRule="auto"/>
      <w:ind w:left="1260" w:firstLine="0"/>
    </w:pPr>
    <w:rPr>
      <w:sz w:val="30"/>
      <w:szCs w:val="24"/>
    </w:rPr>
  </w:style>
  <w:style w:type="paragraph" w:customStyle="1" w:styleId="1f">
    <w:name w:val="Цитата1"/>
    <w:basedOn w:val="a0"/>
    <w:rsid w:val="00254CAA"/>
    <w:pPr>
      <w:suppressAutoHyphens/>
      <w:spacing w:line="240" w:lineRule="auto"/>
      <w:ind w:left="1134" w:right="-483"/>
      <w:jc w:val="left"/>
    </w:pPr>
    <w:rPr>
      <w:b/>
      <w:i/>
      <w:szCs w:val="20"/>
      <w:u w:val="single"/>
    </w:rPr>
  </w:style>
  <w:style w:type="paragraph" w:customStyle="1" w:styleId="afff6">
    <w:name w:val="Стиль"/>
    <w:rsid w:val="00254CAA"/>
    <w:pPr>
      <w:suppressAutoHyphens/>
      <w:overflowPunct w:val="0"/>
      <w:autoSpaceDE w:val="0"/>
      <w:spacing w:after="0" w:line="240" w:lineRule="auto"/>
      <w:textAlignment w:val="baseline"/>
    </w:pPr>
    <w:rPr>
      <w:rFonts w:ascii="Times New Roman" w:eastAsia="Arial" w:hAnsi="Times New Roman" w:cs="Times New Roman"/>
      <w:sz w:val="20"/>
      <w:szCs w:val="20"/>
    </w:rPr>
  </w:style>
  <w:style w:type="paragraph" w:customStyle="1" w:styleId="55">
    <w:name w:val="Стиль5"/>
    <w:basedOn w:val="afff6"/>
    <w:next w:val="afff6"/>
    <w:rsid w:val="00254CAA"/>
  </w:style>
  <w:style w:type="paragraph" w:customStyle="1" w:styleId="afff7">
    <w:name w:val="Содержимое таблицы"/>
    <w:basedOn w:val="a0"/>
    <w:rsid w:val="00254CAA"/>
    <w:pPr>
      <w:suppressLineNumbers/>
      <w:suppressAutoHyphens/>
      <w:spacing w:line="240" w:lineRule="auto"/>
      <w:ind w:firstLine="0"/>
      <w:jc w:val="left"/>
    </w:pPr>
    <w:rPr>
      <w:sz w:val="24"/>
      <w:szCs w:val="24"/>
    </w:rPr>
  </w:style>
  <w:style w:type="paragraph" w:customStyle="1" w:styleId="afff8">
    <w:name w:val="Заголовок таблицы"/>
    <w:basedOn w:val="afff7"/>
    <w:rsid w:val="00254CAA"/>
    <w:pPr>
      <w:jc w:val="center"/>
    </w:pPr>
    <w:rPr>
      <w:b/>
      <w:bCs/>
    </w:rPr>
  </w:style>
  <w:style w:type="paragraph" w:customStyle="1" w:styleId="2CharChar">
    <w:name w:val="Знак Знак2 Char Char Знак"/>
    <w:basedOn w:val="a0"/>
    <w:rsid w:val="00254CAA"/>
    <w:pPr>
      <w:suppressAutoHyphens/>
      <w:spacing w:after="160" w:line="240" w:lineRule="exact"/>
      <w:ind w:firstLine="0"/>
      <w:jc w:val="left"/>
    </w:pPr>
    <w:rPr>
      <w:rFonts w:ascii="Verdana" w:hAnsi="Verdana" w:cs="Verdana"/>
      <w:sz w:val="20"/>
      <w:szCs w:val="20"/>
      <w:lang w:val="en-US"/>
    </w:rPr>
  </w:style>
  <w:style w:type="paragraph" w:customStyle="1" w:styleId="320">
    <w:name w:val="Основной текст с отступом 32"/>
    <w:basedOn w:val="a0"/>
    <w:rsid w:val="00254CAA"/>
    <w:pPr>
      <w:suppressAutoHyphens/>
      <w:spacing w:after="120" w:line="240" w:lineRule="auto"/>
      <w:ind w:left="283" w:firstLine="0"/>
      <w:jc w:val="left"/>
    </w:pPr>
    <w:rPr>
      <w:sz w:val="16"/>
      <w:szCs w:val="16"/>
    </w:rPr>
  </w:style>
  <w:style w:type="paragraph" w:customStyle="1" w:styleId="39">
    <w:name w:val="Заг 3 Знак"/>
    <w:basedOn w:val="a0"/>
    <w:rsid w:val="00254CAA"/>
    <w:pPr>
      <w:suppressAutoHyphens/>
      <w:spacing w:before="240" w:after="180" w:line="240" w:lineRule="auto"/>
      <w:ind w:firstLine="0"/>
      <w:jc w:val="left"/>
    </w:pPr>
    <w:rPr>
      <w:rFonts w:ascii="Arial" w:hAnsi="Arial" w:cs="Arial"/>
      <w:b/>
      <w:color w:val="0070C0"/>
      <w:sz w:val="24"/>
      <w:szCs w:val="24"/>
    </w:rPr>
  </w:style>
  <w:style w:type="paragraph" w:customStyle="1" w:styleId="3a">
    <w:name w:val="Красная строка3"/>
    <w:basedOn w:val="a0"/>
    <w:rsid w:val="00254CAA"/>
    <w:pPr>
      <w:widowControl w:val="0"/>
      <w:suppressAutoHyphens/>
      <w:spacing w:after="120" w:line="240" w:lineRule="auto"/>
      <w:ind w:firstLine="210"/>
      <w:jc w:val="left"/>
    </w:pPr>
    <w:rPr>
      <w:rFonts w:eastAsia="Lucida Sans Unicode"/>
      <w:kern w:val="1"/>
      <w:sz w:val="24"/>
      <w:szCs w:val="24"/>
    </w:rPr>
  </w:style>
  <w:style w:type="paragraph" w:customStyle="1" w:styleId="1f0">
    <w:name w:val="Красная строка1"/>
    <w:basedOn w:val="a9"/>
    <w:rsid w:val="00254CAA"/>
    <w:pPr>
      <w:widowControl w:val="0"/>
      <w:suppressAutoHyphens/>
      <w:autoSpaceDE/>
      <w:autoSpaceDN/>
      <w:adjustRightInd/>
      <w:spacing w:after="120" w:line="240" w:lineRule="auto"/>
      <w:ind w:firstLine="210"/>
      <w:jc w:val="left"/>
    </w:pPr>
    <w:rPr>
      <w:rFonts w:ascii="Arial" w:eastAsia="Lucida Sans Unicode" w:hAnsi="Arial" w:cs="Arial"/>
      <w:sz w:val="24"/>
      <w:szCs w:val="24"/>
    </w:rPr>
  </w:style>
  <w:style w:type="paragraph" w:customStyle="1" w:styleId="afff9">
    <w:name w:val="Содержимое врезки"/>
    <w:basedOn w:val="a9"/>
    <w:rsid w:val="00254CAA"/>
    <w:pPr>
      <w:suppressAutoHyphens/>
      <w:autoSpaceDE/>
      <w:autoSpaceDN/>
      <w:adjustRightInd/>
      <w:spacing w:line="240" w:lineRule="auto"/>
      <w:ind w:firstLine="0"/>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B321E"/>
    <w:pPr>
      <w:spacing w:after="0"/>
      <w:ind w:firstLine="709"/>
      <w:jc w:val="both"/>
    </w:pPr>
    <w:rPr>
      <w:rFonts w:ascii="Times New Roman" w:eastAsia="Times New Roman" w:hAnsi="Times New Roman" w:cs="Times New Roman"/>
      <w:sz w:val="28"/>
      <w:lang w:eastAsia="ru-RU"/>
    </w:rPr>
  </w:style>
  <w:style w:type="paragraph" w:styleId="10">
    <w:name w:val="heading 1"/>
    <w:aliases w:val="Заголовок 1 Общее"/>
    <w:basedOn w:val="a0"/>
    <w:next w:val="a0"/>
    <w:link w:val="11"/>
    <w:qFormat/>
    <w:rsid w:val="00DD63D9"/>
    <w:pPr>
      <w:keepLines/>
      <w:spacing w:before="280"/>
      <w:jc w:val="center"/>
      <w:outlineLvl w:val="0"/>
    </w:pPr>
    <w:rPr>
      <w:b/>
      <w:bCs/>
      <w:szCs w:val="28"/>
    </w:rPr>
  </w:style>
  <w:style w:type="paragraph" w:styleId="2">
    <w:name w:val="heading 2"/>
    <w:basedOn w:val="a0"/>
    <w:next w:val="a0"/>
    <w:link w:val="20"/>
    <w:uiPriority w:val="9"/>
    <w:qFormat/>
    <w:rsid w:val="00DD63D9"/>
    <w:pPr>
      <w:keepLines/>
      <w:pageBreakBefore/>
      <w:spacing w:before="200" w:after="200"/>
      <w:ind w:firstLine="0"/>
      <w:jc w:val="center"/>
      <w:outlineLvl w:val="1"/>
    </w:pPr>
    <w:rPr>
      <w:b/>
      <w:bCs/>
      <w:sz w:val="32"/>
      <w:szCs w:val="26"/>
    </w:rPr>
  </w:style>
  <w:style w:type="paragraph" w:styleId="3">
    <w:name w:val="heading 3"/>
    <w:basedOn w:val="a0"/>
    <w:next w:val="a0"/>
    <w:link w:val="30"/>
    <w:uiPriority w:val="9"/>
    <w:unhideWhenUsed/>
    <w:qFormat/>
    <w:rsid w:val="008A7DED"/>
    <w:pPr>
      <w:spacing w:before="200" w:after="200"/>
      <w:ind w:firstLine="0"/>
      <w:jc w:val="center"/>
      <w:outlineLvl w:val="2"/>
    </w:pPr>
    <w:rPr>
      <w:b/>
      <w:bCs/>
      <w:szCs w:val="26"/>
    </w:rPr>
  </w:style>
  <w:style w:type="paragraph" w:styleId="4">
    <w:name w:val="heading 4"/>
    <w:basedOn w:val="a0"/>
    <w:next w:val="a0"/>
    <w:link w:val="40"/>
    <w:unhideWhenUsed/>
    <w:qFormat/>
    <w:rsid w:val="00DD63D9"/>
    <w:pPr>
      <w:spacing w:before="200" w:after="200"/>
      <w:ind w:firstLine="0"/>
      <w:jc w:val="center"/>
      <w:outlineLvl w:val="3"/>
    </w:pPr>
    <w:rPr>
      <w:b/>
      <w:bCs/>
      <w:szCs w:val="28"/>
    </w:rPr>
  </w:style>
  <w:style w:type="paragraph" w:styleId="5">
    <w:name w:val="heading 5"/>
    <w:basedOn w:val="a0"/>
    <w:next w:val="a0"/>
    <w:link w:val="50"/>
    <w:uiPriority w:val="9"/>
    <w:unhideWhenUsed/>
    <w:qFormat/>
    <w:rsid w:val="00DD63D9"/>
    <w:pPr>
      <w:keepLines/>
      <w:spacing w:before="200" w:after="200"/>
      <w:ind w:firstLine="0"/>
      <w:jc w:val="center"/>
      <w:outlineLvl w:val="4"/>
    </w:pPr>
    <w:rPr>
      <w:b/>
      <w:bCs/>
      <w:iCs/>
      <w:szCs w:val="26"/>
    </w:rPr>
  </w:style>
  <w:style w:type="paragraph" w:styleId="6">
    <w:name w:val="heading 6"/>
    <w:basedOn w:val="a0"/>
    <w:next w:val="a0"/>
    <w:link w:val="60"/>
    <w:qFormat/>
    <w:rsid w:val="00DD63D9"/>
    <w:pPr>
      <w:keepLines/>
      <w:spacing w:after="120"/>
      <w:ind w:firstLine="0"/>
      <w:jc w:val="right"/>
      <w:outlineLvl w:val="5"/>
    </w:pPr>
    <w:rPr>
      <w:bCs/>
    </w:rPr>
  </w:style>
  <w:style w:type="paragraph" w:styleId="7">
    <w:name w:val="heading 7"/>
    <w:basedOn w:val="a0"/>
    <w:next w:val="a0"/>
    <w:link w:val="70"/>
    <w:uiPriority w:val="9"/>
    <w:unhideWhenUsed/>
    <w:qFormat/>
    <w:rsid w:val="00DD63D9"/>
    <w:pPr>
      <w:keepLines/>
      <w:spacing w:before="240" w:after="120"/>
      <w:outlineLvl w:val="6"/>
    </w:pPr>
    <w:rPr>
      <w:rFonts w:eastAsiaTheme="majorEastAsia" w:cstheme="majorBidi"/>
      <w:b/>
      <w:iCs/>
      <w:color w:val="000000" w:themeColor="text1"/>
    </w:rPr>
  </w:style>
  <w:style w:type="paragraph" w:styleId="8">
    <w:name w:val="heading 8"/>
    <w:aliases w:val="Номера таблиц"/>
    <w:basedOn w:val="a0"/>
    <w:next w:val="a0"/>
    <w:link w:val="80"/>
    <w:uiPriority w:val="9"/>
    <w:unhideWhenUsed/>
    <w:qFormat/>
    <w:rsid w:val="00DD63D9"/>
    <w:pPr>
      <w:spacing w:before="240"/>
      <w:outlineLvl w:val="7"/>
    </w:pPr>
    <w:rPr>
      <w:rFonts w:eastAsiaTheme="minorEastAsia" w:cstheme="minorBidi"/>
      <w:b/>
      <w:i/>
      <w:iCs/>
      <w:szCs w:val="24"/>
    </w:rPr>
  </w:style>
  <w:style w:type="paragraph" w:styleId="9">
    <w:name w:val="heading 9"/>
    <w:aliases w:val="Назвения таблиц"/>
    <w:basedOn w:val="a0"/>
    <w:next w:val="a0"/>
    <w:link w:val="90"/>
    <w:uiPriority w:val="9"/>
    <w:unhideWhenUsed/>
    <w:qFormat/>
    <w:rsid w:val="00DD63D9"/>
    <w:pPr>
      <w:spacing w:before="240" w:after="60"/>
      <w:outlineLvl w:val="8"/>
    </w:pPr>
    <w:rPr>
      <w:rFonts w:asciiTheme="majorHAnsi" w:eastAsiaTheme="majorEastAsia" w:hAnsiTheme="majorHAnsi" w:cstheme="majorBidi"/>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Общее Знак"/>
    <w:basedOn w:val="a1"/>
    <w:link w:val="10"/>
    <w:uiPriority w:val="99"/>
    <w:rsid w:val="00DD63D9"/>
    <w:rPr>
      <w:rFonts w:ascii="Times New Roman" w:eastAsia="Times New Roman" w:hAnsi="Times New Roman" w:cs="Times New Roman"/>
      <w:b/>
      <w:bCs/>
      <w:sz w:val="28"/>
      <w:szCs w:val="28"/>
      <w:lang w:eastAsia="ru-RU"/>
    </w:rPr>
  </w:style>
  <w:style w:type="character" w:customStyle="1" w:styleId="20">
    <w:name w:val="Заголовок 2 Знак"/>
    <w:basedOn w:val="a1"/>
    <w:link w:val="2"/>
    <w:uiPriority w:val="9"/>
    <w:rsid w:val="00DD63D9"/>
    <w:rPr>
      <w:rFonts w:ascii="Times New Roman" w:eastAsia="Times New Roman" w:hAnsi="Times New Roman" w:cs="Times New Roman"/>
      <w:b/>
      <w:bCs/>
      <w:sz w:val="32"/>
      <w:szCs w:val="26"/>
      <w:lang w:eastAsia="ru-RU"/>
    </w:rPr>
  </w:style>
  <w:style w:type="character" w:customStyle="1" w:styleId="30">
    <w:name w:val="Заголовок 3 Знак"/>
    <w:basedOn w:val="a1"/>
    <w:link w:val="3"/>
    <w:uiPriority w:val="9"/>
    <w:rsid w:val="008A7DED"/>
    <w:rPr>
      <w:rFonts w:ascii="Times New Roman" w:eastAsia="Times New Roman" w:hAnsi="Times New Roman" w:cs="Times New Roman"/>
      <w:b/>
      <w:bCs/>
      <w:sz w:val="28"/>
      <w:szCs w:val="26"/>
      <w:lang w:eastAsia="ru-RU"/>
    </w:rPr>
  </w:style>
  <w:style w:type="character" w:customStyle="1" w:styleId="40">
    <w:name w:val="Заголовок 4 Знак"/>
    <w:basedOn w:val="a1"/>
    <w:link w:val="4"/>
    <w:uiPriority w:val="9"/>
    <w:rsid w:val="00DD63D9"/>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uiPriority w:val="9"/>
    <w:rsid w:val="00DD63D9"/>
    <w:rPr>
      <w:rFonts w:ascii="Times New Roman" w:eastAsia="Times New Roman" w:hAnsi="Times New Roman" w:cs="Times New Roman"/>
      <w:b/>
      <w:bCs/>
      <w:iCs/>
      <w:sz w:val="28"/>
      <w:szCs w:val="26"/>
      <w:lang w:eastAsia="ru-RU"/>
    </w:rPr>
  </w:style>
  <w:style w:type="character" w:customStyle="1" w:styleId="60">
    <w:name w:val="Заголовок 6 Знак"/>
    <w:basedOn w:val="a1"/>
    <w:link w:val="6"/>
    <w:rsid w:val="00DD63D9"/>
    <w:rPr>
      <w:rFonts w:ascii="Times New Roman" w:eastAsia="Times New Roman" w:hAnsi="Times New Roman" w:cs="Times New Roman"/>
      <w:bCs/>
      <w:sz w:val="28"/>
      <w:lang w:eastAsia="ru-RU"/>
    </w:rPr>
  </w:style>
  <w:style w:type="character" w:customStyle="1" w:styleId="70">
    <w:name w:val="Заголовок 7 Знак"/>
    <w:basedOn w:val="a1"/>
    <w:link w:val="7"/>
    <w:uiPriority w:val="9"/>
    <w:rsid w:val="00DD63D9"/>
    <w:rPr>
      <w:rFonts w:ascii="Times New Roman" w:eastAsiaTheme="majorEastAsia" w:hAnsi="Times New Roman" w:cstheme="majorBidi"/>
      <w:b/>
      <w:iCs/>
      <w:color w:val="000000" w:themeColor="text1"/>
      <w:sz w:val="28"/>
      <w:lang w:eastAsia="ru-RU"/>
    </w:rPr>
  </w:style>
  <w:style w:type="character" w:customStyle="1" w:styleId="80">
    <w:name w:val="Заголовок 8 Знак"/>
    <w:aliases w:val="Номера таблиц Знак"/>
    <w:basedOn w:val="a1"/>
    <w:link w:val="8"/>
    <w:uiPriority w:val="9"/>
    <w:rsid w:val="00DD63D9"/>
    <w:rPr>
      <w:rFonts w:ascii="Times New Roman" w:eastAsiaTheme="minorEastAsia" w:hAnsi="Times New Roman"/>
      <w:b/>
      <w:i/>
      <w:iCs/>
      <w:sz w:val="28"/>
      <w:szCs w:val="24"/>
      <w:lang w:eastAsia="ru-RU"/>
    </w:rPr>
  </w:style>
  <w:style w:type="character" w:customStyle="1" w:styleId="90">
    <w:name w:val="Заголовок 9 Знак"/>
    <w:aliases w:val="Назвения таблиц Знак"/>
    <w:basedOn w:val="a1"/>
    <w:link w:val="9"/>
    <w:uiPriority w:val="9"/>
    <w:rsid w:val="00DD63D9"/>
    <w:rPr>
      <w:rFonts w:asciiTheme="majorHAnsi" w:eastAsiaTheme="majorEastAsia" w:hAnsiTheme="majorHAnsi" w:cstheme="majorBidi"/>
      <w:lang w:eastAsia="ru-RU"/>
    </w:rPr>
  </w:style>
  <w:style w:type="paragraph" w:styleId="a4">
    <w:name w:val="List Paragraph"/>
    <w:basedOn w:val="a0"/>
    <w:link w:val="a5"/>
    <w:uiPriority w:val="34"/>
    <w:qFormat/>
    <w:rsid w:val="00DD63D9"/>
    <w:pPr>
      <w:ind w:left="720"/>
      <w:contextualSpacing/>
    </w:pPr>
  </w:style>
  <w:style w:type="paragraph" w:customStyle="1" w:styleId="ConsPlusTitle">
    <w:name w:val="ConsPlusTitle"/>
    <w:uiPriority w:val="99"/>
    <w:rsid w:val="00DD63D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81">
    <w:name w:val="çàãîëîâîê 8"/>
    <w:basedOn w:val="a0"/>
    <w:next w:val="a0"/>
    <w:rsid w:val="00DD63D9"/>
    <w:pPr>
      <w:autoSpaceDE w:val="0"/>
      <w:autoSpaceDN w:val="0"/>
      <w:jc w:val="center"/>
    </w:pPr>
    <w:rPr>
      <w:b/>
      <w:szCs w:val="20"/>
    </w:rPr>
  </w:style>
  <w:style w:type="paragraph" w:customStyle="1" w:styleId="71">
    <w:name w:val="çàãîëîâîê 7"/>
    <w:basedOn w:val="a0"/>
    <w:next w:val="a0"/>
    <w:rsid w:val="00DD63D9"/>
    <w:pPr>
      <w:autoSpaceDE w:val="0"/>
      <w:autoSpaceDN w:val="0"/>
      <w:adjustRightInd w:val="0"/>
    </w:pPr>
    <w:rPr>
      <w:szCs w:val="28"/>
    </w:rPr>
  </w:style>
  <w:style w:type="paragraph" w:customStyle="1" w:styleId="21">
    <w:name w:val="Основной текст 21"/>
    <w:basedOn w:val="a0"/>
    <w:rsid w:val="00DD63D9"/>
    <w:pPr>
      <w:widowControl w:val="0"/>
      <w:spacing w:line="320" w:lineRule="exact"/>
      <w:ind w:firstLine="720"/>
    </w:pPr>
    <w:rPr>
      <w:szCs w:val="20"/>
    </w:rPr>
  </w:style>
  <w:style w:type="table" w:styleId="a6">
    <w:name w:val="Table Grid"/>
    <w:basedOn w:val="a2"/>
    <w:uiPriority w:val="59"/>
    <w:rsid w:val="00DD63D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Subtitle"/>
    <w:basedOn w:val="a0"/>
    <w:link w:val="a8"/>
    <w:qFormat/>
    <w:rsid w:val="00DD63D9"/>
    <w:pPr>
      <w:jc w:val="center"/>
    </w:pPr>
    <w:rPr>
      <w:rFonts w:ascii="Century Gothic" w:hAnsi="Century Gothic"/>
      <w:b/>
      <w:sz w:val="32"/>
      <w:szCs w:val="20"/>
    </w:rPr>
  </w:style>
  <w:style w:type="character" w:customStyle="1" w:styleId="a8">
    <w:name w:val="Подзаголовок Знак"/>
    <w:basedOn w:val="a1"/>
    <w:link w:val="a7"/>
    <w:rsid w:val="00DD63D9"/>
    <w:rPr>
      <w:rFonts w:ascii="Century Gothic" w:eastAsia="Times New Roman" w:hAnsi="Century Gothic" w:cs="Times New Roman"/>
      <w:b/>
      <w:sz w:val="32"/>
      <w:szCs w:val="20"/>
      <w:lang w:eastAsia="ru-RU"/>
    </w:rPr>
  </w:style>
  <w:style w:type="paragraph" w:customStyle="1" w:styleId="41">
    <w:name w:val="çàãîëîâîê 4"/>
    <w:basedOn w:val="a0"/>
    <w:next w:val="a0"/>
    <w:rsid w:val="00DD63D9"/>
    <w:pPr>
      <w:autoSpaceDE w:val="0"/>
      <w:autoSpaceDN w:val="0"/>
      <w:adjustRightInd w:val="0"/>
    </w:pPr>
    <w:rPr>
      <w:szCs w:val="28"/>
    </w:rPr>
  </w:style>
  <w:style w:type="paragraph" w:customStyle="1" w:styleId="61">
    <w:name w:val="çàãîëîâîê 6"/>
    <w:basedOn w:val="a0"/>
    <w:next w:val="a0"/>
    <w:rsid w:val="00DD63D9"/>
    <w:pPr>
      <w:autoSpaceDE w:val="0"/>
      <w:autoSpaceDN w:val="0"/>
      <w:adjustRightInd w:val="0"/>
      <w:jc w:val="center"/>
    </w:pPr>
    <w:rPr>
      <w:szCs w:val="28"/>
    </w:rPr>
  </w:style>
  <w:style w:type="paragraph" w:styleId="a9">
    <w:name w:val="Body Text"/>
    <w:basedOn w:val="a0"/>
    <w:link w:val="aa"/>
    <w:rsid w:val="00DD63D9"/>
    <w:pPr>
      <w:autoSpaceDE w:val="0"/>
      <w:autoSpaceDN w:val="0"/>
      <w:adjustRightInd w:val="0"/>
    </w:pPr>
    <w:rPr>
      <w:szCs w:val="28"/>
    </w:rPr>
  </w:style>
  <w:style w:type="character" w:customStyle="1" w:styleId="aa">
    <w:name w:val="Основной текст Знак"/>
    <w:basedOn w:val="a1"/>
    <w:link w:val="a9"/>
    <w:rsid w:val="00DD63D9"/>
    <w:rPr>
      <w:rFonts w:ascii="Times New Roman" w:eastAsia="Times New Roman" w:hAnsi="Times New Roman" w:cs="Times New Roman"/>
      <w:sz w:val="28"/>
      <w:szCs w:val="28"/>
      <w:lang w:eastAsia="ru-RU"/>
    </w:rPr>
  </w:style>
  <w:style w:type="paragraph" w:styleId="ab">
    <w:name w:val="caption"/>
    <w:basedOn w:val="a0"/>
    <w:next w:val="a0"/>
    <w:qFormat/>
    <w:rsid w:val="00DD63D9"/>
    <w:pPr>
      <w:keepLines/>
      <w:spacing w:before="200"/>
      <w:ind w:firstLine="0"/>
      <w:jc w:val="center"/>
    </w:pPr>
    <w:rPr>
      <w:b/>
      <w:bCs/>
      <w:szCs w:val="20"/>
    </w:rPr>
  </w:style>
  <w:style w:type="character" w:customStyle="1" w:styleId="FontStyle67">
    <w:name w:val="Font Style67"/>
    <w:basedOn w:val="a1"/>
    <w:rsid w:val="00DD63D9"/>
    <w:rPr>
      <w:rFonts w:ascii="Times New Roman" w:hAnsi="Times New Roman" w:cs="Times New Roman"/>
      <w:b/>
      <w:bCs/>
      <w:sz w:val="20"/>
      <w:szCs w:val="20"/>
    </w:rPr>
  </w:style>
  <w:style w:type="paragraph" w:customStyle="1" w:styleId="Style13">
    <w:name w:val="Style13"/>
    <w:basedOn w:val="a0"/>
    <w:rsid w:val="00DD63D9"/>
    <w:pPr>
      <w:widowControl w:val="0"/>
      <w:autoSpaceDE w:val="0"/>
      <w:autoSpaceDN w:val="0"/>
      <w:adjustRightInd w:val="0"/>
    </w:pPr>
    <w:rPr>
      <w:sz w:val="24"/>
      <w:szCs w:val="24"/>
    </w:rPr>
  </w:style>
  <w:style w:type="character" w:customStyle="1" w:styleId="FontStyle68">
    <w:name w:val="Font Style68"/>
    <w:basedOn w:val="a1"/>
    <w:rsid w:val="00DD63D9"/>
    <w:rPr>
      <w:rFonts w:ascii="Times New Roman" w:hAnsi="Times New Roman" w:cs="Times New Roman"/>
      <w:sz w:val="20"/>
      <w:szCs w:val="20"/>
    </w:rPr>
  </w:style>
  <w:style w:type="paragraph" w:customStyle="1" w:styleId="Style44">
    <w:name w:val="Style44"/>
    <w:basedOn w:val="a0"/>
    <w:rsid w:val="00DD63D9"/>
    <w:pPr>
      <w:widowControl w:val="0"/>
      <w:autoSpaceDE w:val="0"/>
      <w:autoSpaceDN w:val="0"/>
      <w:adjustRightInd w:val="0"/>
    </w:pPr>
    <w:rPr>
      <w:sz w:val="24"/>
      <w:szCs w:val="24"/>
    </w:rPr>
  </w:style>
  <w:style w:type="paragraph" w:customStyle="1" w:styleId="Style48">
    <w:name w:val="Style48"/>
    <w:basedOn w:val="a0"/>
    <w:rsid w:val="00DD63D9"/>
    <w:pPr>
      <w:widowControl w:val="0"/>
      <w:autoSpaceDE w:val="0"/>
      <w:autoSpaceDN w:val="0"/>
      <w:adjustRightInd w:val="0"/>
    </w:pPr>
    <w:rPr>
      <w:sz w:val="24"/>
      <w:szCs w:val="24"/>
    </w:rPr>
  </w:style>
  <w:style w:type="paragraph" w:customStyle="1" w:styleId="Style43">
    <w:name w:val="Style43"/>
    <w:basedOn w:val="a0"/>
    <w:rsid w:val="00DD63D9"/>
    <w:pPr>
      <w:widowControl w:val="0"/>
      <w:autoSpaceDE w:val="0"/>
      <w:autoSpaceDN w:val="0"/>
      <w:adjustRightInd w:val="0"/>
    </w:pPr>
    <w:rPr>
      <w:sz w:val="24"/>
      <w:szCs w:val="24"/>
    </w:rPr>
  </w:style>
  <w:style w:type="paragraph" w:customStyle="1" w:styleId="Style11">
    <w:name w:val="Style11"/>
    <w:basedOn w:val="a0"/>
    <w:rsid w:val="00DD63D9"/>
    <w:pPr>
      <w:widowControl w:val="0"/>
      <w:autoSpaceDE w:val="0"/>
      <w:autoSpaceDN w:val="0"/>
      <w:adjustRightInd w:val="0"/>
    </w:pPr>
    <w:rPr>
      <w:sz w:val="24"/>
      <w:szCs w:val="24"/>
    </w:rPr>
  </w:style>
  <w:style w:type="paragraph" w:customStyle="1" w:styleId="Style8">
    <w:name w:val="Style8"/>
    <w:basedOn w:val="a0"/>
    <w:rsid w:val="00DD63D9"/>
    <w:pPr>
      <w:widowControl w:val="0"/>
      <w:autoSpaceDE w:val="0"/>
      <w:autoSpaceDN w:val="0"/>
      <w:adjustRightInd w:val="0"/>
    </w:pPr>
    <w:rPr>
      <w:sz w:val="24"/>
      <w:szCs w:val="24"/>
    </w:rPr>
  </w:style>
  <w:style w:type="character" w:customStyle="1" w:styleId="FontStyle72">
    <w:name w:val="Font Style72"/>
    <w:basedOn w:val="a1"/>
    <w:rsid w:val="00DD63D9"/>
    <w:rPr>
      <w:rFonts w:ascii="Georgia" w:hAnsi="Georgia" w:cs="Georgia"/>
      <w:b/>
      <w:bCs/>
      <w:sz w:val="22"/>
      <w:szCs w:val="22"/>
    </w:rPr>
  </w:style>
  <w:style w:type="paragraph" w:customStyle="1" w:styleId="Style34">
    <w:name w:val="Style34"/>
    <w:basedOn w:val="a0"/>
    <w:rsid w:val="00DD63D9"/>
    <w:pPr>
      <w:widowControl w:val="0"/>
      <w:autoSpaceDE w:val="0"/>
      <w:autoSpaceDN w:val="0"/>
      <w:adjustRightInd w:val="0"/>
    </w:pPr>
    <w:rPr>
      <w:sz w:val="24"/>
      <w:szCs w:val="24"/>
    </w:rPr>
  </w:style>
  <w:style w:type="paragraph" w:customStyle="1" w:styleId="Style51">
    <w:name w:val="Style51"/>
    <w:basedOn w:val="a0"/>
    <w:rsid w:val="00DD63D9"/>
    <w:pPr>
      <w:widowControl w:val="0"/>
      <w:autoSpaceDE w:val="0"/>
      <w:autoSpaceDN w:val="0"/>
      <w:adjustRightInd w:val="0"/>
    </w:pPr>
    <w:rPr>
      <w:sz w:val="24"/>
      <w:szCs w:val="24"/>
    </w:rPr>
  </w:style>
  <w:style w:type="paragraph" w:customStyle="1" w:styleId="Style55">
    <w:name w:val="Style55"/>
    <w:basedOn w:val="a0"/>
    <w:rsid w:val="00DD63D9"/>
    <w:pPr>
      <w:widowControl w:val="0"/>
      <w:autoSpaceDE w:val="0"/>
      <w:autoSpaceDN w:val="0"/>
      <w:adjustRightInd w:val="0"/>
    </w:pPr>
    <w:rPr>
      <w:sz w:val="24"/>
      <w:szCs w:val="24"/>
    </w:rPr>
  </w:style>
  <w:style w:type="character" w:customStyle="1" w:styleId="FontStyle73">
    <w:name w:val="Font Style73"/>
    <w:basedOn w:val="a1"/>
    <w:rsid w:val="00DD63D9"/>
    <w:rPr>
      <w:rFonts w:ascii="Georgia" w:hAnsi="Georgia" w:cs="Georgia"/>
      <w:spacing w:val="20"/>
      <w:sz w:val="18"/>
      <w:szCs w:val="18"/>
    </w:rPr>
  </w:style>
  <w:style w:type="paragraph" w:customStyle="1" w:styleId="Style47">
    <w:name w:val="Style47"/>
    <w:basedOn w:val="a0"/>
    <w:rsid w:val="00DD63D9"/>
    <w:pPr>
      <w:widowControl w:val="0"/>
      <w:autoSpaceDE w:val="0"/>
      <w:autoSpaceDN w:val="0"/>
      <w:adjustRightInd w:val="0"/>
    </w:pPr>
    <w:rPr>
      <w:sz w:val="24"/>
      <w:szCs w:val="24"/>
    </w:rPr>
  </w:style>
  <w:style w:type="character" w:customStyle="1" w:styleId="FontStyle74">
    <w:name w:val="Font Style74"/>
    <w:basedOn w:val="a1"/>
    <w:rsid w:val="00DD63D9"/>
    <w:rPr>
      <w:rFonts w:ascii="Century Schoolbook" w:hAnsi="Century Schoolbook" w:cs="Century Schoolbook"/>
      <w:sz w:val="22"/>
      <w:szCs w:val="22"/>
    </w:rPr>
  </w:style>
  <w:style w:type="paragraph" w:customStyle="1" w:styleId="Style40">
    <w:name w:val="Style40"/>
    <w:basedOn w:val="a0"/>
    <w:rsid w:val="00DD63D9"/>
    <w:pPr>
      <w:widowControl w:val="0"/>
      <w:autoSpaceDE w:val="0"/>
      <w:autoSpaceDN w:val="0"/>
      <w:adjustRightInd w:val="0"/>
    </w:pPr>
    <w:rPr>
      <w:sz w:val="24"/>
      <w:szCs w:val="24"/>
    </w:rPr>
  </w:style>
  <w:style w:type="character" w:customStyle="1" w:styleId="FontStyle75">
    <w:name w:val="Font Style75"/>
    <w:basedOn w:val="a1"/>
    <w:rsid w:val="00DD63D9"/>
    <w:rPr>
      <w:rFonts w:ascii="Sylfaen" w:hAnsi="Sylfaen" w:cs="Sylfaen"/>
      <w:b/>
      <w:bCs/>
      <w:spacing w:val="20"/>
      <w:sz w:val="22"/>
      <w:szCs w:val="22"/>
    </w:rPr>
  </w:style>
  <w:style w:type="paragraph" w:customStyle="1" w:styleId="Style25">
    <w:name w:val="Style25"/>
    <w:basedOn w:val="a0"/>
    <w:rsid w:val="00DD63D9"/>
    <w:pPr>
      <w:widowControl w:val="0"/>
      <w:autoSpaceDE w:val="0"/>
      <w:autoSpaceDN w:val="0"/>
      <w:adjustRightInd w:val="0"/>
    </w:pPr>
    <w:rPr>
      <w:sz w:val="24"/>
      <w:szCs w:val="24"/>
    </w:rPr>
  </w:style>
  <w:style w:type="character" w:customStyle="1" w:styleId="FontStyle76">
    <w:name w:val="Font Style76"/>
    <w:basedOn w:val="a1"/>
    <w:rsid w:val="00DD63D9"/>
    <w:rPr>
      <w:rFonts w:ascii="Lucida Sans Unicode" w:hAnsi="Lucida Sans Unicode" w:cs="Lucida Sans Unicode"/>
      <w:b/>
      <w:bCs/>
      <w:sz w:val="28"/>
      <w:szCs w:val="28"/>
    </w:rPr>
  </w:style>
  <w:style w:type="paragraph" w:customStyle="1" w:styleId="Style41">
    <w:name w:val="Style41"/>
    <w:basedOn w:val="a0"/>
    <w:rsid w:val="00DD63D9"/>
    <w:pPr>
      <w:widowControl w:val="0"/>
      <w:autoSpaceDE w:val="0"/>
      <w:autoSpaceDN w:val="0"/>
      <w:adjustRightInd w:val="0"/>
    </w:pPr>
    <w:rPr>
      <w:sz w:val="24"/>
      <w:szCs w:val="24"/>
    </w:rPr>
  </w:style>
  <w:style w:type="character" w:customStyle="1" w:styleId="FontStyle80">
    <w:name w:val="Font Style80"/>
    <w:basedOn w:val="a1"/>
    <w:rsid w:val="00DD63D9"/>
    <w:rPr>
      <w:rFonts w:ascii="Palatino Linotype" w:hAnsi="Palatino Linotype" w:cs="Palatino Linotype"/>
      <w:b/>
      <w:bCs/>
      <w:i/>
      <w:iCs/>
      <w:sz w:val="20"/>
      <w:szCs w:val="20"/>
    </w:rPr>
  </w:style>
  <w:style w:type="paragraph" w:customStyle="1" w:styleId="Style54">
    <w:name w:val="Style54"/>
    <w:basedOn w:val="a0"/>
    <w:rsid w:val="00DD63D9"/>
    <w:pPr>
      <w:widowControl w:val="0"/>
      <w:autoSpaceDE w:val="0"/>
      <w:autoSpaceDN w:val="0"/>
      <w:adjustRightInd w:val="0"/>
    </w:pPr>
    <w:rPr>
      <w:sz w:val="24"/>
      <w:szCs w:val="24"/>
    </w:rPr>
  </w:style>
  <w:style w:type="character" w:customStyle="1" w:styleId="FontStyle77">
    <w:name w:val="Font Style77"/>
    <w:basedOn w:val="a1"/>
    <w:rsid w:val="00DD63D9"/>
    <w:rPr>
      <w:rFonts w:ascii="Times New Roman" w:hAnsi="Times New Roman" w:cs="Times New Roman"/>
      <w:b/>
      <w:bCs/>
      <w:smallCaps/>
      <w:sz w:val="16"/>
      <w:szCs w:val="16"/>
    </w:rPr>
  </w:style>
  <w:style w:type="character" w:customStyle="1" w:styleId="FontStyle78">
    <w:name w:val="Font Style78"/>
    <w:basedOn w:val="a1"/>
    <w:rsid w:val="00DD63D9"/>
    <w:rPr>
      <w:rFonts w:ascii="Century Schoolbook" w:hAnsi="Century Schoolbook" w:cs="Century Schoolbook"/>
      <w:b/>
      <w:bCs/>
      <w:sz w:val="8"/>
      <w:szCs w:val="8"/>
    </w:rPr>
  </w:style>
  <w:style w:type="paragraph" w:customStyle="1" w:styleId="Style22">
    <w:name w:val="Style22"/>
    <w:basedOn w:val="a0"/>
    <w:rsid w:val="00DD63D9"/>
    <w:pPr>
      <w:widowControl w:val="0"/>
      <w:autoSpaceDE w:val="0"/>
      <w:autoSpaceDN w:val="0"/>
      <w:adjustRightInd w:val="0"/>
    </w:pPr>
    <w:rPr>
      <w:sz w:val="24"/>
      <w:szCs w:val="24"/>
    </w:rPr>
  </w:style>
  <w:style w:type="character" w:customStyle="1" w:styleId="FontStyle81">
    <w:name w:val="Font Style81"/>
    <w:basedOn w:val="a1"/>
    <w:rsid w:val="00DD63D9"/>
    <w:rPr>
      <w:rFonts w:ascii="Georgia" w:hAnsi="Georgia" w:cs="Georgia"/>
      <w:spacing w:val="20"/>
      <w:sz w:val="20"/>
      <w:szCs w:val="20"/>
    </w:rPr>
  </w:style>
  <w:style w:type="paragraph" w:customStyle="1" w:styleId="Style57">
    <w:name w:val="Style57"/>
    <w:basedOn w:val="a0"/>
    <w:rsid w:val="00DD63D9"/>
    <w:pPr>
      <w:widowControl w:val="0"/>
      <w:autoSpaceDE w:val="0"/>
      <w:autoSpaceDN w:val="0"/>
      <w:adjustRightInd w:val="0"/>
    </w:pPr>
    <w:rPr>
      <w:sz w:val="24"/>
      <w:szCs w:val="24"/>
    </w:rPr>
  </w:style>
  <w:style w:type="character" w:customStyle="1" w:styleId="FontStyle84">
    <w:name w:val="Font Style84"/>
    <w:basedOn w:val="a1"/>
    <w:rsid w:val="00DD63D9"/>
    <w:rPr>
      <w:rFonts w:ascii="Century Schoolbook" w:hAnsi="Century Schoolbook" w:cs="Century Schoolbook"/>
      <w:sz w:val="22"/>
      <w:szCs w:val="22"/>
    </w:rPr>
  </w:style>
  <w:style w:type="paragraph" w:customStyle="1" w:styleId="Style39">
    <w:name w:val="Style39"/>
    <w:basedOn w:val="a0"/>
    <w:rsid w:val="00DD63D9"/>
    <w:pPr>
      <w:widowControl w:val="0"/>
      <w:autoSpaceDE w:val="0"/>
      <w:autoSpaceDN w:val="0"/>
      <w:adjustRightInd w:val="0"/>
    </w:pPr>
    <w:rPr>
      <w:sz w:val="24"/>
      <w:szCs w:val="24"/>
    </w:rPr>
  </w:style>
  <w:style w:type="character" w:customStyle="1" w:styleId="FontStyle82">
    <w:name w:val="Font Style82"/>
    <w:basedOn w:val="a1"/>
    <w:rsid w:val="00DD63D9"/>
    <w:rPr>
      <w:rFonts w:ascii="Times New Roman" w:hAnsi="Times New Roman" w:cs="Times New Roman"/>
      <w:b/>
      <w:bCs/>
      <w:sz w:val="18"/>
      <w:szCs w:val="18"/>
    </w:rPr>
  </w:style>
  <w:style w:type="character" w:customStyle="1" w:styleId="FontStyle83">
    <w:name w:val="Font Style83"/>
    <w:basedOn w:val="a1"/>
    <w:rsid w:val="00DD63D9"/>
    <w:rPr>
      <w:rFonts w:ascii="Times New Roman" w:hAnsi="Times New Roman" w:cs="Times New Roman"/>
      <w:b/>
      <w:bCs/>
      <w:smallCaps/>
      <w:sz w:val="16"/>
      <w:szCs w:val="16"/>
    </w:rPr>
  </w:style>
  <w:style w:type="paragraph" w:customStyle="1" w:styleId="Style62">
    <w:name w:val="Style62"/>
    <w:basedOn w:val="a0"/>
    <w:rsid w:val="00DD63D9"/>
    <w:pPr>
      <w:widowControl w:val="0"/>
      <w:autoSpaceDE w:val="0"/>
      <w:autoSpaceDN w:val="0"/>
      <w:adjustRightInd w:val="0"/>
    </w:pPr>
    <w:rPr>
      <w:sz w:val="24"/>
      <w:szCs w:val="24"/>
    </w:rPr>
  </w:style>
  <w:style w:type="character" w:customStyle="1" w:styleId="FontStyle85">
    <w:name w:val="Font Style85"/>
    <w:basedOn w:val="a1"/>
    <w:rsid w:val="00DD63D9"/>
    <w:rPr>
      <w:rFonts w:ascii="Lucida Sans Unicode" w:hAnsi="Lucida Sans Unicode" w:cs="Lucida Sans Unicode"/>
      <w:b/>
      <w:bCs/>
      <w:sz w:val="28"/>
      <w:szCs w:val="28"/>
    </w:rPr>
  </w:style>
  <w:style w:type="paragraph" w:customStyle="1" w:styleId="Style18">
    <w:name w:val="Style18"/>
    <w:basedOn w:val="a0"/>
    <w:rsid w:val="00DD63D9"/>
    <w:pPr>
      <w:widowControl w:val="0"/>
      <w:autoSpaceDE w:val="0"/>
      <w:autoSpaceDN w:val="0"/>
      <w:adjustRightInd w:val="0"/>
    </w:pPr>
    <w:rPr>
      <w:sz w:val="24"/>
      <w:szCs w:val="24"/>
    </w:rPr>
  </w:style>
  <w:style w:type="character" w:customStyle="1" w:styleId="FontStyle86">
    <w:name w:val="Font Style86"/>
    <w:basedOn w:val="a1"/>
    <w:rsid w:val="00DD63D9"/>
    <w:rPr>
      <w:rFonts w:ascii="Sylfaen" w:hAnsi="Sylfaen" w:cs="Sylfaen"/>
      <w:b/>
      <w:bCs/>
      <w:spacing w:val="20"/>
      <w:sz w:val="22"/>
      <w:szCs w:val="22"/>
    </w:rPr>
  </w:style>
  <w:style w:type="paragraph" w:customStyle="1" w:styleId="Style30">
    <w:name w:val="Style30"/>
    <w:basedOn w:val="a0"/>
    <w:rsid w:val="00DD63D9"/>
    <w:pPr>
      <w:widowControl w:val="0"/>
      <w:autoSpaceDE w:val="0"/>
      <w:autoSpaceDN w:val="0"/>
      <w:adjustRightInd w:val="0"/>
    </w:pPr>
    <w:rPr>
      <w:sz w:val="24"/>
      <w:szCs w:val="24"/>
    </w:rPr>
  </w:style>
  <w:style w:type="paragraph" w:customStyle="1" w:styleId="Style32">
    <w:name w:val="Style32"/>
    <w:basedOn w:val="a0"/>
    <w:rsid w:val="00DD63D9"/>
    <w:pPr>
      <w:widowControl w:val="0"/>
      <w:autoSpaceDE w:val="0"/>
      <w:autoSpaceDN w:val="0"/>
      <w:adjustRightInd w:val="0"/>
    </w:pPr>
    <w:rPr>
      <w:sz w:val="24"/>
      <w:szCs w:val="24"/>
    </w:rPr>
  </w:style>
  <w:style w:type="paragraph" w:customStyle="1" w:styleId="Style3">
    <w:name w:val="Style3"/>
    <w:basedOn w:val="a0"/>
    <w:rsid w:val="00DD63D9"/>
    <w:pPr>
      <w:widowControl w:val="0"/>
      <w:autoSpaceDE w:val="0"/>
      <w:autoSpaceDN w:val="0"/>
      <w:adjustRightInd w:val="0"/>
    </w:pPr>
    <w:rPr>
      <w:sz w:val="24"/>
      <w:szCs w:val="24"/>
    </w:rPr>
  </w:style>
  <w:style w:type="character" w:customStyle="1" w:styleId="FontStyle88">
    <w:name w:val="Font Style88"/>
    <w:basedOn w:val="a1"/>
    <w:rsid w:val="00DD63D9"/>
    <w:rPr>
      <w:rFonts w:ascii="Palatino Linotype" w:hAnsi="Palatino Linotype" w:cs="Palatino Linotype"/>
      <w:b/>
      <w:bCs/>
      <w:sz w:val="20"/>
      <w:szCs w:val="20"/>
    </w:rPr>
  </w:style>
  <w:style w:type="paragraph" w:customStyle="1" w:styleId="Style52">
    <w:name w:val="Style52"/>
    <w:basedOn w:val="a0"/>
    <w:rsid w:val="00DD63D9"/>
    <w:pPr>
      <w:widowControl w:val="0"/>
      <w:autoSpaceDE w:val="0"/>
      <w:autoSpaceDN w:val="0"/>
      <w:adjustRightInd w:val="0"/>
    </w:pPr>
    <w:rPr>
      <w:sz w:val="24"/>
      <w:szCs w:val="24"/>
    </w:rPr>
  </w:style>
  <w:style w:type="character" w:customStyle="1" w:styleId="FontStyle89">
    <w:name w:val="Font Style89"/>
    <w:basedOn w:val="a1"/>
    <w:rsid w:val="00DD63D9"/>
    <w:rPr>
      <w:rFonts w:ascii="Times New Roman" w:hAnsi="Times New Roman" w:cs="Times New Roman"/>
      <w:b/>
      <w:bCs/>
      <w:sz w:val="16"/>
      <w:szCs w:val="16"/>
    </w:rPr>
  </w:style>
  <w:style w:type="character" w:customStyle="1" w:styleId="FontStyle71">
    <w:name w:val="Font Style71"/>
    <w:basedOn w:val="a1"/>
    <w:rsid w:val="00DD63D9"/>
    <w:rPr>
      <w:rFonts w:ascii="Times New Roman" w:hAnsi="Times New Roman" w:cs="Times New Roman"/>
      <w:b/>
      <w:bCs/>
      <w:sz w:val="16"/>
      <w:szCs w:val="16"/>
    </w:rPr>
  </w:style>
  <w:style w:type="paragraph" w:customStyle="1" w:styleId="Style33">
    <w:name w:val="Style33"/>
    <w:basedOn w:val="a0"/>
    <w:rsid w:val="00DD63D9"/>
    <w:pPr>
      <w:widowControl w:val="0"/>
      <w:autoSpaceDE w:val="0"/>
      <w:autoSpaceDN w:val="0"/>
      <w:adjustRightInd w:val="0"/>
    </w:pPr>
    <w:rPr>
      <w:sz w:val="24"/>
      <w:szCs w:val="24"/>
    </w:rPr>
  </w:style>
  <w:style w:type="character" w:customStyle="1" w:styleId="FontStyle90">
    <w:name w:val="Font Style90"/>
    <w:basedOn w:val="a1"/>
    <w:rsid w:val="00DD63D9"/>
    <w:rPr>
      <w:rFonts w:ascii="Times New Roman" w:hAnsi="Times New Roman" w:cs="Times New Roman"/>
      <w:b/>
      <w:bCs/>
      <w:sz w:val="18"/>
      <w:szCs w:val="18"/>
    </w:rPr>
  </w:style>
  <w:style w:type="paragraph" w:customStyle="1" w:styleId="Style59">
    <w:name w:val="Style59"/>
    <w:basedOn w:val="a0"/>
    <w:rsid w:val="00DD63D9"/>
    <w:pPr>
      <w:widowControl w:val="0"/>
      <w:autoSpaceDE w:val="0"/>
      <w:autoSpaceDN w:val="0"/>
      <w:adjustRightInd w:val="0"/>
    </w:pPr>
    <w:rPr>
      <w:sz w:val="24"/>
      <w:szCs w:val="24"/>
    </w:rPr>
  </w:style>
  <w:style w:type="character" w:customStyle="1" w:styleId="FontStyle92">
    <w:name w:val="Font Style92"/>
    <w:basedOn w:val="a1"/>
    <w:rsid w:val="00DD63D9"/>
    <w:rPr>
      <w:rFonts w:ascii="Times New Roman" w:hAnsi="Times New Roman" w:cs="Times New Roman"/>
      <w:b/>
      <w:bCs/>
      <w:sz w:val="18"/>
      <w:szCs w:val="18"/>
    </w:rPr>
  </w:style>
  <w:style w:type="paragraph" w:customStyle="1" w:styleId="Style53">
    <w:name w:val="Style53"/>
    <w:basedOn w:val="a0"/>
    <w:rsid w:val="00DD63D9"/>
    <w:pPr>
      <w:widowControl w:val="0"/>
      <w:autoSpaceDE w:val="0"/>
      <w:autoSpaceDN w:val="0"/>
      <w:adjustRightInd w:val="0"/>
    </w:pPr>
    <w:rPr>
      <w:sz w:val="24"/>
      <w:szCs w:val="24"/>
    </w:rPr>
  </w:style>
  <w:style w:type="paragraph" w:customStyle="1" w:styleId="Style29">
    <w:name w:val="Style29"/>
    <w:basedOn w:val="a0"/>
    <w:rsid w:val="00DD63D9"/>
    <w:pPr>
      <w:widowControl w:val="0"/>
      <w:autoSpaceDE w:val="0"/>
      <w:autoSpaceDN w:val="0"/>
      <w:adjustRightInd w:val="0"/>
    </w:pPr>
    <w:rPr>
      <w:sz w:val="24"/>
      <w:szCs w:val="24"/>
    </w:rPr>
  </w:style>
  <w:style w:type="character" w:customStyle="1" w:styleId="FontStyle91">
    <w:name w:val="Font Style91"/>
    <w:basedOn w:val="a1"/>
    <w:rsid w:val="00DD63D9"/>
    <w:rPr>
      <w:rFonts w:ascii="Times New Roman" w:hAnsi="Times New Roman" w:cs="Times New Roman"/>
      <w:b/>
      <w:bCs/>
      <w:spacing w:val="20"/>
      <w:sz w:val="10"/>
      <w:szCs w:val="10"/>
    </w:rPr>
  </w:style>
  <w:style w:type="paragraph" w:customStyle="1" w:styleId="Style9">
    <w:name w:val="Style9"/>
    <w:basedOn w:val="a0"/>
    <w:rsid w:val="00DD63D9"/>
    <w:pPr>
      <w:widowControl w:val="0"/>
      <w:autoSpaceDE w:val="0"/>
      <w:autoSpaceDN w:val="0"/>
      <w:adjustRightInd w:val="0"/>
    </w:pPr>
    <w:rPr>
      <w:sz w:val="24"/>
      <w:szCs w:val="24"/>
    </w:rPr>
  </w:style>
  <w:style w:type="character" w:customStyle="1" w:styleId="FontStyle93">
    <w:name w:val="Font Style93"/>
    <w:basedOn w:val="a1"/>
    <w:rsid w:val="00DD63D9"/>
    <w:rPr>
      <w:rFonts w:ascii="Century Schoolbook" w:hAnsi="Century Schoolbook" w:cs="Century Schoolbook"/>
      <w:sz w:val="22"/>
      <w:szCs w:val="22"/>
    </w:rPr>
  </w:style>
  <w:style w:type="paragraph" w:customStyle="1" w:styleId="Style31">
    <w:name w:val="Style31"/>
    <w:basedOn w:val="a0"/>
    <w:rsid w:val="00DD63D9"/>
    <w:pPr>
      <w:widowControl w:val="0"/>
      <w:autoSpaceDE w:val="0"/>
      <w:autoSpaceDN w:val="0"/>
      <w:adjustRightInd w:val="0"/>
    </w:pPr>
    <w:rPr>
      <w:sz w:val="24"/>
      <w:szCs w:val="24"/>
    </w:rPr>
  </w:style>
  <w:style w:type="paragraph" w:customStyle="1" w:styleId="Style45">
    <w:name w:val="Style45"/>
    <w:basedOn w:val="a0"/>
    <w:rsid w:val="00DD63D9"/>
    <w:pPr>
      <w:widowControl w:val="0"/>
      <w:autoSpaceDE w:val="0"/>
      <w:autoSpaceDN w:val="0"/>
      <w:adjustRightInd w:val="0"/>
    </w:pPr>
    <w:rPr>
      <w:sz w:val="24"/>
      <w:szCs w:val="24"/>
    </w:rPr>
  </w:style>
  <w:style w:type="character" w:customStyle="1" w:styleId="FontStyle94">
    <w:name w:val="Font Style94"/>
    <w:basedOn w:val="a1"/>
    <w:rsid w:val="00DD63D9"/>
    <w:rPr>
      <w:rFonts w:ascii="Century Schoolbook" w:hAnsi="Century Schoolbook" w:cs="Century Schoolbook"/>
      <w:b/>
      <w:bCs/>
      <w:sz w:val="24"/>
      <w:szCs w:val="24"/>
    </w:rPr>
  </w:style>
  <w:style w:type="paragraph" w:customStyle="1" w:styleId="Style36">
    <w:name w:val="Style36"/>
    <w:basedOn w:val="a0"/>
    <w:rsid w:val="00DD63D9"/>
    <w:pPr>
      <w:widowControl w:val="0"/>
      <w:autoSpaceDE w:val="0"/>
      <w:autoSpaceDN w:val="0"/>
      <w:adjustRightInd w:val="0"/>
    </w:pPr>
    <w:rPr>
      <w:sz w:val="24"/>
      <w:szCs w:val="24"/>
    </w:rPr>
  </w:style>
  <w:style w:type="paragraph" w:customStyle="1" w:styleId="Style19">
    <w:name w:val="Style19"/>
    <w:basedOn w:val="a0"/>
    <w:rsid w:val="00DD63D9"/>
    <w:pPr>
      <w:widowControl w:val="0"/>
      <w:autoSpaceDE w:val="0"/>
      <w:autoSpaceDN w:val="0"/>
      <w:adjustRightInd w:val="0"/>
    </w:pPr>
    <w:rPr>
      <w:sz w:val="24"/>
      <w:szCs w:val="24"/>
    </w:rPr>
  </w:style>
  <w:style w:type="paragraph" w:styleId="ac">
    <w:name w:val="Title"/>
    <w:aliases w:val="обычный2"/>
    <w:basedOn w:val="a0"/>
    <w:next w:val="a0"/>
    <w:link w:val="ad"/>
    <w:qFormat/>
    <w:rsid w:val="00DD63D9"/>
    <w:pPr>
      <w:spacing w:after="120"/>
      <w:jc w:val="center"/>
      <w:outlineLvl w:val="0"/>
    </w:pPr>
    <w:rPr>
      <w:bCs/>
      <w:kern w:val="28"/>
      <w:szCs w:val="32"/>
      <w:lang w:eastAsia="en-US"/>
    </w:rPr>
  </w:style>
  <w:style w:type="character" w:customStyle="1" w:styleId="ad">
    <w:name w:val="Название Знак"/>
    <w:aliases w:val="обычный2 Знак"/>
    <w:basedOn w:val="a1"/>
    <w:link w:val="ac"/>
    <w:rsid w:val="00DD63D9"/>
    <w:rPr>
      <w:rFonts w:ascii="Times New Roman" w:eastAsia="Times New Roman" w:hAnsi="Times New Roman" w:cs="Times New Roman"/>
      <w:bCs/>
      <w:kern w:val="28"/>
      <w:sz w:val="28"/>
      <w:szCs w:val="32"/>
    </w:rPr>
  </w:style>
  <w:style w:type="paragraph" w:styleId="ae">
    <w:name w:val="header"/>
    <w:aliases w:val="ВерхКолонтитул,Верхний колонтитул Знак1 Знак,Верхний колонтитул Знак Знак Знак,Знак Знак"/>
    <w:basedOn w:val="a0"/>
    <w:link w:val="af"/>
    <w:unhideWhenUsed/>
    <w:rsid w:val="00DD63D9"/>
    <w:pPr>
      <w:tabs>
        <w:tab w:val="center" w:pos="4677"/>
        <w:tab w:val="right" w:pos="9355"/>
      </w:tabs>
    </w:pPr>
  </w:style>
  <w:style w:type="character" w:customStyle="1" w:styleId="af">
    <w:name w:val="Верхний колонтитул Знак"/>
    <w:aliases w:val="ВерхКолонтитул Знак,Верхний колонтитул Знак1 Знак Знак,Верхний колонтитул Знак Знак Знак Знак,Знак Знак Знак1"/>
    <w:basedOn w:val="a1"/>
    <w:link w:val="ae"/>
    <w:rsid w:val="00DD63D9"/>
    <w:rPr>
      <w:rFonts w:ascii="Times New Roman" w:eastAsia="Times New Roman" w:hAnsi="Times New Roman" w:cs="Times New Roman"/>
      <w:sz w:val="28"/>
      <w:lang w:eastAsia="ru-RU"/>
    </w:rPr>
  </w:style>
  <w:style w:type="paragraph" w:styleId="af0">
    <w:name w:val="footer"/>
    <w:aliases w:val=" Знак Знак Знак, Знак Знак Зн, Знак Знак, Знак Знак Зн Знак, Знак Знак Знак Знак  Знак, Знак Знак Знак Знак  Зна Знак Знак, Знак Знак Знак Знак  Зна"/>
    <w:basedOn w:val="a0"/>
    <w:link w:val="af1"/>
    <w:unhideWhenUsed/>
    <w:rsid w:val="00DD63D9"/>
    <w:pPr>
      <w:tabs>
        <w:tab w:val="center" w:pos="4677"/>
        <w:tab w:val="right" w:pos="9355"/>
      </w:tabs>
    </w:pPr>
  </w:style>
  <w:style w:type="character" w:customStyle="1" w:styleId="af1">
    <w:name w:val="Нижний колонтитул Знак"/>
    <w:aliases w:val=" Знак Знак Знак Знак, Знак Знак Зн Знак1, Знак Знак Знак1, Знак Знак Зн Знак Знак, Знак Знак Знак Знак  Знак Знак, Знак Знак Знак Знак  Зна Знак Знак Знак, Знак Знак Знак Знак  Зна Знак"/>
    <w:basedOn w:val="a1"/>
    <w:link w:val="af0"/>
    <w:rsid w:val="00DD63D9"/>
    <w:rPr>
      <w:rFonts w:ascii="Times New Roman" w:eastAsia="Times New Roman" w:hAnsi="Times New Roman" w:cs="Times New Roman"/>
      <w:sz w:val="28"/>
      <w:lang w:eastAsia="ru-RU"/>
    </w:rPr>
  </w:style>
  <w:style w:type="paragraph" w:styleId="af2">
    <w:name w:val="TOC Heading"/>
    <w:basedOn w:val="10"/>
    <w:next w:val="a0"/>
    <w:uiPriority w:val="39"/>
    <w:unhideWhenUsed/>
    <w:qFormat/>
    <w:rsid w:val="00DD63D9"/>
    <w:pPr>
      <w:spacing w:before="480"/>
      <w:jc w:val="left"/>
      <w:outlineLvl w:val="9"/>
    </w:pPr>
    <w:rPr>
      <w:rFonts w:ascii="Cambria" w:hAnsi="Cambria"/>
      <w:color w:val="365F91"/>
      <w:lang w:eastAsia="en-US"/>
    </w:rPr>
  </w:style>
  <w:style w:type="paragraph" w:styleId="12">
    <w:name w:val="toc 1"/>
    <w:basedOn w:val="a0"/>
    <w:next w:val="a0"/>
    <w:autoRedefine/>
    <w:uiPriority w:val="39"/>
    <w:unhideWhenUsed/>
    <w:qFormat/>
    <w:rsid w:val="00DD63D9"/>
  </w:style>
  <w:style w:type="paragraph" w:styleId="22">
    <w:name w:val="toc 2"/>
    <w:basedOn w:val="a0"/>
    <w:next w:val="a0"/>
    <w:autoRedefine/>
    <w:uiPriority w:val="39"/>
    <w:unhideWhenUsed/>
    <w:qFormat/>
    <w:rsid w:val="00DD63D9"/>
    <w:pPr>
      <w:tabs>
        <w:tab w:val="right" w:leader="dot" w:pos="9923"/>
      </w:tabs>
      <w:ind w:left="284" w:right="565" w:hanging="4"/>
    </w:pPr>
    <w:rPr>
      <w:noProof/>
    </w:rPr>
  </w:style>
  <w:style w:type="paragraph" w:styleId="31">
    <w:name w:val="toc 3"/>
    <w:basedOn w:val="a0"/>
    <w:next w:val="a0"/>
    <w:autoRedefine/>
    <w:uiPriority w:val="39"/>
    <w:unhideWhenUsed/>
    <w:qFormat/>
    <w:rsid w:val="00DD63D9"/>
    <w:pPr>
      <w:tabs>
        <w:tab w:val="right" w:leader="dot" w:pos="9923"/>
      </w:tabs>
      <w:ind w:left="284" w:firstLine="0"/>
    </w:pPr>
    <w:rPr>
      <w:noProof/>
      <w:lang w:val="en-US"/>
    </w:rPr>
  </w:style>
  <w:style w:type="character" w:styleId="af3">
    <w:name w:val="Hyperlink"/>
    <w:basedOn w:val="a1"/>
    <w:uiPriority w:val="99"/>
    <w:unhideWhenUsed/>
    <w:rsid w:val="00DD63D9"/>
    <w:rPr>
      <w:color w:val="0000FF"/>
      <w:u w:val="single"/>
    </w:rPr>
  </w:style>
  <w:style w:type="paragraph" w:customStyle="1" w:styleId="ConsPlusNormal">
    <w:name w:val="ConsPlusNormal"/>
    <w:rsid w:val="00DD63D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3">
    <w:name w:val="заголовок 1"/>
    <w:basedOn w:val="a0"/>
    <w:next w:val="a0"/>
    <w:rsid w:val="00DD63D9"/>
    <w:pPr>
      <w:autoSpaceDE w:val="0"/>
      <w:autoSpaceDN w:val="0"/>
      <w:adjustRightInd w:val="0"/>
      <w:ind w:firstLine="0"/>
      <w:jc w:val="center"/>
    </w:pPr>
    <w:rPr>
      <w:b/>
      <w:bCs/>
      <w:szCs w:val="24"/>
    </w:rPr>
  </w:style>
  <w:style w:type="paragraph" w:styleId="23">
    <w:name w:val="Body Text Indent 2"/>
    <w:basedOn w:val="a0"/>
    <w:link w:val="24"/>
    <w:uiPriority w:val="99"/>
    <w:unhideWhenUsed/>
    <w:rsid w:val="00DD63D9"/>
    <w:pPr>
      <w:spacing w:after="120" w:line="480" w:lineRule="auto"/>
      <w:ind w:left="283"/>
    </w:pPr>
  </w:style>
  <w:style w:type="character" w:customStyle="1" w:styleId="24">
    <w:name w:val="Основной текст с отступом 2 Знак"/>
    <w:basedOn w:val="a1"/>
    <w:link w:val="23"/>
    <w:uiPriority w:val="99"/>
    <w:rsid w:val="00DD63D9"/>
    <w:rPr>
      <w:rFonts w:ascii="Times New Roman" w:eastAsia="Times New Roman" w:hAnsi="Times New Roman" w:cs="Times New Roman"/>
      <w:sz w:val="28"/>
      <w:lang w:eastAsia="ru-RU"/>
    </w:rPr>
  </w:style>
  <w:style w:type="paragraph" w:styleId="af4">
    <w:name w:val="No Spacing"/>
    <w:link w:val="af5"/>
    <w:uiPriority w:val="1"/>
    <w:qFormat/>
    <w:rsid w:val="00DD63D9"/>
    <w:pPr>
      <w:spacing w:after="0"/>
      <w:jc w:val="both"/>
    </w:pPr>
    <w:rPr>
      <w:rFonts w:ascii="Times New Roman" w:eastAsia="Times New Roman" w:hAnsi="Times New Roman" w:cs="Times New Roman"/>
      <w:sz w:val="28"/>
    </w:rPr>
  </w:style>
  <w:style w:type="character" w:customStyle="1" w:styleId="af5">
    <w:name w:val="Без интервала Знак"/>
    <w:basedOn w:val="a1"/>
    <w:link w:val="af4"/>
    <w:uiPriority w:val="1"/>
    <w:rsid w:val="00DD63D9"/>
    <w:rPr>
      <w:rFonts w:ascii="Times New Roman" w:eastAsia="Times New Roman" w:hAnsi="Times New Roman" w:cs="Times New Roman"/>
      <w:sz w:val="28"/>
    </w:rPr>
  </w:style>
  <w:style w:type="paragraph" w:styleId="af6">
    <w:name w:val="Body Text Indent"/>
    <w:basedOn w:val="a0"/>
    <w:link w:val="af7"/>
    <w:unhideWhenUsed/>
    <w:rsid w:val="00DD63D9"/>
    <w:pPr>
      <w:spacing w:after="120"/>
      <w:ind w:left="283"/>
    </w:pPr>
  </w:style>
  <w:style w:type="character" w:customStyle="1" w:styleId="af7">
    <w:name w:val="Основной текст с отступом Знак"/>
    <w:basedOn w:val="a1"/>
    <w:link w:val="af6"/>
    <w:uiPriority w:val="99"/>
    <w:rsid w:val="00DD63D9"/>
    <w:rPr>
      <w:rFonts w:ascii="Times New Roman" w:eastAsia="Times New Roman" w:hAnsi="Times New Roman" w:cs="Times New Roman"/>
      <w:sz w:val="28"/>
      <w:lang w:eastAsia="ru-RU"/>
    </w:rPr>
  </w:style>
  <w:style w:type="paragraph" w:customStyle="1" w:styleId="ConsPlusNonformat">
    <w:name w:val="ConsPlusNonformat"/>
    <w:rsid w:val="00DD63D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2"/>
    <w:basedOn w:val="a0"/>
    <w:link w:val="26"/>
    <w:uiPriority w:val="99"/>
    <w:semiHidden/>
    <w:unhideWhenUsed/>
    <w:rsid w:val="00DD63D9"/>
    <w:pPr>
      <w:spacing w:after="120" w:line="480" w:lineRule="auto"/>
    </w:pPr>
  </w:style>
  <w:style w:type="character" w:customStyle="1" w:styleId="26">
    <w:name w:val="Основной текст 2 Знак"/>
    <w:basedOn w:val="a1"/>
    <w:link w:val="25"/>
    <w:uiPriority w:val="99"/>
    <w:semiHidden/>
    <w:rsid w:val="00DD63D9"/>
    <w:rPr>
      <w:rFonts w:ascii="Times New Roman" w:eastAsia="Times New Roman" w:hAnsi="Times New Roman" w:cs="Times New Roman"/>
      <w:sz w:val="28"/>
      <w:lang w:eastAsia="ru-RU"/>
    </w:rPr>
  </w:style>
  <w:style w:type="paragraph" w:styleId="af8">
    <w:name w:val="Balloon Text"/>
    <w:basedOn w:val="a0"/>
    <w:link w:val="af9"/>
    <w:uiPriority w:val="99"/>
    <w:semiHidden/>
    <w:unhideWhenUsed/>
    <w:rsid w:val="00DD63D9"/>
    <w:rPr>
      <w:rFonts w:ascii="Tahoma" w:hAnsi="Tahoma" w:cs="Tahoma"/>
      <w:sz w:val="16"/>
      <w:szCs w:val="16"/>
    </w:rPr>
  </w:style>
  <w:style w:type="character" w:customStyle="1" w:styleId="af9">
    <w:name w:val="Текст выноски Знак"/>
    <w:basedOn w:val="a1"/>
    <w:link w:val="af8"/>
    <w:uiPriority w:val="99"/>
    <w:semiHidden/>
    <w:rsid w:val="00DD63D9"/>
    <w:rPr>
      <w:rFonts w:ascii="Tahoma" w:eastAsia="Times New Roman" w:hAnsi="Tahoma" w:cs="Tahoma"/>
      <w:sz w:val="16"/>
      <w:szCs w:val="16"/>
      <w:lang w:eastAsia="ru-RU"/>
    </w:rPr>
  </w:style>
  <w:style w:type="numbering" w:customStyle="1" w:styleId="1">
    <w:name w:val="Стиль1"/>
    <w:uiPriority w:val="99"/>
    <w:rsid w:val="00DD63D9"/>
    <w:pPr>
      <w:numPr>
        <w:numId w:val="1"/>
      </w:numPr>
    </w:pPr>
  </w:style>
  <w:style w:type="character" w:styleId="afa">
    <w:name w:val="Strong"/>
    <w:basedOn w:val="a1"/>
    <w:qFormat/>
    <w:rsid w:val="00DD63D9"/>
    <w:rPr>
      <w:rFonts w:ascii="Times New Roman" w:eastAsia="Times New Roman" w:hAnsi="Times New Roman"/>
      <w:b/>
      <w:bCs/>
      <w:i/>
      <w:sz w:val="28"/>
      <w:szCs w:val="28"/>
      <w:u w:val="none"/>
      <w:lang w:eastAsia="en-US"/>
    </w:rPr>
  </w:style>
  <w:style w:type="paragraph" w:styleId="32">
    <w:name w:val="Body Text 3"/>
    <w:basedOn w:val="a0"/>
    <w:link w:val="33"/>
    <w:uiPriority w:val="99"/>
    <w:semiHidden/>
    <w:unhideWhenUsed/>
    <w:rsid w:val="00DD63D9"/>
    <w:pPr>
      <w:spacing w:after="120"/>
    </w:pPr>
    <w:rPr>
      <w:sz w:val="16"/>
      <w:szCs w:val="16"/>
    </w:rPr>
  </w:style>
  <w:style w:type="character" w:customStyle="1" w:styleId="33">
    <w:name w:val="Основной текст 3 Знак"/>
    <w:basedOn w:val="a1"/>
    <w:link w:val="32"/>
    <w:uiPriority w:val="99"/>
    <w:semiHidden/>
    <w:rsid w:val="00DD63D9"/>
    <w:rPr>
      <w:rFonts w:ascii="Times New Roman" w:eastAsia="Times New Roman" w:hAnsi="Times New Roman" w:cs="Times New Roman"/>
      <w:sz w:val="16"/>
      <w:szCs w:val="16"/>
      <w:lang w:eastAsia="ru-RU"/>
    </w:rPr>
  </w:style>
  <w:style w:type="paragraph" w:styleId="42">
    <w:name w:val="toc 4"/>
    <w:basedOn w:val="a0"/>
    <w:next w:val="a0"/>
    <w:autoRedefine/>
    <w:uiPriority w:val="39"/>
    <w:unhideWhenUsed/>
    <w:rsid w:val="00DD63D9"/>
    <w:pPr>
      <w:tabs>
        <w:tab w:val="left" w:pos="1418"/>
        <w:tab w:val="right" w:leader="dot" w:pos="9923"/>
      </w:tabs>
      <w:ind w:left="567" w:firstLine="0"/>
    </w:pPr>
    <w:rPr>
      <w:rFonts w:eastAsiaTheme="minorEastAsia"/>
      <w:noProof/>
      <w:szCs w:val="28"/>
    </w:rPr>
  </w:style>
  <w:style w:type="paragraph" w:styleId="51">
    <w:name w:val="toc 5"/>
    <w:basedOn w:val="a0"/>
    <w:next w:val="a0"/>
    <w:autoRedefine/>
    <w:uiPriority w:val="39"/>
    <w:unhideWhenUsed/>
    <w:rsid w:val="00DD63D9"/>
    <w:pPr>
      <w:tabs>
        <w:tab w:val="left" w:pos="1760"/>
        <w:tab w:val="right" w:leader="dot" w:pos="9923"/>
      </w:tabs>
      <w:ind w:left="993" w:firstLine="0"/>
    </w:pPr>
    <w:rPr>
      <w:rFonts w:eastAsiaTheme="minorEastAsia" w:cstheme="minorBidi"/>
      <w:noProof/>
    </w:rPr>
  </w:style>
  <w:style w:type="paragraph" w:styleId="62">
    <w:name w:val="toc 6"/>
    <w:basedOn w:val="a0"/>
    <w:next w:val="a0"/>
    <w:autoRedefine/>
    <w:uiPriority w:val="39"/>
    <w:unhideWhenUsed/>
    <w:rsid w:val="00DD63D9"/>
    <w:pPr>
      <w:spacing w:after="100"/>
      <w:ind w:left="1100" w:firstLine="0"/>
      <w:jc w:val="left"/>
    </w:pPr>
    <w:rPr>
      <w:rFonts w:eastAsiaTheme="minorEastAsia" w:cstheme="minorBidi"/>
    </w:rPr>
  </w:style>
  <w:style w:type="paragraph" w:styleId="72">
    <w:name w:val="toc 7"/>
    <w:basedOn w:val="a0"/>
    <w:next w:val="a0"/>
    <w:autoRedefine/>
    <w:uiPriority w:val="39"/>
    <w:unhideWhenUsed/>
    <w:rsid w:val="00DD63D9"/>
    <w:pPr>
      <w:spacing w:after="100"/>
      <w:ind w:left="1320" w:firstLine="0"/>
      <w:jc w:val="left"/>
    </w:pPr>
    <w:rPr>
      <w:rFonts w:eastAsiaTheme="minorEastAsia" w:cstheme="minorBidi"/>
    </w:rPr>
  </w:style>
  <w:style w:type="paragraph" w:styleId="82">
    <w:name w:val="toc 8"/>
    <w:basedOn w:val="a0"/>
    <w:next w:val="a0"/>
    <w:autoRedefine/>
    <w:uiPriority w:val="39"/>
    <w:unhideWhenUsed/>
    <w:rsid w:val="00DD63D9"/>
    <w:pPr>
      <w:spacing w:after="100"/>
      <w:ind w:left="1540" w:firstLine="0"/>
      <w:jc w:val="left"/>
    </w:pPr>
    <w:rPr>
      <w:rFonts w:asciiTheme="minorHAnsi" w:eastAsiaTheme="minorEastAsia" w:hAnsiTheme="minorHAnsi" w:cstheme="minorBidi"/>
      <w:sz w:val="22"/>
    </w:rPr>
  </w:style>
  <w:style w:type="paragraph" w:styleId="91">
    <w:name w:val="toc 9"/>
    <w:basedOn w:val="a0"/>
    <w:next w:val="a0"/>
    <w:autoRedefine/>
    <w:uiPriority w:val="39"/>
    <w:unhideWhenUsed/>
    <w:rsid w:val="00DD63D9"/>
    <w:pPr>
      <w:spacing w:after="100"/>
      <w:ind w:left="1760" w:firstLine="0"/>
      <w:jc w:val="left"/>
    </w:pPr>
    <w:rPr>
      <w:rFonts w:asciiTheme="minorHAnsi" w:eastAsiaTheme="minorEastAsia" w:hAnsiTheme="minorHAnsi" w:cstheme="minorBidi"/>
      <w:sz w:val="22"/>
    </w:rPr>
  </w:style>
  <w:style w:type="character" w:customStyle="1" w:styleId="FontStyle12">
    <w:name w:val="Font Style12"/>
    <w:basedOn w:val="a1"/>
    <w:rsid w:val="00DD63D9"/>
    <w:rPr>
      <w:rFonts w:ascii="Courier New" w:hAnsi="Courier New" w:cs="Courier New" w:hint="default"/>
      <w:sz w:val="24"/>
      <w:szCs w:val="24"/>
    </w:rPr>
  </w:style>
  <w:style w:type="paragraph" w:customStyle="1" w:styleId="14">
    <w:name w:val="Обычный1"/>
    <w:rsid w:val="00DD63D9"/>
    <w:pPr>
      <w:widowControl w:val="0"/>
      <w:spacing w:after="0" w:line="240" w:lineRule="auto"/>
      <w:jc w:val="center"/>
    </w:pPr>
    <w:rPr>
      <w:rFonts w:ascii="Times New Roman" w:eastAsia="Times New Roman" w:hAnsi="Times New Roman" w:cs="Times New Roman"/>
      <w:snapToGrid w:val="0"/>
      <w:sz w:val="28"/>
      <w:szCs w:val="20"/>
      <w:lang w:eastAsia="ru-RU"/>
    </w:rPr>
  </w:style>
  <w:style w:type="paragraph" w:customStyle="1" w:styleId="27">
    <w:name w:val="Знак Знак Знак2 Знак Знак Знак Знак"/>
    <w:basedOn w:val="a0"/>
    <w:rsid w:val="00DD63D9"/>
    <w:pPr>
      <w:widowControl w:val="0"/>
      <w:adjustRightInd w:val="0"/>
      <w:spacing w:after="160" w:line="240" w:lineRule="exact"/>
      <w:ind w:firstLine="0"/>
      <w:jc w:val="right"/>
    </w:pPr>
    <w:rPr>
      <w:sz w:val="20"/>
      <w:szCs w:val="20"/>
      <w:lang w:val="en-GB" w:eastAsia="en-US"/>
    </w:rPr>
  </w:style>
  <w:style w:type="paragraph" w:customStyle="1" w:styleId="afb">
    <w:name w:val="Таблица ГП"/>
    <w:basedOn w:val="a0"/>
    <w:next w:val="a0"/>
    <w:link w:val="afc"/>
    <w:qFormat/>
    <w:rsid w:val="00DF66B7"/>
    <w:pPr>
      <w:ind w:firstLine="0"/>
      <w:jc w:val="center"/>
    </w:pPr>
    <w:rPr>
      <w:b/>
      <w:szCs w:val="20"/>
    </w:rPr>
  </w:style>
  <w:style w:type="character" w:customStyle="1" w:styleId="afc">
    <w:name w:val="Таблица ГП Знак"/>
    <w:link w:val="afb"/>
    <w:rsid w:val="00DF66B7"/>
    <w:rPr>
      <w:rFonts w:ascii="Times New Roman" w:eastAsia="Times New Roman" w:hAnsi="Times New Roman" w:cs="Times New Roman"/>
      <w:b/>
      <w:sz w:val="28"/>
      <w:szCs w:val="20"/>
      <w:lang w:eastAsia="ru-RU"/>
    </w:rPr>
  </w:style>
  <w:style w:type="paragraph" w:customStyle="1" w:styleId="afd">
    <w:name w:val="Основной ГП"/>
    <w:link w:val="afe"/>
    <w:qFormat/>
    <w:rsid w:val="00DD63D9"/>
    <w:pPr>
      <w:spacing w:after="120"/>
      <w:ind w:firstLine="709"/>
      <w:jc w:val="both"/>
    </w:pPr>
    <w:rPr>
      <w:rFonts w:ascii="Tahoma" w:eastAsia="Calibri" w:hAnsi="Tahoma" w:cs="Tahoma"/>
      <w:sz w:val="24"/>
      <w:szCs w:val="24"/>
    </w:rPr>
  </w:style>
  <w:style w:type="character" w:customStyle="1" w:styleId="afe">
    <w:name w:val="Основной ГП Знак"/>
    <w:link w:val="afd"/>
    <w:rsid w:val="00DD63D9"/>
    <w:rPr>
      <w:rFonts w:ascii="Tahoma" w:eastAsia="Calibri" w:hAnsi="Tahoma" w:cs="Tahoma"/>
      <w:sz w:val="24"/>
      <w:szCs w:val="24"/>
    </w:rPr>
  </w:style>
  <w:style w:type="paragraph" w:styleId="aff">
    <w:name w:val="Normal (Web)"/>
    <w:basedOn w:val="a0"/>
    <w:rsid w:val="00DD63D9"/>
    <w:pPr>
      <w:spacing w:before="100" w:beforeAutospacing="1" w:after="100" w:afterAutospacing="1" w:line="240" w:lineRule="auto"/>
      <w:ind w:firstLine="0"/>
      <w:jc w:val="left"/>
    </w:pPr>
    <w:rPr>
      <w:bCs/>
      <w:sz w:val="24"/>
      <w:szCs w:val="24"/>
    </w:rPr>
  </w:style>
  <w:style w:type="character" w:customStyle="1" w:styleId="aff0">
    <w:name w:val="Основной текст_"/>
    <w:basedOn w:val="a1"/>
    <w:link w:val="63"/>
    <w:rsid w:val="00DD63D9"/>
    <w:rPr>
      <w:rFonts w:ascii="Franklin Gothic Book" w:eastAsia="Franklin Gothic Book" w:hAnsi="Franklin Gothic Book" w:cs="Franklin Gothic Book"/>
      <w:sz w:val="23"/>
      <w:szCs w:val="23"/>
      <w:shd w:val="clear" w:color="auto" w:fill="FFFFFF"/>
    </w:rPr>
  </w:style>
  <w:style w:type="character" w:customStyle="1" w:styleId="Constantia125pt0pt">
    <w:name w:val="Основной текст + Constantia;12;5 pt;Интервал 0 pt"/>
    <w:basedOn w:val="aff0"/>
    <w:rsid w:val="00DD63D9"/>
    <w:rPr>
      <w:rFonts w:ascii="Constantia" w:eastAsia="Constantia" w:hAnsi="Constantia" w:cs="Constantia"/>
      <w:color w:val="000000"/>
      <w:spacing w:val="10"/>
      <w:w w:val="100"/>
      <w:position w:val="0"/>
      <w:sz w:val="25"/>
      <w:szCs w:val="25"/>
      <w:shd w:val="clear" w:color="auto" w:fill="FFFFFF"/>
      <w:lang w:val="ru-RU"/>
    </w:rPr>
  </w:style>
  <w:style w:type="paragraph" w:customStyle="1" w:styleId="63">
    <w:name w:val="Основной текст6"/>
    <w:basedOn w:val="a0"/>
    <w:link w:val="aff0"/>
    <w:rsid w:val="00DD63D9"/>
    <w:pPr>
      <w:widowControl w:val="0"/>
      <w:shd w:val="clear" w:color="auto" w:fill="FFFFFF"/>
      <w:spacing w:line="566" w:lineRule="exact"/>
      <w:ind w:hanging="360"/>
      <w:jc w:val="left"/>
    </w:pPr>
    <w:rPr>
      <w:rFonts w:ascii="Franklin Gothic Book" w:eastAsia="Franklin Gothic Book" w:hAnsi="Franklin Gothic Book" w:cs="Franklin Gothic Book"/>
      <w:sz w:val="23"/>
      <w:szCs w:val="23"/>
      <w:lang w:eastAsia="en-US"/>
    </w:rPr>
  </w:style>
  <w:style w:type="character" w:customStyle="1" w:styleId="aff1">
    <w:name w:val="Основной текст + Полужирный"/>
    <w:basedOn w:val="aff0"/>
    <w:rsid w:val="00DD63D9"/>
    <w:rPr>
      <w:rFonts w:ascii="Franklin Gothic Book" w:eastAsia="Franklin Gothic Book" w:hAnsi="Franklin Gothic Book" w:cs="Franklin Gothic Book"/>
      <w:b/>
      <w:bCs/>
      <w:i w:val="0"/>
      <w:iCs w:val="0"/>
      <w:smallCaps w:val="0"/>
      <w:strike w:val="0"/>
      <w:color w:val="000000"/>
      <w:spacing w:val="0"/>
      <w:w w:val="100"/>
      <w:position w:val="0"/>
      <w:sz w:val="23"/>
      <w:szCs w:val="23"/>
      <w:u w:val="none"/>
      <w:shd w:val="clear" w:color="auto" w:fill="FFFFFF"/>
      <w:lang w:val="ru-RU"/>
    </w:rPr>
  </w:style>
  <w:style w:type="character" w:customStyle="1" w:styleId="15">
    <w:name w:val="Основной текст1"/>
    <w:basedOn w:val="aff0"/>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2">
    <w:name w:val="Подпись к таблице_"/>
    <w:basedOn w:val="a1"/>
    <w:link w:val="aff3"/>
    <w:rsid w:val="00DD63D9"/>
    <w:rPr>
      <w:rFonts w:ascii="Franklin Gothic Book" w:eastAsia="Franklin Gothic Book" w:hAnsi="Franklin Gothic Book" w:cs="Franklin Gothic Book"/>
      <w:sz w:val="23"/>
      <w:szCs w:val="23"/>
      <w:shd w:val="clear" w:color="auto" w:fill="FFFFFF"/>
    </w:rPr>
  </w:style>
  <w:style w:type="paragraph" w:customStyle="1" w:styleId="aff3">
    <w:name w:val="Подпись к таблице"/>
    <w:basedOn w:val="a0"/>
    <w:link w:val="aff2"/>
    <w:rsid w:val="00DD63D9"/>
    <w:pPr>
      <w:widowControl w:val="0"/>
      <w:shd w:val="clear" w:color="auto" w:fill="FFFFFF"/>
      <w:spacing w:after="60" w:line="0" w:lineRule="atLeast"/>
      <w:ind w:firstLine="0"/>
      <w:jc w:val="right"/>
    </w:pPr>
    <w:rPr>
      <w:rFonts w:ascii="Franklin Gothic Book" w:eastAsia="Franklin Gothic Book" w:hAnsi="Franklin Gothic Book" w:cs="Franklin Gothic Book"/>
      <w:sz w:val="23"/>
      <w:szCs w:val="23"/>
      <w:lang w:eastAsia="en-US"/>
    </w:rPr>
  </w:style>
  <w:style w:type="character" w:customStyle="1" w:styleId="28">
    <w:name w:val="Основной текст2"/>
    <w:basedOn w:val="aff0"/>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single"/>
      <w:shd w:val="clear" w:color="auto" w:fill="FFFFFF"/>
      <w:lang w:val="ru-RU"/>
    </w:rPr>
  </w:style>
  <w:style w:type="character" w:customStyle="1" w:styleId="43">
    <w:name w:val="Основной текст4"/>
    <w:basedOn w:val="aff0"/>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paragraph" w:styleId="aff4">
    <w:name w:val="Plain Text"/>
    <w:basedOn w:val="a0"/>
    <w:link w:val="aff5"/>
    <w:rsid w:val="00DD63D9"/>
    <w:pPr>
      <w:spacing w:line="240" w:lineRule="auto"/>
      <w:ind w:firstLine="0"/>
      <w:jc w:val="left"/>
    </w:pPr>
    <w:rPr>
      <w:rFonts w:ascii="Courier New" w:hAnsi="Courier New"/>
      <w:sz w:val="20"/>
      <w:szCs w:val="20"/>
    </w:rPr>
  </w:style>
  <w:style w:type="character" w:customStyle="1" w:styleId="aff5">
    <w:name w:val="Текст Знак"/>
    <w:basedOn w:val="a1"/>
    <w:link w:val="aff4"/>
    <w:rsid w:val="00DD63D9"/>
    <w:rPr>
      <w:rFonts w:ascii="Courier New" w:eastAsia="Times New Roman" w:hAnsi="Courier New" w:cs="Times New Roman"/>
      <w:sz w:val="20"/>
      <w:szCs w:val="20"/>
      <w:lang w:eastAsia="ru-RU"/>
    </w:rPr>
  </w:style>
  <w:style w:type="paragraph" w:customStyle="1" w:styleId="aff6">
    <w:name w:val="ГП Основной"/>
    <w:qFormat/>
    <w:rsid w:val="00DD63D9"/>
    <w:pPr>
      <w:spacing w:after="120"/>
      <w:ind w:firstLine="709"/>
      <w:jc w:val="both"/>
    </w:pPr>
    <w:rPr>
      <w:rFonts w:ascii="Tahoma" w:eastAsia="Times New Roman" w:hAnsi="Tahoma" w:cs="Tahoma"/>
      <w:sz w:val="24"/>
      <w:szCs w:val="24"/>
    </w:rPr>
  </w:style>
  <w:style w:type="character" w:styleId="aff7">
    <w:name w:val="Emphasis"/>
    <w:aliases w:val="заголовок таблиц"/>
    <w:basedOn w:val="a1"/>
    <w:uiPriority w:val="20"/>
    <w:qFormat/>
    <w:rsid w:val="00DD63D9"/>
    <w:rPr>
      <w:rFonts w:ascii="Times New Roman" w:hAnsi="Times New Roman"/>
      <w:b/>
      <w:iCs/>
      <w:spacing w:val="4"/>
      <w:sz w:val="28"/>
      <w:bdr w:val="none" w:sz="0" w:space="0" w:color="auto"/>
    </w:rPr>
  </w:style>
  <w:style w:type="character" w:styleId="aff8">
    <w:name w:val="Book Title"/>
    <w:basedOn w:val="a1"/>
    <w:uiPriority w:val="33"/>
    <w:qFormat/>
    <w:rsid w:val="00DD63D9"/>
    <w:rPr>
      <w:b/>
      <w:bCs/>
      <w:smallCaps/>
      <w:spacing w:val="5"/>
    </w:rPr>
  </w:style>
  <w:style w:type="character" w:customStyle="1" w:styleId="FontStyle11">
    <w:name w:val="Font Style11"/>
    <w:basedOn w:val="a1"/>
    <w:uiPriority w:val="99"/>
    <w:rsid w:val="00DD63D9"/>
    <w:rPr>
      <w:rFonts w:ascii="Times New Roman" w:hAnsi="Times New Roman" w:cs="Times New Roman"/>
      <w:sz w:val="24"/>
      <w:szCs w:val="24"/>
    </w:rPr>
  </w:style>
  <w:style w:type="paragraph" w:customStyle="1" w:styleId="aff9">
    <w:name w:val="Знак Знак Знак"/>
    <w:basedOn w:val="a0"/>
    <w:rsid w:val="00D86E1A"/>
    <w:pPr>
      <w:widowControl w:val="0"/>
      <w:adjustRightInd w:val="0"/>
      <w:spacing w:after="160" w:line="240" w:lineRule="exact"/>
      <w:ind w:firstLine="0"/>
      <w:jc w:val="right"/>
    </w:pPr>
    <w:rPr>
      <w:sz w:val="20"/>
      <w:szCs w:val="20"/>
      <w:lang w:val="en-GB" w:eastAsia="en-US"/>
    </w:rPr>
  </w:style>
  <w:style w:type="paragraph" w:styleId="34">
    <w:name w:val="Body Text Indent 3"/>
    <w:basedOn w:val="a0"/>
    <w:link w:val="35"/>
    <w:rsid w:val="00D86E1A"/>
    <w:pPr>
      <w:spacing w:after="120" w:line="240" w:lineRule="auto"/>
      <w:ind w:left="283" w:firstLine="0"/>
      <w:jc w:val="left"/>
    </w:pPr>
    <w:rPr>
      <w:sz w:val="16"/>
      <w:szCs w:val="16"/>
    </w:rPr>
  </w:style>
  <w:style w:type="character" w:customStyle="1" w:styleId="35">
    <w:name w:val="Основной текст с отступом 3 Знак"/>
    <w:basedOn w:val="a1"/>
    <w:link w:val="34"/>
    <w:rsid w:val="00D86E1A"/>
    <w:rPr>
      <w:rFonts w:ascii="Times New Roman" w:eastAsia="Times New Roman" w:hAnsi="Times New Roman" w:cs="Times New Roman"/>
      <w:sz w:val="16"/>
      <w:szCs w:val="16"/>
      <w:lang w:eastAsia="ru-RU"/>
    </w:rPr>
  </w:style>
  <w:style w:type="character" w:styleId="affa">
    <w:name w:val="page number"/>
    <w:basedOn w:val="a1"/>
    <w:rsid w:val="00D86E1A"/>
  </w:style>
  <w:style w:type="character" w:customStyle="1" w:styleId="36">
    <w:name w:val="Основной текст (3)_"/>
    <w:basedOn w:val="a1"/>
    <w:link w:val="310"/>
    <w:rsid w:val="00D86E1A"/>
    <w:rPr>
      <w:b/>
      <w:bCs/>
      <w:sz w:val="23"/>
      <w:szCs w:val="23"/>
      <w:shd w:val="clear" w:color="auto" w:fill="FFFFFF"/>
    </w:rPr>
  </w:style>
  <w:style w:type="paragraph" w:customStyle="1" w:styleId="310">
    <w:name w:val="Основной текст (3)1"/>
    <w:basedOn w:val="a0"/>
    <w:link w:val="36"/>
    <w:rsid w:val="00D86E1A"/>
    <w:pPr>
      <w:shd w:val="clear" w:color="auto" w:fill="FFFFFF"/>
      <w:spacing w:before="180" w:line="240" w:lineRule="atLeast"/>
      <w:ind w:hanging="1200"/>
      <w:jc w:val="left"/>
    </w:pPr>
    <w:rPr>
      <w:rFonts w:asciiTheme="minorHAnsi" w:eastAsiaTheme="minorHAnsi" w:hAnsiTheme="minorHAnsi" w:cstheme="minorBidi"/>
      <w:b/>
      <w:bCs/>
      <w:sz w:val="23"/>
      <w:szCs w:val="23"/>
      <w:lang w:eastAsia="en-US"/>
    </w:rPr>
  </w:style>
  <w:style w:type="character" w:customStyle="1" w:styleId="350">
    <w:name w:val="Основной текст (3)5"/>
    <w:basedOn w:val="36"/>
    <w:rsid w:val="00D86E1A"/>
    <w:rPr>
      <w:rFonts w:ascii="Times New Roman" w:hAnsi="Times New Roman" w:cs="Times New Roman"/>
      <w:b w:val="0"/>
      <w:bCs w:val="0"/>
      <w:spacing w:val="0"/>
      <w:sz w:val="23"/>
      <w:szCs w:val="23"/>
      <w:u w:val="single"/>
      <w:shd w:val="clear" w:color="auto" w:fill="FFFFFF"/>
    </w:rPr>
  </w:style>
  <w:style w:type="character" w:customStyle="1" w:styleId="130">
    <w:name w:val="Заголовок №13_"/>
    <w:basedOn w:val="a1"/>
    <w:link w:val="131"/>
    <w:rsid w:val="00D86E1A"/>
    <w:rPr>
      <w:b/>
      <w:bCs/>
      <w:i/>
      <w:iCs/>
      <w:sz w:val="23"/>
      <w:szCs w:val="23"/>
      <w:shd w:val="clear" w:color="auto" w:fill="FFFFFF"/>
    </w:rPr>
  </w:style>
  <w:style w:type="paragraph" w:customStyle="1" w:styleId="131">
    <w:name w:val="Заголовок №131"/>
    <w:basedOn w:val="a0"/>
    <w:link w:val="130"/>
    <w:rsid w:val="00D86E1A"/>
    <w:pPr>
      <w:shd w:val="clear" w:color="auto" w:fill="FFFFFF"/>
      <w:spacing w:before="240" w:after="300" w:line="240" w:lineRule="atLeast"/>
      <w:ind w:hanging="540"/>
    </w:pPr>
    <w:rPr>
      <w:rFonts w:asciiTheme="minorHAnsi" w:eastAsiaTheme="minorHAnsi" w:hAnsiTheme="minorHAnsi" w:cstheme="minorBidi"/>
      <w:b/>
      <w:bCs/>
      <w:i/>
      <w:iCs/>
      <w:sz w:val="23"/>
      <w:szCs w:val="23"/>
      <w:lang w:eastAsia="en-US"/>
    </w:rPr>
  </w:style>
  <w:style w:type="character" w:customStyle="1" w:styleId="140">
    <w:name w:val="Заголовок №14 + Не полужирный"/>
    <w:basedOn w:val="a1"/>
    <w:rsid w:val="00D86E1A"/>
    <w:rPr>
      <w:b/>
      <w:bCs/>
      <w:sz w:val="23"/>
      <w:szCs w:val="23"/>
      <w:lang w:bidi="ar-SA"/>
    </w:rPr>
  </w:style>
  <w:style w:type="character" w:customStyle="1" w:styleId="44">
    <w:name w:val="Основной текст (44)_"/>
    <w:basedOn w:val="a1"/>
    <w:link w:val="440"/>
    <w:rsid w:val="00D86E1A"/>
    <w:rPr>
      <w:i/>
      <w:iCs/>
      <w:sz w:val="23"/>
      <w:szCs w:val="23"/>
      <w:shd w:val="clear" w:color="auto" w:fill="FFFFFF"/>
    </w:rPr>
  </w:style>
  <w:style w:type="paragraph" w:customStyle="1" w:styleId="440">
    <w:name w:val="Основной текст (44)"/>
    <w:basedOn w:val="a0"/>
    <w:link w:val="44"/>
    <w:rsid w:val="00D86E1A"/>
    <w:pPr>
      <w:shd w:val="clear" w:color="auto" w:fill="FFFFFF"/>
      <w:spacing w:before="240" w:after="240" w:line="278" w:lineRule="exact"/>
      <w:ind w:hanging="1960"/>
      <w:jc w:val="center"/>
    </w:pPr>
    <w:rPr>
      <w:rFonts w:asciiTheme="minorHAnsi" w:eastAsiaTheme="minorHAnsi" w:hAnsiTheme="minorHAnsi" w:cstheme="minorBidi"/>
      <w:i/>
      <w:iCs/>
      <w:sz w:val="23"/>
      <w:szCs w:val="23"/>
      <w:lang w:eastAsia="en-US"/>
    </w:rPr>
  </w:style>
  <w:style w:type="character" w:customStyle="1" w:styleId="47">
    <w:name w:val="Основной текст + Полужирный47"/>
    <w:basedOn w:val="aa"/>
    <w:rsid w:val="00D86E1A"/>
    <w:rPr>
      <w:rFonts w:ascii="Times New Roman" w:eastAsia="Times New Roman" w:hAnsi="Times New Roman" w:cs="Times New Roman"/>
      <w:b/>
      <w:bCs/>
      <w:spacing w:val="0"/>
      <w:sz w:val="23"/>
      <w:szCs w:val="23"/>
      <w:lang w:eastAsia="ru-RU" w:bidi="ar-SA"/>
    </w:rPr>
  </w:style>
  <w:style w:type="character" w:customStyle="1" w:styleId="4427">
    <w:name w:val="Основной текст (44) + Полужирный27"/>
    <w:basedOn w:val="44"/>
    <w:rsid w:val="00D86E1A"/>
    <w:rPr>
      <w:rFonts w:ascii="Times New Roman" w:hAnsi="Times New Roman" w:cs="Times New Roman"/>
      <w:b/>
      <w:bCs/>
      <w:i w:val="0"/>
      <w:iCs w:val="0"/>
      <w:spacing w:val="0"/>
      <w:sz w:val="23"/>
      <w:szCs w:val="23"/>
      <w:shd w:val="clear" w:color="auto" w:fill="FFFFFF"/>
    </w:rPr>
  </w:style>
  <w:style w:type="character" w:customStyle="1" w:styleId="4426">
    <w:name w:val="Основной текст (44) + Полужирный26"/>
    <w:aliases w:val="Не курсив13"/>
    <w:basedOn w:val="44"/>
    <w:rsid w:val="00D86E1A"/>
    <w:rPr>
      <w:rFonts w:ascii="Times New Roman" w:hAnsi="Times New Roman" w:cs="Times New Roman"/>
      <w:b/>
      <w:bCs/>
      <w:i w:val="0"/>
      <w:iCs w:val="0"/>
      <w:spacing w:val="0"/>
      <w:sz w:val="23"/>
      <w:szCs w:val="23"/>
      <w:shd w:val="clear" w:color="auto" w:fill="FFFFFF"/>
    </w:rPr>
  </w:style>
  <w:style w:type="character" w:customStyle="1" w:styleId="29">
    <w:name w:val="Основной текст (2)_"/>
    <w:basedOn w:val="a1"/>
    <w:link w:val="210"/>
    <w:rsid w:val="00D86E1A"/>
    <w:rPr>
      <w:b/>
      <w:bCs/>
      <w:i/>
      <w:iCs/>
      <w:sz w:val="23"/>
      <w:szCs w:val="23"/>
      <w:shd w:val="clear" w:color="auto" w:fill="FFFFFF"/>
    </w:rPr>
  </w:style>
  <w:style w:type="paragraph" w:customStyle="1" w:styleId="210">
    <w:name w:val="Основной текст (2)1"/>
    <w:basedOn w:val="a0"/>
    <w:link w:val="29"/>
    <w:rsid w:val="00D86E1A"/>
    <w:pPr>
      <w:shd w:val="clear" w:color="auto" w:fill="FFFFFF"/>
      <w:spacing w:after="180" w:line="240" w:lineRule="atLeast"/>
      <w:ind w:hanging="540"/>
      <w:jc w:val="left"/>
    </w:pPr>
    <w:rPr>
      <w:rFonts w:asciiTheme="minorHAnsi" w:eastAsiaTheme="minorHAnsi" w:hAnsiTheme="minorHAnsi" w:cstheme="minorBidi"/>
      <w:b/>
      <w:bCs/>
      <w:i/>
      <w:iCs/>
      <w:sz w:val="23"/>
      <w:szCs w:val="23"/>
      <w:lang w:eastAsia="en-US"/>
    </w:rPr>
  </w:style>
  <w:style w:type="character" w:customStyle="1" w:styleId="215">
    <w:name w:val="Основной текст (2)15"/>
    <w:basedOn w:val="29"/>
    <w:rsid w:val="00D86E1A"/>
    <w:rPr>
      <w:rFonts w:ascii="Times New Roman" w:hAnsi="Times New Roman" w:cs="Times New Roman"/>
      <w:b w:val="0"/>
      <w:bCs w:val="0"/>
      <w:i w:val="0"/>
      <w:iCs w:val="0"/>
      <w:spacing w:val="0"/>
      <w:sz w:val="23"/>
      <w:szCs w:val="23"/>
      <w:u w:val="single"/>
      <w:shd w:val="clear" w:color="auto" w:fill="FFFFFF"/>
    </w:rPr>
  </w:style>
  <w:style w:type="character" w:customStyle="1" w:styleId="230">
    <w:name w:val="Основной текст (2) + Не полужирный3"/>
    <w:aliases w:val="Не курсив12"/>
    <w:basedOn w:val="29"/>
    <w:rsid w:val="00D86E1A"/>
    <w:rPr>
      <w:rFonts w:ascii="Times New Roman" w:hAnsi="Times New Roman" w:cs="Times New Roman"/>
      <w:b w:val="0"/>
      <w:bCs w:val="0"/>
      <w:i w:val="0"/>
      <w:iCs w:val="0"/>
      <w:spacing w:val="0"/>
      <w:sz w:val="23"/>
      <w:szCs w:val="23"/>
      <w:shd w:val="clear" w:color="auto" w:fill="FFFFFF"/>
    </w:rPr>
  </w:style>
  <w:style w:type="character" w:customStyle="1" w:styleId="430">
    <w:name w:val="Основной текст + Полужирный43"/>
    <w:basedOn w:val="aa"/>
    <w:rsid w:val="00D86E1A"/>
    <w:rPr>
      <w:rFonts w:ascii="Times New Roman" w:eastAsia="Times New Roman" w:hAnsi="Times New Roman" w:cs="Times New Roman"/>
      <w:b/>
      <w:bCs/>
      <w:spacing w:val="0"/>
      <w:sz w:val="23"/>
      <w:szCs w:val="23"/>
      <w:lang w:eastAsia="ru-RU" w:bidi="ar-SA"/>
    </w:rPr>
  </w:style>
  <w:style w:type="character" w:customStyle="1" w:styleId="4423">
    <w:name w:val="Основной текст (44) + Полужирный23"/>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120">
    <w:name w:val="Основной текст + Курсив12"/>
    <w:basedOn w:val="aa"/>
    <w:rsid w:val="00D86E1A"/>
    <w:rPr>
      <w:rFonts w:ascii="Times New Roman" w:eastAsia="Times New Roman" w:hAnsi="Times New Roman" w:cs="Times New Roman"/>
      <w:i/>
      <w:iCs/>
      <w:spacing w:val="0"/>
      <w:sz w:val="23"/>
      <w:szCs w:val="23"/>
      <w:lang w:eastAsia="ru-RU" w:bidi="ar-SA"/>
    </w:rPr>
  </w:style>
  <w:style w:type="character" w:customStyle="1" w:styleId="420">
    <w:name w:val="Основной текст + Полужирный42"/>
    <w:aliases w:val="Курсив20"/>
    <w:basedOn w:val="aa"/>
    <w:rsid w:val="00D86E1A"/>
    <w:rPr>
      <w:rFonts w:ascii="Times New Roman" w:eastAsia="Times New Roman" w:hAnsi="Times New Roman" w:cs="Times New Roman"/>
      <w:b/>
      <w:bCs/>
      <w:i/>
      <w:iCs/>
      <w:spacing w:val="0"/>
      <w:sz w:val="23"/>
      <w:szCs w:val="23"/>
      <w:lang w:eastAsia="ru-RU" w:bidi="ar-SA"/>
    </w:rPr>
  </w:style>
  <w:style w:type="character" w:customStyle="1" w:styleId="92">
    <w:name w:val="Основной текст + Курсив9"/>
    <w:basedOn w:val="aa"/>
    <w:rsid w:val="00D86E1A"/>
    <w:rPr>
      <w:rFonts w:ascii="Times New Roman" w:eastAsia="Times New Roman" w:hAnsi="Times New Roman" w:cs="Times New Roman"/>
      <w:i/>
      <w:iCs/>
      <w:spacing w:val="0"/>
      <w:sz w:val="23"/>
      <w:szCs w:val="23"/>
      <w:lang w:eastAsia="ru-RU" w:bidi="ar-SA"/>
    </w:rPr>
  </w:style>
  <w:style w:type="character" w:customStyle="1" w:styleId="360">
    <w:name w:val="Основной текст + Полужирный36"/>
    <w:aliases w:val="Курсив17"/>
    <w:basedOn w:val="aa"/>
    <w:rsid w:val="00D86E1A"/>
    <w:rPr>
      <w:rFonts w:ascii="Times New Roman" w:eastAsia="Times New Roman" w:hAnsi="Times New Roman" w:cs="Times New Roman"/>
      <w:b/>
      <w:bCs/>
      <w:i/>
      <w:iCs/>
      <w:spacing w:val="0"/>
      <w:sz w:val="23"/>
      <w:szCs w:val="23"/>
      <w:lang w:eastAsia="ru-RU" w:bidi="ar-SA"/>
    </w:rPr>
  </w:style>
  <w:style w:type="character" w:customStyle="1" w:styleId="4419">
    <w:name w:val="Основной текст (44) + Полужирный19"/>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4412pt1">
    <w:name w:val="Основной текст (44) + 12 pt1"/>
    <w:aliases w:val="Полужирный12"/>
    <w:basedOn w:val="44"/>
    <w:rsid w:val="00D86E1A"/>
    <w:rPr>
      <w:rFonts w:ascii="Times New Roman" w:hAnsi="Times New Roman" w:cs="Times New Roman"/>
      <w:b/>
      <w:bCs/>
      <w:i w:val="0"/>
      <w:iCs w:val="0"/>
      <w:spacing w:val="0"/>
      <w:sz w:val="24"/>
      <w:szCs w:val="24"/>
      <w:shd w:val="clear" w:color="auto" w:fill="FFFFFF"/>
      <w:lang w:bidi="ar-SA"/>
    </w:rPr>
  </w:style>
  <w:style w:type="character" w:customStyle="1" w:styleId="351">
    <w:name w:val="Основной текст + Полужирный35"/>
    <w:basedOn w:val="aa"/>
    <w:rsid w:val="00D86E1A"/>
    <w:rPr>
      <w:rFonts w:ascii="Times New Roman" w:eastAsia="Times New Roman" w:hAnsi="Times New Roman" w:cs="Times New Roman"/>
      <w:b/>
      <w:bCs/>
      <w:spacing w:val="0"/>
      <w:sz w:val="23"/>
      <w:szCs w:val="23"/>
      <w:lang w:eastAsia="ru-RU" w:bidi="ar-SA"/>
    </w:rPr>
  </w:style>
  <w:style w:type="character" w:customStyle="1" w:styleId="213">
    <w:name w:val="Основной текст (2)13"/>
    <w:basedOn w:val="29"/>
    <w:rsid w:val="00D86E1A"/>
    <w:rPr>
      <w:rFonts w:ascii="Times New Roman" w:hAnsi="Times New Roman" w:cs="Times New Roman"/>
      <w:b w:val="0"/>
      <w:bCs w:val="0"/>
      <w:i w:val="0"/>
      <w:iCs w:val="0"/>
      <w:spacing w:val="0"/>
      <w:sz w:val="23"/>
      <w:szCs w:val="23"/>
      <w:u w:val="single"/>
      <w:shd w:val="clear" w:color="auto" w:fill="FFFFFF"/>
      <w:lang w:bidi="ar-SA"/>
    </w:rPr>
  </w:style>
  <w:style w:type="character" w:customStyle="1" w:styleId="410">
    <w:name w:val="Основной текст + Полужирный41"/>
    <w:basedOn w:val="aa"/>
    <w:rsid w:val="00D86E1A"/>
    <w:rPr>
      <w:rFonts w:ascii="Times New Roman" w:eastAsia="Times New Roman" w:hAnsi="Times New Roman" w:cs="Times New Roman"/>
      <w:b/>
      <w:bCs/>
      <w:spacing w:val="0"/>
      <w:sz w:val="23"/>
      <w:szCs w:val="23"/>
      <w:lang w:eastAsia="ru-RU" w:bidi="ar-SA"/>
    </w:rPr>
  </w:style>
  <w:style w:type="character" w:customStyle="1" w:styleId="4422">
    <w:name w:val="Основной текст (44) + Полужирный22"/>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110">
    <w:name w:val="Основной текст + Курсив11"/>
    <w:basedOn w:val="aa"/>
    <w:rsid w:val="00D86E1A"/>
    <w:rPr>
      <w:rFonts w:ascii="Times New Roman" w:eastAsia="Times New Roman" w:hAnsi="Times New Roman" w:cs="Times New Roman"/>
      <w:i/>
      <w:iCs/>
      <w:spacing w:val="0"/>
      <w:sz w:val="23"/>
      <w:szCs w:val="23"/>
      <w:lang w:eastAsia="ru-RU" w:bidi="ar-SA"/>
    </w:rPr>
  </w:style>
  <w:style w:type="character" w:customStyle="1" w:styleId="400">
    <w:name w:val="Основной текст + Полужирный40"/>
    <w:aliases w:val="Курсив19"/>
    <w:basedOn w:val="aa"/>
    <w:rsid w:val="00D86E1A"/>
    <w:rPr>
      <w:rFonts w:ascii="Times New Roman" w:eastAsia="Times New Roman" w:hAnsi="Times New Roman" w:cs="Times New Roman"/>
      <w:b/>
      <w:bCs/>
      <w:i/>
      <w:iCs/>
      <w:spacing w:val="0"/>
      <w:sz w:val="23"/>
      <w:szCs w:val="23"/>
      <w:lang w:eastAsia="ru-RU" w:bidi="ar-SA"/>
    </w:rPr>
  </w:style>
  <w:style w:type="character" w:customStyle="1" w:styleId="4412">
    <w:name w:val="Основной текст (44) + Полужирный12"/>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231">
    <w:name w:val="Основной текст + Полужирный23"/>
    <w:basedOn w:val="aa"/>
    <w:rsid w:val="00D86E1A"/>
    <w:rPr>
      <w:rFonts w:ascii="Times New Roman" w:eastAsia="Times New Roman" w:hAnsi="Times New Roman" w:cs="Times New Roman"/>
      <w:b/>
      <w:bCs/>
      <w:spacing w:val="0"/>
      <w:sz w:val="23"/>
      <w:szCs w:val="23"/>
      <w:lang w:eastAsia="ru-RU" w:bidi="ar-SA"/>
    </w:rPr>
  </w:style>
  <w:style w:type="character" w:customStyle="1" w:styleId="4411">
    <w:name w:val="Основной текст (44) + Полужирный11"/>
    <w:basedOn w:val="44"/>
    <w:rsid w:val="00D86E1A"/>
    <w:rPr>
      <w:rFonts w:ascii="Times New Roman" w:hAnsi="Times New Roman" w:cs="Times New Roman"/>
      <w:b/>
      <w:bCs/>
      <w:i w:val="0"/>
      <w:iCs w:val="0"/>
      <w:spacing w:val="0"/>
      <w:sz w:val="23"/>
      <w:szCs w:val="23"/>
      <w:shd w:val="clear" w:color="auto" w:fill="FFFFFF"/>
      <w:lang w:bidi="ar-SA"/>
    </w:rPr>
  </w:style>
  <w:style w:type="character" w:customStyle="1" w:styleId="510">
    <w:name w:val="Основной текст (51)_"/>
    <w:basedOn w:val="a1"/>
    <w:link w:val="511"/>
    <w:rsid w:val="00D86E1A"/>
    <w:rPr>
      <w:rFonts w:ascii="Arial" w:hAnsi="Arial"/>
      <w:noProof/>
      <w:sz w:val="11"/>
      <w:szCs w:val="11"/>
      <w:shd w:val="clear" w:color="auto" w:fill="FFFFFF"/>
    </w:rPr>
  </w:style>
  <w:style w:type="paragraph" w:customStyle="1" w:styleId="511">
    <w:name w:val="Основной текст (51)"/>
    <w:basedOn w:val="a0"/>
    <w:link w:val="510"/>
    <w:rsid w:val="00D86E1A"/>
    <w:pPr>
      <w:shd w:val="clear" w:color="auto" w:fill="FFFFFF"/>
      <w:spacing w:line="240" w:lineRule="atLeast"/>
      <w:ind w:firstLine="0"/>
      <w:jc w:val="left"/>
    </w:pPr>
    <w:rPr>
      <w:rFonts w:ascii="Arial" w:eastAsiaTheme="minorHAnsi" w:hAnsi="Arial" w:cstheme="minorBidi"/>
      <w:noProof/>
      <w:sz w:val="11"/>
      <w:szCs w:val="11"/>
      <w:lang w:eastAsia="en-US"/>
    </w:rPr>
  </w:style>
  <w:style w:type="character" w:customStyle="1" w:styleId="141">
    <w:name w:val="Заголовок №14_"/>
    <w:basedOn w:val="a1"/>
    <w:link w:val="1410"/>
    <w:rsid w:val="00D86E1A"/>
    <w:rPr>
      <w:b/>
      <w:bCs/>
      <w:sz w:val="23"/>
      <w:szCs w:val="23"/>
      <w:shd w:val="clear" w:color="auto" w:fill="FFFFFF"/>
    </w:rPr>
  </w:style>
  <w:style w:type="paragraph" w:customStyle="1" w:styleId="1410">
    <w:name w:val="Заголовок №141"/>
    <w:basedOn w:val="a0"/>
    <w:link w:val="141"/>
    <w:rsid w:val="00D86E1A"/>
    <w:pPr>
      <w:shd w:val="clear" w:color="auto" w:fill="FFFFFF"/>
      <w:spacing w:line="274" w:lineRule="exact"/>
      <w:ind w:firstLine="0"/>
    </w:pPr>
    <w:rPr>
      <w:rFonts w:asciiTheme="minorHAnsi" w:eastAsiaTheme="minorHAnsi" w:hAnsiTheme="minorHAnsi" w:cstheme="minorBidi"/>
      <w:b/>
      <w:bCs/>
      <w:sz w:val="23"/>
      <w:szCs w:val="23"/>
      <w:lang w:eastAsia="en-US"/>
    </w:rPr>
  </w:style>
  <w:style w:type="character" w:customStyle="1" w:styleId="121">
    <w:name w:val="Заголовок №12_"/>
    <w:basedOn w:val="a1"/>
    <w:link w:val="122"/>
    <w:rsid w:val="00D86E1A"/>
    <w:rPr>
      <w:b/>
      <w:bCs/>
      <w:i/>
      <w:iCs/>
      <w:sz w:val="23"/>
      <w:szCs w:val="23"/>
      <w:shd w:val="clear" w:color="auto" w:fill="FFFFFF"/>
    </w:rPr>
  </w:style>
  <w:style w:type="paragraph" w:customStyle="1" w:styleId="122">
    <w:name w:val="Заголовок №12"/>
    <w:basedOn w:val="a0"/>
    <w:link w:val="121"/>
    <w:rsid w:val="00D86E1A"/>
    <w:pPr>
      <w:shd w:val="clear" w:color="auto" w:fill="FFFFFF"/>
      <w:spacing w:before="900" w:after="420" w:line="240" w:lineRule="atLeast"/>
      <w:ind w:hanging="1620"/>
      <w:jc w:val="left"/>
    </w:pPr>
    <w:rPr>
      <w:rFonts w:asciiTheme="minorHAnsi" w:eastAsiaTheme="minorHAnsi" w:hAnsiTheme="minorHAnsi" w:cstheme="minorBidi"/>
      <w:b/>
      <w:bCs/>
      <w:i/>
      <w:iCs/>
      <w:sz w:val="23"/>
      <w:szCs w:val="23"/>
      <w:lang w:eastAsia="en-US"/>
    </w:rPr>
  </w:style>
  <w:style w:type="paragraph" w:customStyle="1" w:styleId="a">
    <w:name w:val="Маркированный ГП"/>
    <w:basedOn w:val="a4"/>
    <w:link w:val="affb"/>
    <w:rsid w:val="00D86E1A"/>
    <w:pPr>
      <w:numPr>
        <w:numId w:val="26"/>
      </w:numPr>
      <w:spacing w:before="120"/>
      <w:ind w:left="1134" w:hanging="425"/>
      <w:jc w:val="left"/>
    </w:pPr>
    <w:rPr>
      <w:rFonts w:ascii="Tahoma" w:hAnsi="Tahoma"/>
      <w:sz w:val="24"/>
      <w:szCs w:val="24"/>
      <w:lang w:val="x-none" w:eastAsia="en-US"/>
    </w:rPr>
  </w:style>
  <w:style w:type="character" w:customStyle="1" w:styleId="affb">
    <w:name w:val="Маркированный ГП Знак"/>
    <w:link w:val="a"/>
    <w:rsid w:val="00D86E1A"/>
    <w:rPr>
      <w:rFonts w:ascii="Tahoma" w:eastAsia="Times New Roman" w:hAnsi="Tahoma" w:cs="Times New Roman"/>
      <w:sz w:val="24"/>
      <w:szCs w:val="24"/>
      <w:lang w:val="x-none"/>
    </w:rPr>
  </w:style>
  <w:style w:type="paragraph" w:customStyle="1" w:styleId="affc">
    <w:name w:val="Подзаголовок_ГП"/>
    <w:basedOn w:val="a0"/>
    <w:qFormat/>
    <w:rsid w:val="00D86E1A"/>
    <w:pPr>
      <w:keepNext/>
      <w:keepLines/>
      <w:spacing w:before="120" w:line="360" w:lineRule="auto"/>
      <w:jc w:val="left"/>
      <w:outlineLvl w:val="2"/>
    </w:pPr>
    <w:rPr>
      <w:rFonts w:ascii="Tahoma" w:eastAsia="Calibri" w:hAnsi="Tahoma"/>
      <w:b/>
      <w:i/>
      <w:sz w:val="24"/>
      <w:szCs w:val="24"/>
    </w:rPr>
  </w:style>
  <w:style w:type="paragraph" w:customStyle="1" w:styleId="Heading">
    <w:name w:val="Heading"/>
    <w:rsid w:val="00D86E1A"/>
    <w:pPr>
      <w:spacing w:after="0" w:line="240" w:lineRule="auto"/>
    </w:pPr>
    <w:rPr>
      <w:rFonts w:ascii="Arial" w:eastAsia="Times New Roman" w:hAnsi="Arial" w:cs="Times New Roman"/>
      <w:b/>
      <w:snapToGrid w:val="0"/>
      <w:szCs w:val="20"/>
      <w:lang w:eastAsia="ru-RU"/>
    </w:rPr>
  </w:style>
  <w:style w:type="character" w:customStyle="1" w:styleId="a5">
    <w:name w:val="Абзац списка Знак"/>
    <w:basedOn w:val="a1"/>
    <w:link w:val="a4"/>
    <w:uiPriority w:val="34"/>
    <w:rsid w:val="00D86E1A"/>
    <w:rPr>
      <w:rFonts w:ascii="Times New Roman" w:eastAsia="Times New Roman" w:hAnsi="Times New Roman" w:cs="Times New Roman"/>
      <w:sz w:val="28"/>
      <w:lang w:eastAsia="ru-RU"/>
    </w:rPr>
  </w:style>
  <w:style w:type="paragraph" w:customStyle="1" w:styleId="16">
    <w:name w:val="заголовок 1 Пункты"/>
    <w:basedOn w:val="a0"/>
    <w:next w:val="a0"/>
    <w:rsid w:val="00D86E1A"/>
    <w:pPr>
      <w:autoSpaceDE w:val="0"/>
      <w:autoSpaceDN w:val="0"/>
      <w:adjustRightInd w:val="0"/>
      <w:spacing w:line="360" w:lineRule="auto"/>
      <w:ind w:firstLine="0"/>
      <w:jc w:val="center"/>
    </w:pPr>
    <w:rPr>
      <w:rFonts w:eastAsia="Calibri"/>
      <w:b/>
      <w:bCs/>
      <w:szCs w:val="24"/>
    </w:rPr>
  </w:style>
  <w:style w:type="paragraph" w:customStyle="1" w:styleId="211">
    <w:name w:val="Основной текст с отступом 21"/>
    <w:basedOn w:val="a0"/>
    <w:rsid w:val="00D86E1A"/>
    <w:pPr>
      <w:suppressAutoHyphens/>
      <w:spacing w:line="240" w:lineRule="auto"/>
      <w:ind w:firstLine="720"/>
      <w:jc w:val="left"/>
    </w:pPr>
    <w:rPr>
      <w:rFonts w:eastAsia="Lucida Sans Unicode"/>
      <w:sz w:val="24"/>
      <w:szCs w:val="24"/>
      <w:lang w:eastAsia="ar-SA"/>
    </w:rPr>
  </w:style>
  <w:style w:type="character" w:styleId="affd">
    <w:name w:val="Subtle Emphasis"/>
    <w:basedOn w:val="a1"/>
    <w:uiPriority w:val="19"/>
    <w:qFormat/>
    <w:rsid w:val="00D86E1A"/>
    <w:rPr>
      <w:i/>
      <w:iCs/>
      <w:color w:val="808080"/>
    </w:rPr>
  </w:style>
  <w:style w:type="character" w:styleId="affe">
    <w:name w:val="Intense Emphasis"/>
    <w:basedOn w:val="a1"/>
    <w:uiPriority w:val="21"/>
    <w:qFormat/>
    <w:rsid w:val="00D86E1A"/>
    <w:rPr>
      <w:b/>
      <w:bCs/>
      <w:i/>
      <w:iCs/>
      <w:color w:val="4F81BD"/>
    </w:rPr>
  </w:style>
  <w:style w:type="paragraph" w:customStyle="1" w:styleId="2a">
    <w:name w:val="Стиль2"/>
    <w:basedOn w:val="ac"/>
    <w:qFormat/>
    <w:rsid w:val="00D86E1A"/>
    <w:pPr>
      <w:spacing w:after="0"/>
      <w:ind w:firstLine="0"/>
    </w:pPr>
    <w:rPr>
      <w:lang w:eastAsia="ru-RU"/>
    </w:rPr>
  </w:style>
  <w:style w:type="paragraph" w:customStyle="1" w:styleId="17">
    <w:name w:val="заголовок 1 Главы"/>
    <w:basedOn w:val="a0"/>
    <w:next w:val="a0"/>
    <w:qFormat/>
    <w:rsid w:val="00D86E1A"/>
    <w:pPr>
      <w:keepNext/>
      <w:autoSpaceDE w:val="0"/>
      <w:autoSpaceDN w:val="0"/>
      <w:adjustRightInd w:val="0"/>
      <w:spacing w:line="288" w:lineRule="auto"/>
      <w:ind w:firstLine="0"/>
    </w:pPr>
    <w:rPr>
      <w:b/>
      <w:bCs/>
      <w:szCs w:val="24"/>
    </w:rPr>
  </w:style>
  <w:style w:type="character" w:styleId="afff">
    <w:name w:val="FollowedHyperlink"/>
    <w:basedOn w:val="a1"/>
    <w:uiPriority w:val="99"/>
    <w:semiHidden/>
    <w:unhideWhenUsed/>
    <w:rsid w:val="00D86E1A"/>
    <w:rPr>
      <w:color w:val="800080"/>
      <w:u w:val="single"/>
    </w:rPr>
  </w:style>
  <w:style w:type="character" w:customStyle="1" w:styleId="111">
    <w:name w:val="Заголовок 1 Знак1"/>
    <w:aliases w:val="Заголовок 1 Общее Знак1"/>
    <w:basedOn w:val="a1"/>
    <w:uiPriority w:val="99"/>
    <w:rsid w:val="00D86E1A"/>
    <w:rPr>
      <w:rFonts w:ascii="Cambria" w:eastAsia="Times New Roman" w:hAnsi="Cambria" w:cs="Times New Roman"/>
      <w:b/>
      <w:bCs/>
      <w:color w:val="365F91"/>
      <w:sz w:val="28"/>
      <w:szCs w:val="28"/>
    </w:rPr>
  </w:style>
  <w:style w:type="character" w:customStyle="1" w:styleId="810">
    <w:name w:val="Заголовок 8 Знак1"/>
    <w:aliases w:val="Номера таблиц Знак1"/>
    <w:basedOn w:val="a1"/>
    <w:uiPriority w:val="9"/>
    <w:semiHidden/>
    <w:rsid w:val="00D86E1A"/>
    <w:rPr>
      <w:rFonts w:ascii="Cambria" w:eastAsia="Times New Roman" w:hAnsi="Cambria" w:cs="Times New Roman"/>
      <w:color w:val="404040"/>
    </w:rPr>
  </w:style>
  <w:style w:type="character" w:customStyle="1" w:styleId="910">
    <w:name w:val="Заголовок 9 Знак1"/>
    <w:aliases w:val="Назвения таблиц Знак1"/>
    <w:basedOn w:val="a1"/>
    <w:uiPriority w:val="9"/>
    <w:semiHidden/>
    <w:rsid w:val="00D86E1A"/>
    <w:rPr>
      <w:rFonts w:ascii="Cambria" w:eastAsia="Times New Roman" w:hAnsi="Cambria" w:cs="Times New Roman"/>
      <w:i/>
      <w:iCs/>
      <w:color w:val="404040"/>
    </w:rPr>
  </w:style>
  <w:style w:type="character" w:customStyle="1" w:styleId="18">
    <w:name w:val="Верхний колонтитул Знак1"/>
    <w:aliases w:val="ВерхКолонтитул Знак1"/>
    <w:basedOn w:val="a1"/>
    <w:uiPriority w:val="99"/>
    <w:semiHidden/>
    <w:rsid w:val="00D86E1A"/>
    <w:rPr>
      <w:rFonts w:ascii="Times New Roman" w:eastAsia="Times New Roman" w:hAnsi="Times New Roman" w:cs="Times New Roman"/>
      <w:sz w:val="28"/>
      <w:lang w:eastAsia="ru-RU"/>
    </w:rPr>
  </w:style>
  <w:style w:type="character" w:customStyle="1" w:styleId="19">
    <w:name w:val="Название Знак1"/>
    <w:aliases w:val="обычный2 Знак1"/>
    <w:basedOn w:val="a1"/>
    <w:rsid w:val="00D86E1A"/>
    <w:rPr>
      <w:rFonts w:ascii="Cambria" w:eastAsia="Times New Roman" w:hAnsi="Cambria" w:cs="Times New Roman"/>
      <w:color w:val="17365D"/>
      <w:spacing w:val="5"/>
      <w:kern w:val="28"/>
      <w:sz w:val="52"/>
      <w:szCs w:val="52"/>
      <w:lang w:eastAsia="ru-RU"/>
    </w:rPr>
  </w:style>
  <w:style w:type="character" w:customStyle="1" w:styleId="Constantia">
    <w:name w:val="Основной текст + Constantia"/>
    <w:aliases w:val="12,5 pt,Интервал 0 pt"/>
    <w:basedOn w:val="aff0"/>
    <w:rsid w:val="00D86E1A"/>
    <w:rPr>
      <w:rFonts w:ascii="Constantia" w:eastAsia="Constantia" w:hAnsi="Constantia" w:cs="Constantia"/>
      <w:color w:val="000000"/>
      <w:spacing w:val="10"/>
      <w:w w:val="100"/>
      <w:position w:val="0"/>
      <w:sz w:val="25"/>
      <w:szCs w:val="25"/>
      <w:shd w:val="clear" w:color="auto" w:fill="FFFFFF"/>
      <w:lang w:val="ru-RU"/>
    </w:rPr>
  </w:style>
  <w:style w:type="paragraph" w:customStyle="1" w:styleId="xl63">
    <w:name w:val="xl63"/>
    <w:basedOn w:val="a0"/>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paragraph" w:customStyle="1" w:styleId="xl64">
    <w:name w:val="xl64"/>
    <w:basedOn w:val="a0"/>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character" w:customStyle="1" w:styleId="45">
    <w:name w:val="Основной текст (4)"/>
    <w:basedOn w:val="a1"/>
    <w:rsid w:val="00965C04"/>
    <w:rPr>
      <w:rFonts w:ascii="Franklin Gothic Book" w:eastAsia="Franklin Gothic Book" w:hAnsi="Franklin Gothic Book" w:cs="Franklin Gothic Book" w:hint="default"/>
      <w:b/>
      <w:bCs/>
      <w:i w:val="0"/>
      <w:iCs w:val="0"/>
      <w:smallCaps w:val="0"/>
      <w:strike w:val="0"/>
      <w:dstrike w:val="0"/>
      <w:color w:val="000000"/>
      <w:spacing w:val="0"/>
      <w:w w:val="100"/>
      <w:position w:val="0"/>
      <w:sz w:val="23"/>
      <w:szCs w:val="23"/>
      <w:u w:val="none"/>
      <w:effect w:val="none"/>
      <w:lang w:val="ru-RU"/>
    </w:rPr>
  </w:style>
  <w:style w:type="paragraph" w:customStyle="1" w:styleId="52">
    <w:name w:val="5_Основной"/>
    <w:link w:val="53"/>
    <w:uiPriority w:val="99"/>
    <w:qFormat/>
    <w:rsid w:val="00FE5DCD"/>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3">
    <w:name w:val="5_Основной Знак"/>
    <w:basedOn w:val="a1"/>
    <w:link w:val="52"/>
    <w:uiPriority w:val="99"/>
    <w:locked/>
    <w:rsid w:val="00FE5DCD"/>
    <w:rPr>
      <w:rFonts w:ascii="Times New Roman" w:eastAsia="Times New Roman" w:hAnsi="Times New Roman" w:cs="Arial"/>
      <w:sz w:val="28"/>
      <w:szCs w:val="24"/>
      <w:lang w:eastAsia="ru-RU"/>
    </w:rPr>
  </w:style>
  <w:style w:type="numbering" w:customStyle="1" w:styleId="1a">
    <w:name w:val="Нет списка1"/>
    <w:next w:val="a3"/>
    <w:uiPriority w:val="99"/>
    <w:semiHidden/>
    <w:unhideWhenUsed/>
    <w:rsid w:val="00254CAA"/>
  </w:style>
  <w:style w:type="character" w:customStyle="1" w:styleId="WW8Num1z0">
    <w:name w:val="WW8Num1z0"/>
    <w:rsid w:val="00254CAA"/>
    <w:rPr>
      <w:b w:val="0"/>
    </w:rPr>
  </w:style>
  <w:style w:type="character" w:customStyle="1" w:styleId="WW8Num1z1">
    <w:name w:val="WW8Num1z1"/>
    <w:rsid w:val="00254CAA"/>
  </w:style>
  <w:style w:type="character" w:customStyle="1" w:styleId="WW8Num1z2">
    <w:name w:val="WW8Num1z2"/>
    <w:rsid w:val="00254CAA"/>
  </w:style>
  <w:style w:type="character" w:customStyle="1" w:styleId="WW8Num1z3">
    <w:name w:val="WW8Num1z3"/>
    <w:rsid w:val="00254CAA"/>
  </w:style>
  <w:style w:type="character" w:customStyle="1" w:styleId="WW8Num1z4">
    <w:name w:val="WW8Num1z4"/>
    <w:rsid w:val="00254CAA"/>
  </w:style>
  <w:style w:type="character" w:customStyle="1" w:styleId="WW8Num1z5">
    <w:name w:val="WW8Num1z5"/>
    <w:rsid w:val="00254CAA"/>
  </w:style>
  <w:style w:type="character" w:customStyle="1" w:styleId="WW8Num1z6">
    <w:name w:val="WW8Num1z6"/>
    <w:rsid w:val="00254CAA"/>
  </w:style>
  <w:style w:type="character" w:customStyle="1" w:styleId="WW8Num1z7">
    <w:name w:val="WW8Num1z7"/>
    <w:rsid w:val="00254CAA"/>
  </w:style>
  <w:style w:type="character" w:customStyle="1" w:styleId="WW8Num1z8">
    <w:name w:val="WW8Num1z8"/>
    <w:rsid w:val="00254CAA"/>
  </w:style>
  <w:style w:type="character" w:customStyle="1" w:styleId="WW8Num2z0">
    <w:name w:val="WW8Num2z0"/>
    <w:rsid w:val="00254CAA"/>
    <w:rPr>
      <w:b w:val="0"/>
    </w:rPr>
  </w:style>
  <w:style w:type="character" w:customStyle="1" w:styleId="WW8Num2z1">
    <w:name w:val="WW8Num2z1"/>
    <w:rsid w:val="00254CAA"/>
  </w:style>
  <w:style w:type="character" w:customStyle="1" w:styleId="WW8Num2z2">
    <w:name w:val="WW8Num2z2"/>
    <w:rsid w:val="00254CAA"/>
  </w:style>
  <w:style w:type="character" w:customStyle="1" w:styleId="WW8Num2z3">
    <w:name w:val="WW8Num2z3"/>
    <w:rsid w:val="00254CAA"/>
  </w:style>
  <w:style w:type="character" w:customStyle="1" w:styleId="WW8Num2z4">
    <w:name w:val="WW8Num2z4"/>
    <w:rsid w:val="00254CAA"/>
  </w:style>
  <w:style w:type="character" w:customStyle="1" w:styleId="WW8Num2z5">
    <w:name w:val="WW8Num2z5"/>
    <w:rsid w:val="00254CAA"/>
  </w:style>
  <w:style w:type="character" w:customStyle="1" w:styleId="WW8Num2z6">
    <w:name w:val="WW8Num2z6"/>
    <w:rsid w:val="00254CAA"/>
  </w:style>
  <w:style w:type="character" w:customStyle="1" w:styleId="WW8Num2z7">
    <w:name w:val="WW8Num2z7"/>
    <w:rsid w:val="00254CAA"/>
  </w:style>
  <w:style w:type="character" w:customStyle="1" w:styleId="WW8Num2z8">
    <w:name w:val="WW8Num2z8"/>
    <w:rsid w:val="00254CAA"/>
  </w:style>
  <w:style w:type="character" w:customStyle="1" w:styleId="WW8Num3z0">
    <w:name w:val="WW8Num3z0"/>
    <w:rsid w:val="00254CAA"/>
    <w:rPr>
      <w:b/>
    </w:rPr>
  </w:style>
  <w:style w:type="character" w:customStyle="1" w:styleId="WW8Num3z1">
    <w:name w:val="WW8Num3z1"/>
    <w:rsid w:val="00254CAA"/>
    <w:rPr>
      <w:color w:val="000000"/>
    </w:rPr>
  </w:style>
  <w:style w:type="character" w:customStyle="1" w:styleId="WW8Num3z2">
    <w:name w:val="WW8Num3z2"/>
    <w:rsid w:val="00254CAA"/>
  </w:style>
  <w:style w:type="character" w:customStyle="1" w:styleId="WW8Num3z3">
    <w:name w:val="WW8Num3z3"/>
    <w:rsid w:val="00254CAA"/>
  </w:style>
  <w:style w:type="character" w:customStyle="1" w:styleId="WW8Num3z4">
    <w:name w:val="WW8Num3z4"/>
    <w:rsid w:val="00254CAA"/>
  </w:style>
  <w:style w:type="character" w:customStyle="1" w:styleId="WW8Num3z5">
    <w:name w:val="WW8Num3z5"/>
    <w:rsid w:val="00254CAA"/>
  </w:style>
  <w:style w:type="character" w:customStyle="1" w:styleId="WW8Num3z6">
    <w:name w:val="WW8Num3z6"/>
    <w:rsid w:val="00254CAA"/>
  </w:style>
  <w:style w:type="character" w:customStyle="1" w:styleId="WW8Num3z7">
    <w:name w:val="WW8Num3z7"/>
    <w:rsid w:val="00254CAA"/>
  </w:style>
  <w:style w:type="character" w:customStyle="1" w:styleId="WW8Num3z8">
    <w:name w:val="WW8Num3z8"/>
    <w:rsid w:val="00254CAA"/>
  </w:style>
  <w:style w:type="character" w:customStyle="1" w:styleId="WW8Num4z0">
    <w:name w:val="WW8Num4z0"/>
    <w:rsid w:val="00254CAA"/>
  </w:style>
  <w:style w:type="character" w:customStyle="1" w:styleId="WW8Num4z1">
    <w:name w:val="WW8Num4z1"/>
    <w:rsid w:val="00254CAA"/>
    <w:rPr>
      <w:color w:val="000000"/>
    </w:rPr>
  </w:style>
  <w:style w:type="character" w:customStyle="1" w:styleId="WW8Num5z0">
    <w:name w:val="WW8Num5z0"/>
    <w:rsid w:val="00254CAA"/>
    <w:rPr>
      <w:rFonts w:ascii="Symbol" w:hAnsi="Symbol" w:cs="Symbol"/>
      <w:color w:val="auto"/>
    </w:rPr>
  </w:style>
  <w:style w:type="character" w:customStyle="1" w:styleId="WW8Num6z0">
    <w:name w:val="WW8Num6z0"/>
    <w:rsid w:val="00254CAA"/>
    <w:rPr>
      <w:rFonts w:ascii="Symbol" w:hAnsi="Symbol" w:cs="Symbol"/>
    </w:rPr>
  </w:style>
  <w:style w:type="character" w:customStyle="1" w:styleId="WW8Num7z0">
    <w:name w:val="WW8Num7z0"/>
    <w:rsid w:val="00254CAA"/>
    <w:rPr>
      <w:rFonts w:ascii="Symbol" w:hAnsi="Symbol" w:cs="Symbol"/>
      <w:sz w:val="28"/>
      <w:szCs w:val="28"/>
    </w:rPr>
  </w:style>
  <w:style w:type="character" w:customStyle="1" w:styleId="WW8Num8z0">
    <w:name w:val="WW8Num8z0"/>
    <w:rsid w:val="00254CAA"/>
    <w:rPr>
      <w:rFonts w:ascii="Symbol" w:hAnsi="Symbol" w:cs="StarSymbol"/>
      <w:sz w:val="18"/>
      <w:szCs w:val="18"/>
    </w:rPr>
  </w:style>
  <w:style w:type="character" w:customStyle="1" w:styleId="WW8Num8z2">
    <w:name w:val="WW8Num8z2"/>
    <w:rsid w:val="00254CAA"/>
    <w:rPr>
      <w:rFonts w:ascii="Wingdings" w:hAnsi="Wingdings" w:cs="Wingdings"/>
    </w:rPr>
  </w:style>
  <w:style w:type="character" w:customStyle="1" w:styleId="WW8Num8z3">
    <w:name w:val="WW8Num8z3"/>
    <w:rsid w:val="00254CAA"/>
    <w:rPr>
      <w:rFonts w:ascii="Symbol" w:hAnsi="Symbol" w:cs="Symbol"/>
    </w:rPr>
  </w:style>
  <w:style w:type="character" w:customStyle="1" w:styleId="WW8Num8z4">
    <w:name w:val="WW8Num8z4"/>
    <w:rsid w:val="00254CAA"/>
    <w:rPr>
      <w:rFonts w:ascii="Courier New" w:hAnsi="Courier New" w:cs="Courier New"/>
    </w:rPr>
  </w:style>
  <w:style w:type="character" w:customStyle="1" w:styleId="WW8Num9z0">
    <w:name w:val="WW8Num9z0"/>
    <w:rsid w:val="00254CAA"/>
    <w:rPr>
      <w:rFonts w:ascii="Symbol" w:hAnsi="Symbol" w:cs="StarSymbol"/>
      <w:sz w:val="18"/>
      <w:szCs w:val="18"/>
    </w:rPr>
  </w:style>
  <w:style w:type="character" w:customStyle="1" w:styleId="WW8Num10z0">
    <w:name w:val="WW8Num10z0"/>
    <w:rsid w:val="00254CAA"/>
    <w:rPr>
      <w:rFonts w:ascii="Symbol" w:hAnsi="Symbol" w:cs="StarSymbol"/>
      <w:sz w:val="18"/>
      <w:szCs w:val="18"/>
    </w:rPr>
  </w:style>
  <w:style w:type="character" w:customStyle="1" w:styleId="WW8Num11z0">
    <w:name w:val="WW8Num11z0"/>
    <w:rsid w:val="00254CAA"/>
    <w:rPr>
      <w:rFonts w:ascii="Symbol" w:hAnsi="Symbol" w:cs="Symbol"/>
      <w:color w:val="auto"/>
    </w:rPr>
  </w:style>
  <w:style w:type="character" w:customStyle="1" w:styleId="WW8Num12z0">
    <w:name w:val="WW8Num12z0"/>
    <w:rsid w:val="00254CAA"/>
    <w:rPr>
      <w:rFonts w:ascii="Symbol" w:hAnsi="Symbol" w:cs="Symbol"/>
      <w:sz w:val="28"/>
      <w:szCs w:val="28"/>
      <w:lang w:val="en-US"/>
    </w:rPr>
  </w:style>
  <w:style w:type="character" w:customStyle="1" w:styleId="WW8Num13z0">
    <w:name w:val="WW8Num13z0"/>
    <w:rsid w:val="00254CAA"/>
    <w:rPr>
      <w:rFonts w:ascii="Symbol" w:hAnsi="Symbol" w:cs="Symbol"/>
    </w:rPr>
  </w:style>
  <w:style w:type="character" w:customStyle="1" w:styleId="Absatz-Standardschriftart">
    <w:name w:val="Absatz-Standardschriftart"/>
    <w:rsid w:val="00254CAA"/>
  </w:style>
  <w:style w:type="character" w:customStyle="1" w:styleId="WW8Num11z1">
    <w:name w:val="WW8Num11z1"/>
    <w:rsid w:val="00254CAA"/>
    <w:rPr>
      <w:rFonts w:ascii="Courier New" w:hAnsi="Courier New" w:cs="Courier New"/>
    </w:rPr>
  </w:style>
  <w:style w:type="character" w:customStyle="1" w:styleId="WW8Num11z2">
    <w:name w:val="WW8Num11z2"/>
    <w:rsid w:val="00254CAA"/>
    <w:rPr>
      <w:rFonts w:ascii="Wingdings" w:hAnsi="Wingdings" w:cs="Wingdings"/>
    </w:rPr>
  </w:style>
  <w:style w:type="character" w:customStyle="1" w:styleId="WW8Num11z3">
    <w:name w:val="WW8Num11z3"/>
    <w:rsid w:val="00254CAA"/>
    <w:rPr>
      <w:rFonts w:ascii="Symbol" w:hAnsi="Symbol" w:cs="Symbol"/>
    </w:rPr>
  </w:style>
  <w:style w:type="character" w:customStyle="1" w:styleId="WW8Num12z1">
    <w:name w:val="WW8Num12z1"/>
    <w:rsid w:val="00254CAA"/>
    <w:rPr>
      <w:rFonts w:ascii="Courier New" w:hAnsi="Courier New" w:cs="Courier New"/>
    </w:rPr>
  </w:style>
  <w:style w:type="character" w:customStyle="1" w:styleId="WW8Num12z2">
    <w:name w:val="WW8Num12z2"/>
    <w:rsid w:val="00254CAA"/>
    <w:rPr>
      <w:rFonts w:ascii="Wingdings" w:hAnsi="Wingdings" w:cs="Wingdings"/>
    </w:rPr>
  </w:style>
  <w:style w:type="character" w:customStyle="1" w:styleId="WW8Num13z1">
    <w:name w:val="WW8Num13z1"/>
    <w:rsid w:val="00254CAA"/>
    <w:rPr>
      <w:rFonts w:ascii="Courier New" w:hAnsi="Courier New" w:cs="Courier New"/>
    </w:rPr>
  </w:style>
  <w:style w:type="character" w:customStyle="1" w:styleId="WW8Num13z2">
    <w:name w:val="WW8Num13z2"/>
    <w:rsid w:val="00254CAA"/>
    <w:rPr>
      <w:rFonts w:ascii="Wingdings" w:hAnsi="Wingdings" w:cs="Wingdings"/>
    </w:rPr>
  </w:style>
  <w:style w:type="character" w:customStyle="1" w:styleId="WW8Num14z0">
    <w:name w:val="WW8Num14z0"/>
    <w:rsid w:val="00254CAA"/>
    <w:rPr>
      <w:rFonts w:ascii="Symbol" w:hAnsi="Symbol" w:cs="Symbol"/>
      <w:color w:val="auto"/>
    </w:rPr>
  </w:style>
  <w:style w:type="character" w:customStyle="1" w:styleId="WW8Num14z2">
    <w:name w:val="WW8Num14z2"/>
    <w:rsid w:val="00254CAA"/>
    <w:rPr>
      <w:rFonts w:ascii="Wingdings" w:hAnsi="Wingdings" w:cs="Wingdings"/>
    </w:rPr>
  </w:style>
  <w:style w:type="character" w:customStyle="1" w:styleId="WW8Num14z3">
    <w:name w:val="WW8Num14z3"/>
    <w:rsid w:val="00254CAA"/>
    <w:rPr>
      <w:rFonts w:ascii="Symbol" w:hAnsi="Symbol" w:cs="Symbol"/>
    </w:rPr>
  </w:style>
  <w:style w:type="character" w:customStyle="1" w:styleId="WW8Num14z4">
    <w:name w:val="WW8Num14z4"/>
    <w:rsid w:val="00254CAA"/>
    <w:rPr>
      <w:rFonts w:ascii="Courier New" w:hAnsi="Courier New" w:cs="Courier New"/>
    </w:rPr>
  </w:style>
  <w:style w:type="character" w:customStyle="1" w:styleId="WW8Num15z0">
    <w:name w:val="WW8Num15z0"/>
    <w:rsid w:val="00254CAA"/>
    <w:rPr>
      <w:rFonts w:ascii="Symbol" w:hAnsi="Symbol" w:cs="Symbol"/>
    </w:rPr>
  </w:style>
  <w:style w:type="character" w:customStyle="1" w:styleId="WW8Num15z2">
    <w:name w:val="WW8Num15z2"/>
    <w:rsid w:val="00254CAA"/>
    <w:rPr>
      <w:rFonts w:ascii="Wingdings" w:hAnsi="Wingdings" w:cs="Wingdings"/>
    </w:rPr>
  </w:style>
  <w:style w:type="character" w:customStyle="1" w:styleId="WW8Num15z4">
    <w:name w:val="WW8Num15z4"/>
    <w:rsid w:val="00254CAA"/>
    <w:rPr>
      <w:rFonts w:ascii="Courier New" w:hAnsi="Courier New" w:cs="Courier New"/>
    </w:rPr>
  </w:style>
  <w:style w:type="character" w:customStyle="1" w:styleId="WW8Num17z0">
    <w:name w:val="WW8Num17z0"/>
    <w:rsid w:val="00254CAA"/>
    <w:rPr>
      <w:rFonts w:ascii="Symbol" w:hAnsi="Symbol" w:cs="Symbol"/>
      <w:color w:val="auto"/>
    </w:rPr>
  </w:style>
  <w:style w:type="character" w:customStyle="1" w:styleId="WW8Num17z1">
    <w:name w:val="WW8Num17z1"/>
    <w:rsid w:val="00254CAA"/>
    <w:rPr>
      <w:rFonts w:ascii="Courier New" w:hAnsi="Courier New" w:cs="Courier New"/>
    </w:rPr>
  </w:style>
  <w:style w:type="character" w:customStyle="1" w:styleId="WW8Num17z2">
    <w:name w:val="WW8Num17z2"/>
    <w:rsid w:val="00254CAA"/>
    <w:rPr>
      <w:rFonts w:ascii="Wingdings" w:hAnsi="Wingdings" w:cs="Wingdings"/>
    </w:rPr>
  </w:style>
  <w:style w:type="character" w:customStyle="1" w:styleId="WW8Num17z3">
    <w:name w:val="WW8Num17z3"/>
    <w:rsid w:val="00254CAA"/>
    <w:rPr>
      <w:rFonts w:ascii="Symbol" w:hAnsi="Symbol" w:cs="Symbol"/>
    </w:rPr>
  </w:style>
  <w:style w:type="character" w:customStyle="1" w:styleId="WW8Num18z0">
    <w:name w:val="WW8Num18z0"/>
    <w:rsid w:val="00254CAA"/>
    <w:rPr>
      <w:rFonts w:ascii="Symbol" w:hAnsi="Symbol" w:cs="Symbol"/>
    </w:rPr>
  </w:style>
  <w:style w:type="character" w:customStyle="1" w:styleId="WW8Num18z1">
    <w:name w:val="WW8Num18z1"/>
    <w:rsid w:val="00254CAA"/>
    <w:rPr>
      <w:rFonts w:ascii="Courier New" w:hAnsi="Courier New" w:cs="Courier New"/>
    </w:rPr>
  </w:style>
  <w:style w:type="character" w:customStyle="1" w:styleId="WW8Num18z2">
    <w:name w:val="WW8Num18z2"/>
    <w:rsid w:val="00254CAA"/>
    <w:rPr>
      <w:rFonts w:ascii="Wingdings" w:hAnsi="Wingdings" w:cs="Wingdings"/>
    </w:rPr>
  </w:style>
  <w:style w:type="character" w:customStyle="1" w:styleId="WW8Num19z0">
    <w:name w:val="WW8Num19z0"/>
    <w:rsid w:val="00254CAA"/>
    <w:rPr>
      <w:rFonts w:ascii="Symbol" w:hAnsi="Symbol" w:cs="Symbol"/>
      <w:color w:val="auto"/>
    </w:rPr>
  </w:style>
  <w:style w:type="character" w:customStyle="1" w:styleId="WW8Num19z1">
    <w:name w:val="WW8Num19z1"/>
    <w:rsid w:val="00254CAA"/>
    <w:rPr>
      <w:rFonts w:ascii="Courier New" w:hAnsi="Courier New" w:cs="Courier New"/>
    </w:rPr>
  </w:style>
  <w:style w:type="character" w:customStyle="1" w:styleId="WW8Num19z2">
    <w:name w:val="WW8Num19z2"/>
    <w:rsid w:val="00254CAA"/>
    <w:rPr>
      <w:rFonts w:ascii="Wingdings" w:hAnsi="Wingdings" w:cs="Wingdings"/>
    </w:rPr>
  </w:style>
  <w:style w:type="character" w:customStyle="1" w:styleId="WW8Num19z3">
    <w:name w:val="WW8Num19z3"/>
    <w:rsid w:val="00254CAA"/>
    <w:rPr>
      <w:rFonts w:ascii="Symbol" w:hAnsi="Symbol" w:cs="Symbol"/>
    </w:rPr>
  </w:style>
  <w:style w:type="character" w:customStyle="1" w:styleId="WW8Num21z0">
    <w:name w:val="WW8Num21z0"/>
    <w:rsid w:val="00254CAA"/>
    <w:rPr>
      <w:rFonts w:ascii="Symbol" w:hAnsi="Symbol" w:cs="Symbol"/>
    </w:rPr>
  </w:style>
  <w:style w:type="character" w:customStyle="1" w:styleId="WW8Num21z1">
    <w:name w:val="WW8Num21z1"/>
    <w:rsid w:val="00254CAA"/>
    <w:rPr>
      <w:rFonts w:ascii="Courier New" w:hAnsi="Courier New" w:cs="Courier New"/>
    </w:rPr>
  </w:style>
  <w:style w:type="character" w:customStyle="1" w:styleId="WW8Num21z2">
    <w:name w:val="WW8Num21z2"/>
    <w:rsid w:val="00254CAA"/>
    <w:rPr>
      <w:rFonts w:ascii="Wingdings" w:hAnsi="Wingdings" w:cs="Wingdings"/>
    </w:rPr>
  </w:style>
  <w:style w:type="character" w:customStyle="1" w:styleId="WW8Num22z0">
    <w:name w:val="WW8Num22z0"/>
    <w:rsid w:val="00254CAA"/>
    <w:rPr>
      <w:rFonts w:ascii="Symbol" w:hAnsi="Symbol" w:cs="Symbol"/>
      <w:color w:val="auto"/>
    </w:rPr>
  </w:style>
  <w:style w:type="character" w:customStyle="1" w:styleId="WW8Num22z1">
    <w:name w:val="WW8Num22z1"/>
    <w:rsid w:val="00254CAA"/>
    <w:rPr>
      <w:rFonts w:ascii="Courier New" w:hAnsi="Courier New" w:cs="Courier New"/>
    </w:rPr>
  </w:style>
  <w:style w:type="character" w:customStyle="1" w:styleId="WW8Num22z2">
    <w:name w:val="WW8Num22z2"/>
    <w:rsid w:val="00254CAA"/>
    <w:rPr>
      <w:rFonts w:ascii="Wingdings" w:hAnsi="Wingdings" w:cs="Wingdings"/>
    </w:rPr>
  </w:style>
  <w:style w:type="character" w:customStyle="1" w:styleId="WW8Num22z3">
    <w:name w:val="WW8Num22z3"/>
    <w:rsid w:val="00254CAA"/>
    <w:rPr>
      <w:rFonts w:ascii="Symbol" w:hAnsi="Symbol" w:cs="Symbol"/>
    </w:rPr>
  </w:style>
  <w:style w:type="character" w:customStyle="1" w:styleId="WW8Num23z0">
    <w:name w:val="WW8Num23z0"/>
    <w:rsid w:val="00254CAA"/>
    <w:rPr>
      <w:rFonts w:ascii="Arial" w:hAnsi="Arial" w:cs="Arial"/>
    </w:rPr>
  </w:style>
  <w:style w:type="character" w:customStyle="1" w:styleId="WW8Num24z1">
    <w:name w:val="WW8Num24z1"/>
    <w:rsid w:val="00254CAA"/>
    <w:rPr>
      <w:color w:val="000000"/>
    </w:rPr>
  </w:style>
  <w:style w:type="character" w:customStyle="1" w:styleId="WW8NumSt13z0">
    <w:name w:val="WW8NumSt13z0"/>
    <w:rsid w:val="00254CAA"/>
    <w:rPr>
      <w:rFonts w:ascii="Arial" w:hAnsi="Arial" w:cs="Arial"/>
    </w:rPr>
  </w:style>
  <w:style w:type="character" w:customStyle="1" w:styleId="2b">
    <w:name w:val="Основной шрифт абзаца2"/>
    <w:rsid w:val="00254CAA"/>
  </w:style>
  <w:style w:type="character" w:customStyle="1" w:styleId="64">
    <w:name w:val="Знак Знак6"/>
    <w:basedOn w:val="2b"/>
    <w:rsid w:val="00254CAA"/>
    <w:rPr>
      <w:b/>
      <w:i/>
      <w:iCs/>
      <w:sz w:val="28"/>
      <w:szCs w:val="24"/>
      <w:lang w:val="en-US" w:bidi="ar-SA"/>
    </w:rPr>
  </w:style>
  <w:style w:type="character" w:customStyle="1" w:styleId="54">
    <w:name w:val="Знак Знак5"/>
    <w:basedOn w:val="2b"/>
    <w:rsid w:val="00254CAA"/>
    <w:rPr>
      <w:b/>
      <w:bCs/>
      <w:sz w:val="28"/>
      <w:szCs w:val="28"/>
      <w:lang w:val="ru-RU" w:bidi="ar-SA"/>
    </w:rPr>
  </w:style>
  <w:style w:type="character" w:customStyle="1" w:styleId="37">
    <w:name w:val="Знак Знак3"/>
    <w:basedOn w:val="2b"/>
    <w:rsid w:val="00254CAA"/>
    <w:rPr>
      <w:sz w:val="24"/>
      <w:szCs w:val="24"/>
      <w:lang w:val="ru-RU" w:bidi="ar-SA"/>
    </w:rPr>
  </w:style>
  <w:style w:type="character" w:customStyle="1" w:styleId="2c">
    <w:name w:val="Знак Знак2"/>
    <w:basedOn w:val="2b"/>
    <w:rsid w:val="00254CAA"/>
    <w:rPr>
      <w:sz w:val="24"/>
      <w:szCs w:val="24"/>
      <w:lang w:val="ru-RU" w:bidi="ar-SA"/>
    </w:rPr>
  </w:style>
  <w:style w:type="character" w:customStyle="1" w:styleId="46">
    <w:name w:val="Знак Знак4"/>
    <w:basedOn w:val="2b"/>
    <w:rsid w:val="00254CAA"/>
    <w:rPr>
      <w:sz w:val="28"/>
      <w:szCs w:val="28"/>
      <w:lang w:val="ru-RU" w:bidi="ar-SA"/>
    </w:rPr>
  </w:style>
  <w:style w:type="character" w:customStyle="1" w:styleId="1b">
    <w:name w:val="Знак Знак1"/>
    <w:basedOn w:val="2b"/>
    <w:rsid w:val="00254CAA"/>
    <w:rPr>
      <w:sz w:val="24"/>
      <w:szCs w:val="24"/>
      <w:lang w:val="ru-RU" w:bidi="ar-SA"/>
    </w:rPr>
  </w:style>
  <w:style w:type="character" w:customStyle="1" w:styleId="WW-Absatz-Standardschriftart">
    <w:name w:val="WW-Absatz-Standardschriftart"/>
    <w:rsid w:val="00254CAA"/>
  </w:style>
  <w:style w:type="character" w:customStyle="1" w:styleId="WW-Absatz-Standardschriftart1">
    <w:name w:val="WW-Absatz-Standardschriftart1"/>
    <w:rsid w:val="00254CAA"/>
  </w:style>
  <w:style w:type="character" w:customStyle="1" w:styleId="WW-Absatz-Standardschriftart11">
    <w:name w:val="WW-Absatz-Standardschriftart11"/>
    <w:rsid w:val="00254CAA"/>
  </w:style>
  <w:style w:type="character" w:customStyle="1" w:styleId="WW-Absatz-Standardschriftart111">
    <w:name w:val="WW-Absatz-Standardschriftart111"/>
    <w:rsid w:val="00254CAA"/>
  </w:style>
  <w:style w:type="character" w:customStyle="1" w:styleId="WW-Absatz-Standardschriftart1111">
    <w:name w:val="WW-Absatz-Standardschriftart1111"/>
    <w:rsid w:val="00254CAA"/>
  </w:style>
  <w:style w:type="character" w:customStyle="1" w:styleId="WW-Absatz-Standardschriftart11111">
    <w:name w:val="WW-Absatz-Standardschriftart11111"/>
    <w:rsid w:val="00254CAA"/>
  </w:style>
  <w:style w:type="character" w:customStyle="1" w:styleId="WW-Absatz-Standardschriftart111111">
    <w:name w:val="WW-Absatz-Standardschriftart111111"/>
    <w:rsid w:val="00254CAA"/>
  </w:style>
  <w:style w:type="character" w:customStyle="1" w:styleId="WW-Absatz-Standardschriftart1111111">
    <w:name w:val="WW-Absatz-Standardschriftart1111111"/>
    <w:rsid w:val="00254CAA"/>
  </w:style>
  <w:style w:type="character" w:customStyle="1" w:styleId="WW-Absatz-Standardschriftart11111111">
    <w:name w:val="WW-Absatz-Standardschriftart11111111"/>
    <w:rsid w:val="00254CAA"/>
  </w:style>
  <w:style w:type="character" w:customStyle="1" w:styleId="WW-Absatz-Standardschriftart111111111">
    <w:name w:val="WW-Absatz-Standardschriftart111111111"/>
    <w:rsid w:val="00254CAA"/>
  </w:style>
  <w:style w:type="character" w:customStyle="1" w:styleId="WW-Absatz-Standardschriftart1111111111">
    <w:name w:val="WW-Absatz-Standardschriftart1111111111"/>
    <w:rsid w:val="00254CAA"/>
  </w:style>
  <w:style w:type="character" w:customStyle="1" w:styleId="WW-Absatz-Standardschriftart11111111111">
    <w:name w:val="WW-Absatz-Standardschriftart11111111111"/>
    <w:rsid w:val="00254CAA"/>
  </w:style>
  <w:style w:type="character" w:customStyle="1" w:styleId="WW-Absatz-Standardschriftart111111111111">
    <w:name w:val="WW-Absatz-Standardschriftart111111111111"/>
    <w:rsid w:val="00254CAA"/>
  </w:style>
  <w:style w:type="character" w:customStyle="1" w:styleId="WW-Absatz-Standardschriftart1111111111111">
    <w:name w:val="WW-Absatz-Standardschriftart1111111111111"/>
    <w:rsid w:val="00254CAA"/>
  </w:style>
  <w:style w:type="character" w:customStyle="1" w:styleId="WW-Absatz-Standardschriftart11111111111111">
    <w:name w:val="WW-Absatz-Standardschriftart11111111111111"/>
    <w:rsid w:val="00254CAA"/>
  </w:style>
  <w:style w:type="character" w:customStyle="1" w:styleId="WW-Absatz-Standardschriftart111111111111111">
    <w:name w:val="WW-Absatz-Standardschriftart111111111111111"/>
    <w:rsid w:val="00254CAA"/>
  </w:style>
  <w:style w:type="character" w:customStyle="1" w:styleId="1c">
    <w:name w:val="Основной шрифт абзаца1"/>
    <w:rsid w:val="00254CAA"/>
  </w:style>
  <w:style w:type="character" w:customStyle="1" w:styleId="afff0">
    <w:name w:val="Символ нумерации"/>
    <w:rsid w:val="00254CAA"/>
  </w:style>
  <w:style w:type="character" w:customStyle="1" w:styleId="afff1">
    <w:name w:val="Маркеры списка"/>
    <w:rsid w:val="00254CAA"/>
    <w:rPr>
      <w:rFonts w:ascii="StarSymbol" w:eastAsia="StarSymbol" w:hAnsi="StarSymbol" w:cs="StarSymbol"/>
      <w:sz w:val="18"/>
      <w:szCs w:val="18"/>
    </w:rPr>
  </w:style>
  <w:style w:type="character" w:customStyle="1" w:styleId="38">
    <w:name w:val="Заг 3 Знак Знак"/>
    <w:basedOn w:val="2b"/>
    <w:rsid w:val="00254CAA"/>
    <w:rPr>
      <w:rFonts w:ascii="Arial" w:hAnsi="Arial" w:cs="Arial"/>
      <w:b/>
      <w:color w:val="0070C0"/>
      <w:sz w:val="24"/>
      <w:szCs w:val="24"/>
      <w:lang w:val="ru-RU" w:bidi="ar-SA"/>
    </w:rPr>
  </w:style>
  <w:style w:type="character" w:customStyle="1" w:styleId="afff2">
    <w:name w:val="Название таб Знак Знак Знак"/>
    <w:basedOn w:val="2b"/>
    <w:rsid w:val="00254CAA"/>
    <w:rPr>
      <w:bCs/>
      <w:kern w:val="1"/>
      <w:sz w:val="24"/>
      <w:szCs w:val="32"/>
      <w:lang w:val="ru-RU" w:bidi="ar-SA"/>
    </w:rPr>
  </w:style>
  <w:style w:type="paragraph" w:customStyle="1" w:styleId="afff3">
    <w:name w:val="Заголовок"/>
    <w:basedOn w:val="a0"/>
    <w:next w:val="a9"/>
    <w:rsid w:val="00254CAA"/>
    <w:pPr>
      <w:keepNext/>
      <w:suppressAutoHyphens/>
      <w:spacing w:before="240" w:after="120" w:line="240" w:lineRule="auto"/>
      <w:ind w:firstLine="0"/>
      <w:jc w:val="left"/>
    </w:pPr>
    <w:rPr>
      <w:rFonts w:ascii="Arial" w:eastAsia="Lucida Sans Unicode" w:hAnsi="Arial" w:cs="Tahoma"/>
      <w:szCs w:val="28"/>
    </w:rPr>
  </w:style>
  <w:style w:type="paragraph" w:styleId="afff4">
    <w:name w:val="List"/>
    <w:basedOn w:val="a9"/>
    <w:rsid w:val="00254CAA"/>
    <w:pPr>
      <w:suppressAutoHyphens/>
      <w:autoSpaceDE/>
      <w:autoSpaceDN/>
      <w:adjustRightInd/>
      <w:spacing w:line="240" w:lineRule="auto"/>
      <w:ind w:firstLine="0"/>
      <w:jc w:val="center"/>
    </w:pPr>
    <w:rPr>
      <w:rFonts w:ascii="Arial" w:hAnsi="Arial" w:cs="Tahoma"/>
    </w:rPr>
  </w:style>
  <w:style w:type="paragraph" w:customStyle="1" w:styleId="2d">
    <w:name w:val="Указатель2"/>
    <w:basedOn w:val="a0"/>
    <w:rsid w:val="00254CAA"/>
    <w:pPr>
      <w:suppressLineNumbers/>
      <w:suppressAutoHyphens/>
      <w:spacing w:line="240" w:lineRule="auto"/>
      <w:ind w:firstLine="0"/>
      <w:jc w:val="left"/>
    </w:pPr>
    <w:rPr>
      <w:rFonts w:ascii="Arial" w:hAnsi="Arial" w:cs="Tahoma"/>
      <w:sz w:val="24"/>
      <w:szCs w:val="24"/>
    </w:rPr>
  </w:style>
  <w:style w:type="paragraph" w:customStyle="1" w:styleId="Char">
    <w:name w:val="Char"/>
    <w:basedOn w:val="a0"/>
    <w:rsid w:val="00254CAA"/>
    <w:pPr>
      <w:keepLines/>
      <w:suppressAutoHyphens/>
      <w:spacing w:after="160" w:line="240" w:lineRule="exact"/>
      <w:ind w:firstLine="0"/>
      <w:jc w:val="left"/>
    </w:pPr>
    <w:rPr>
      <w:rFonts w:ascii="Verdana" w:eastAsia="MS Mincho" w:hAnsi="Verdana" w:cs="Franklin Gothic Book"/>
      <w:sz w:val="20"/>
      <w:szCs w:val="20"/>
      <w:lang w:val="en-US"/>
    </w:rPr>
  </w:style>
  <w:style w:type="paragraph" w:customStyle="1" w:styleId="WW-">
    <w:name w:val="WW-Заголовок"/>
    <w:basedOn w:val="a0"/>
    <w:next w:val="a7"/>
    <w:rsid w:val="00254CAA"/>
    <w:pPr>
      <w:suppressAutoHyphens/>
      <w:spacing w:line="240" w:lineRule="auto"/>
      <w:ind w:firstLine="0"/>
      <w:jc w:val="center"/>
    </w:pPr>
    <w:rPr>
      <w:szCs w:val="24"/>
    </w:rPr>
  </w:style>
  <w:style w:type="paragraph" w:customStyle="1" w:styleId="afff5">
    <w:name w:val="Знак"/>
    <w:basedOn w:val="a0"/>
    <w:rsid w:val="00254CAA"/>
    <w:pPr>
      <w:widowControl w:val="0"/>
      <w:suppressAutoHyphens/>
      <w:spacing w:after="160" w:line="240" w:lineRule="exact"/>
      <w:ind w:firstLine="0"/>
      <w:jc w:val="right"/>
    </w:pPr>
    <w:rPr>
      <w:sz w:val="20"/>
      <w:szCs w:val="20"/>
      <w:lang w:val="en-GB"/>
    </w:rPr>
  </w:style>
  <w:style w:type="paragraph" w:customStyle="1" w:styleId="220">
    <w:name w:val="Основной текст с отступом 22"/>
    <w:basedOn w:val="a0"/>
    <w:rsid w:val="00254CAA"/>
    <w:pPr>
      <w:suppressAutoHyphens/>
      <w:spacing w:after="120" w:line="480" w:lineRule="auto"/>
      <w:ind w:left="283" w:firstLine="0"/>
      <w:jc w:val="left"/>
    </w:pPr>
    <w:rPr>
      <w:sz w:val="24"/>
      <w:szCs w:val="24"/>
    </w:rPr>
  </w:style>
  <w:style w:type="paragraph" w:customStyle="1" w:styleId="1d">
    <w:name w:val="Название1"/>
    <w:basedOn w:val="a0"/>
    <w:rsid w:val="00254CAA"/>
    <w:pPr>
      <w:suppressLineNumbers/>
      <w:suppressAutoHyphens/>
      <w:spacing w:before="120" w:after="120" w:line="240" w:lineRule="auto"/>
      <w:ind w:firstLine="0"/>
      <w:jc w:val="left"/>
    </w:pPr>
    <w:rPr>
      <w:rFonts w:ascii="Arial" w:hAnsi="Arial" w:cs="Tahoma"/>
      <w:i/>
      <w:iCs/>
      <w:sz w:val="20"/>
      <w:szCs w:val="24"/>
    </w:rPr>
  </w:style>
  <w:style w:type="paragraph" w:customStyle="1" w:styleId="1e">
    <w:name w:val="Указатель1"/>
    <w:basedOn w:val="a0"/>
    <w:rsid w:val="00254CAA"/>
    <w:pPr>
      <w:suppressLineNumbers/>
      <w:suppressAutoHyphens/>
      <w:spacing w:line="240" w:lineRule="auto"/>
      <w:ind w:firstLine="0"/>
      <w:jc w:val="left"/>
    </w:pPr>
    <w:rPr>
      <w:rFonts w:ascii="Arial" w:hAnsi="Arial" w:cs="Tahoma"/>
      <w:sz w:val="24"/>
      <w:szCs w:val="24"/>
    </w:rPr>
  </w:style>
  <w:style w:type="paragraph" w:customStyle="1" w:styleId="311">
    <w:name w:val="Основной текст с отступом 31"/>
    <w:basedOn w:val="a0"/>
    <w:rsid w:val="00254CAA"/>
    <w:pPr>
      <w:suppressAutoHyphens/>
      <w:spacing w:line="240" w:lineRule="auto"/>
      <w:ind w:left="1260" w:firstLine="0"/>
    </w:pPr>
    <w:rPr>
      <w:sz w:val="30"/>
      <w:szCs w:val="24"/>
    </w:rPr>
  </w:style>
  <w:style w:type="paragraph" w:customStyle="1" w:styleId="1f">
    <w:name w:val="Цитата1"/>
    <w:basedOn w:val="a0"/>
    <w:rsid w:val="00254CAA"/>
    <w:pPr>
      <w:suppressAutoHyphens/>
      <w:spacing w:line="240" w:lineRule="auto"/>
      <w:ind w:left="1134" w:right="-483"/>
      <w:jc w:val="left"/>
    </w:pPr>
    <w:rPr>
      <w:b/>
      <w:i/>
      <w:szCs w:val="20"/>
      <w:u w:val="single"/>
    </w:rPr>
  </w:style>
  <w:style w:type="paragraph" w:customStyle="1" w:styleId="afff6">
    <w:name w:val="Стиль"/>
    <w:rsid w:val="00254CAA"/>
    <w:pPr>
      <w:suppressAutoHyphens/>
      <w:overflowPunct w:val="0"/>
      <w:autoSpaceDE w:val="0"/>
      <w:spacing w:after="0" w:line="240" w:lineRule="auto"/>
      <w:textAlignment w:val="baseline"/>
    </w:pPr>
    <w:rPr>
      <w:rFonts w:ascii="Times New Roman" w:eastAsia="Arial" w:hAnsi="Times New Roman" w:cs="Times New Roman"/>
      <w:sz w:val="20"/>
      <w:szCs w:val="20"/>
    </w:rPr>
  </w:style>
  <w:style w:type="paragraph" w:customStyle="1" w:styleId="55">
    <w:name w:val="Стиль5"/>
    <w:basedOn w:val="afff6"/>
    <w:next w:val="afff6"/>
    <w:rsid w:val="00254CAA"/>
  </w:style>
  <w:style w:type="paragraph" w:customStyle="1" w:styleId="afff7">
    <w:name w:val="Содержимое таблицы"/>
    <w:basedOn w:val="a0"/>
    <w:rsid w:val="00254CAA"/>
    <w:pPr>
      <w:suppressLineNumbers/>
      <w:suppressAutoHyphens/>
      <w:spacing w:line="240" w:lineRule="auto"/>
      <w:ind w:firstLine="0"/>
      <w:jc w:val="left"/>
    </w:pPr>
    <w:rPr>
      <w:sz w:val="24"/>
      <w:szCs w:val="24"/>
    </w:rPr>
  </w:style>
  <w:style w:type="paragraph" w:customStyle="1" w:styleId="afff8">
    <w:name w:val="Заголовок таблицы"/>
    <w:basedOn w:val="afff7"/>
    <w:rsid w:val="00254CAA"/>
    <w:pPr>
      <w:jc w:val="center"/>
    </w:pPr>
    <w:rPr>
      <w:b/>
      <w:bCs/>
    </w:rPr>
  </w:style>
  <w:style w:type="paragraph" w:customStyle="1" w:styleId="2CharChar">
    <w:name w:val="Знак Знак2 Char Char Знак"/>
    <w:basedOn w:val="a0"/>
    <w:rsid w:val="00254CAA"/>
    <w:pPr>
      <w:suppressAutoHyphens/>
      <w:spacing w:after="160" w:line="240" w:lineRule="exact"/>
      <w:ind w:firstLine="0"/>
      <w:jc w:val="left"/>
    </w:pPr>
    <w:rPr>
      <w:rFonts w:ascii="Verdana" w:hAnsi="Verdana" w:cs="Verdana"/>
      <w:sz w:val="20"/>
      <w:szCs w:val="20"/>
      <w:lang w:val="en-US"/>
    </w:rPr>
  </w:style>
  <w:style w:type="paragraph" w:customStyle="1" w:styleId="320">
    <w:name w:val="Основной текст с отступом 32"/>
    <w:basedOn w:val="a0"/>
    <w:rsid w:val="00254CAA"/>
    <w:pPr>
      <w:suppressAutoHyphens/>
      <w:spacing w:after="120" w:line="240" w:lineRule="auto"/>
      <w:ind w:left="283" w:firstLine="0"/>
      <w:jc w:val="left"/>
    </w:pPr>
    <w:rPr>
      <w:sz w:val="16"/>
      <w:szCs w:val="16"/>
    </w:rPr>
  </w:style>
  <w:style w:type="paragraph" w:customStyle="1" w:styleId="39">
    <w:name w:val="Заг 3 Знак"/>
    <w:basedOn w:val="a0"/>
    <w:rsid w:val="00254CAA"/>
    <w:pPr>
      <w:suppressAutoHyphens/>
      <w:spacing w:before="240" w:after="180" w:line="240" w:lineRule="auto"/>
      <w:ind w:firstLine="0"/>
      <w:jc w:val="left"/>
    </w:pPr>
    <w:rPr>
      <w:rFonts w:ascii="Arial" w:hAnsi="Arial" w:cs="Arial"/>
      <w:b/>
      <w:color w:val="0070C0"/>
      <w:sz w:val="24"/>
      <w:szCs w:val="24"/>
    </w:rPr>
  </w:style>
  <w:style w:type="paragraph" w:customStyle="1" w:styleId="3a">
    <w:name w:val="Красная строка3"/>
    <w:basedOn w:val="a0"/>
    <w:rsid w:val="00254CAA"/>
    <w:pPr>
      <w:widowControl w:val="0"/>
      <w:suppressAutoHyphens/>
      <w:spacing w:after="120" w:line="240" w:lineRule="auto"/>
      <w:ind w:firstLine="210"/>
      <w:jc w:val="left"/>
    </w:pPr>
    <w:rPr>
      <w:rFonts w:eastAsia="Lucida Sans Unicode"/>
      <w:kern w:val="1"/>
      <w:sz w:val="24"/>
      <w:szCs w:val="24"/>
    </w:rPr>
  </w:style>
  <w:style w:type="paragraph" w:customStyle="1" w:styleId="1f0">
    <w:name w:val="Красная строка1"/>
    <w:basedOn w:val="a9"/>
    <w:rsid w:val="00254CAA"/>
    <w:pPr>
      <w:widowControl w:val="0"/>
      <w:suppressAutoHyphens/>
      <w:autoSpaceDE/>
      <w:autoSpaceDN/>
      <w:adjustRightInd/>
      <w:spacing w:after="120" w:line="240" w:lineRule="auto"/>
      <w:ind w:firstLine="210"/>
      <w:jc w:val="left"/>
    </w:pPr>
    <w:rPr>
      <w:rFonts w:ascii="Arial" w:eastAsia="Lucida Sans Unicode" w:hAnsi="Arial" w:cs="Arial"/>
      <w:sz w:val="24"/>
      <w:szCs w:val="24"/>
    </w:rPr>
  </w:style>
  <w:style w:type="paragraph" w:customStyle="1" w:styleId="afff9">
    <w:name w:val="Содержимое врезки"/>
    <w:basedOn w:val="a9"/>
    <w:rsid w:val="00254CAA"/>
    <w:pPr>
      <w:suppressAutoHyphens/>
      <w:autoSpaceDE/>
      <w:autoSpaceDN/>
      <w:adjustRightInd/>
      <w:spacing w:line="240" w:lineRule="auto"/>
      <w:ind w:firstLine="0"/>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162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3.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5.xml"/><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8.jpe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image" Target="media/image5.emf"/><Relationship Id="rId10" Type="http://schemas.openxmlformats.org/officeDocument/2006/relationships/image" Target="media/image2.jpeg"/><Relationship Id="rId19" Type="http://schemas.openxmlformats.org/officeDocument/2006/relationships/header" Target="header5.xml"/><Relationship Id="rId31"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oleObject" Target="embeddings/oleObject1.bin"/><Relationship Id="rId30"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95AC0-396C-4653-86EB-5FCB4CB2B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1899</TotalTime>
  <Pages>43</Pages>
  <Words>9035</Words>
  <Characters>51506</Characters>
  <Application>Microsoft Office Word</Application>
  <DocSecurity>0</DocSecurity>
  <Lines>429</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OTP</Company>
  <LinksUpToDate>false</LinksUpToDate>
  <CharactersWithSpaces>60421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GKolomeytseva</dc:creator>
  <cp:keywords/>
  <dc:description/>
  <cp:lastModifiedBy>user</cp:lastModifiedBy>
  <cp:revision>66</cp:revision>
  <dcterms:created xsi:type="dcterms:W3CDTF">2014-11-06T10:24:00Z</dcterms:created>
  <dcterms:modified xsi:type="dcterms:W3CDTF">2017-08-04T10:59:00Z</dcterms:modified>
</cp:coreProperties>
</file>